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9776C3" w:rsidRPr="0080009E" w14:paraId="3236F100" w14:textId="77777777" w:rsidTr="00067607">
        <w:trPr>
          <w:trHeight w:val="404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6CC351B3" w14:textId="77777777" w:rsidR="009776C3" w:rsidRPr="0080009E" w:rsidRDefault="00510152" w:rsidP="00510152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1-</w:t>
            </w:r>
            <w:r w:rsidR="009776C3" w:rsidRPr="0080009E">
              <w:rPr>
                <w:rFonts w:cs="Arial"/>
                <w:b/>
              </w:rPr>
              <w:t>Renseignement</w:t>
            </w:r>
            <w:r w:rsidR="00AD3FB2" w:rsidRPr="0080009E">
              <w:rPr>
                <w:rFonts w:cs="Arial"/>
                <w:b/>
              </w:rPr>
              <w:t>s</w:t>
            </w:r>
            <w:r w:rsidR="009776C3" w:rsidRPr="0080009E">
              <w:rPr>
                <w:rFonts w:cs="Arial"/>
                <w:b/>
              </w:rPr>
              <w:t xml:space="preserve"> sur le projet</w:t>
            </w:r>
          </w:p>
        </w:tc>
      </w:tr>
      <w:tr w:rsidR="00E60310" w:rsidRPr="0080009E" w14:paraId="2B4CA9F5" w14:textId="77777777" w:rsidTr="00665B68">
        <w:trPr>
          <w:trHeight w:val="466"/>
        </w:trPr>
        <w:tc>
          <w:tcPr>
            <w:tcW w:w="10440" w:type="dxa"/>
            <w:vAlign w:val="center"/>
          </w:tcPr>
          <w:p w14:paraId="080462BD" w14:textId="38887818" w:rsidR="00E60310" w:rsidRPr="0080009E" w:rsidRDefault="00E60310" w:rsidP="00665B68">
            <w:pPr>
              <w:jc w:val="center"/>
              <w:rPr>
                <w:rFonts w:cs="Arial"/>
                <w:sz w:val="20"/>
                <w:szCs w:val="20"/>
              </w:rPr>
            </w:pPr>
            <w:r w:rsidRPr="00D96A41">
              <w:rPr>
                <w:b/>
                <w:color w:val="0070C0"/>
                <w:sz w:val="20"/>
                <w:szCs w:val="20"/>
              </w:rPr>
              <w:t xml:space="preserve">Ce formulaire doit être rempli </w:t>
            </w:r>
            <w:r w:rsidR="00C7623B" w:rsidRPr="00D96A41">
              <w:rPr>
                <w:b/>
                <w:color w:val="0070C0"/>
                <w:sz w:val="20"/>
                <w:szCs w:val="20"/>
              </w:rPr>
              <w:t xml:space="preserve">uniquement </w:t>
            </w:r>
            <w:r w:rsidRPr="00D96A41">
              <w:rPr>
                <w:b/>
                <w:color w:val="0070C0"/>
                <w:sz w:val="20"/>
                <w:szCs w:val="20"/>
              </w:rPr>
              <w:t>si votre</w:t>
            </w:r>
            <w:r w:rsidR="004A3901">
              <w:rPr>
                <w:b/>
                <w:color w:val="0070C0"/>
                <w:sz w:val="20"/>
                <w:szCs w:val="20"/>
              </w:rPr>
              <w:t xml:space="preserve"> projet de</w:t>
            </w:r>
            <w:r w:rsidRPr="00D96A41">
              <w:rPr>
                <w:b/>
                <w:color w:val="0070C0"/>
                <w:sz w:val="20"/>
                <w:szCs w:val="20"/>
              </w:rPr>
              <w:t xml:space="preserve"> site aquacole</w:t>
            </w:r>
            <w:r w:rsidR="00665B68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DE0419">
              <w:rPr>
                <w:b/>
                <w:color w:val="0070C0"/>
                <w:sz w:val="20"/>
                <w:szCs w:val="20"/>
              </w:rPr>
              <w:t>prévoit</w:t>
            </w:r>
            <w:r w:rsidR="00DE0419" w:rsidRPr="00D96A41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C7623B" w:rsidRPr="00D96A41">
              <w:rPr>
                <w:b/>
                <w:color w:val="0070C0"/>
                <w:sz w:val="20"/>
                <w:szCs w:val="20"/>
              </w:rPr>
              <w:t xml:space="preserve">le </w:t>
            </w:r>
            <w:r w:rsidRPr="00D96A41">
              <w:rPr>
                <w:b/>
                <w:color w:val="0070C0"/>
                <w:sz w:val="20"/>
                <w:szCs w:val="20"/>
              </w:rPr>
              <w:t>rejet d’eaux usées dans un milieu hydrique.</w:t>
            </w:r>
          </w:p>
        </w:tc>
      </w:tr>
      <w:tr w:rsidR="002377E0" w:rsidRPr="0080009E" w14:paraId="0DEE844A" w14:textId="77777777" w:rsidTr="00067607">
        <w:trPr>
          <w:trHeight w:val="881"/>
        </w:trPr>
        <w:tc>
          <w:tcPr>
            <w:tcW w:w="10440" w:type="dxa"/>
            <w:vAlign w:val="center"/>
          </w:tcPr>
          <w:p w14:paraId="1F27DB62" w14:textId="38E22465" w:rsidR="002377E0" w:rsidRPr="004D15FC" w:rsidRDefault="00170124" w:rsidP="0006148A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1.1 </w:t>
            </w:r>
            <w:r w:rsidR="002377E0" w:rsidRPr="004D15FC">
              <w:rPr>
                <w:rFonts w:cs="Arial"/>
                <w:sz w:val="20"/>
                <w:szCs w:val="20"/>
              </w:rPr>
              <w:t>Nom du demandeur</w:t>
            </w:r>
            <w:r w:rsidR="0006148A" w:rsidRPr="004D15FC">
              <w:rPr>
                <w:rFonts w:cs="Arial"/>
                <w:sz w:val="20"/>
                <w:szCs w:val="20"/>
              </w:rPr>
              <w:t> :</w:t>
            </w:r>
            <w:r w:rsidR="00CF168A" w:rsidRPr="004D15FC">
              <w:rPr>
                <w:rFonts w:cs="Arial"/>
                <w:sz w:val="20"/>
                <w:szCs w:val="20"/>
              </w:rPr>
              <w:tab/>
            </w:r>
            <w:r w:rsidR="0006148A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06148A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6148A" w:rsidRPr="004D15FC">
              <w:rPr>
                <w:rFonts w:cs="Arial"/>
                <w:sz w:val="20"/>
                <w:szCs w:val="20"/>
              </w:rPr>
            </w:r>
            <w:r w:rsidR="0006148A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5717F2AD" w14:textId="5079E6A6" w:rsidR="00E60310" w:rsidRPr="004D15FC" w:rsidRDefault="00806009" w:rsidP="00E60310">
            <w:pPr>
              <w:tabs>
                <w:tab w:val="left" w:pos="2137"/>
              </w:tabs>
              <w:rPr>
                <w:rFonts w:cs="Times New Roman"/>
                <w:sz w:val="20"/>
                <w:szCs w:val="20"/>
              </w:rPr>
            </w:pPr>
            <w:r w:rsidRPr="004D15FC">
              <w:rPr>
                <w:rFonts w:cs="Times New Roman"/>
                <w:sz w:val="20"/>
                <w:szCs w:val="20"/>
              </w:rPr>
              <w:t xml:space="preserve">  </w:t>
            </w:r>
            <w:r w:rsidR="00665B68" w:rsidRPr="004D15FC">
              <w:rPr>
                <w:rFonts w:cs="Times New Roman"/>
                <w:sz w:val="20"/>
                <w:szCs w:val="20"/>
              </w:rPr>
              <w:t xml:space="preserve">  </w:t>
            </w:r>
            <w:r w:rsidRPr="004D15FC">
              <w:rPr>
                <w:rFonts w:cs="Times New Roman"/>
                <w:sz w:val="20"/>
                <w:szCs w:val="20"/>
              </w:rPr>
              <w:t xml:space="preserve">   </w:t>
            </w:r>
            <w:r w:rsidR="00E60310" w:rsidRPr="004D15FC">
              <w:rPr>
                <w:rFonts w:cs="Times New Roman"/>
                <w:sz w:val="20"/>
                <w:szCs w:val="20"/>
              </w:rPr>
              <w:t xml:space="preserve">Numéro de téléphone : </w:t>
            </w:r>
            <w:r w:rsidR="005D15BF" w:rsidRPr="004D15FC">
              <w:rPr>
                <w:rFonts w:cs="Times New Roman"/>
                <w:sz w:val="20"/>
                <w:szCs w:val="20"/>
              </w:rPr>
              <w:t xml:space="preserve"> </w:t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60310" w:rsidRPr="004D15F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45B36B6" w14:textId="4031C5B1" w:rsidR="00914CE7" w:rsidRPr="004D15FC" w:rsidRDefault="00806009" w:rsidP="00067607">
            <w:pPr>
              <w:tabs>
                <w:tab w:val="left" w:pos="1926"/>
              </w:tabs>
              <w:rPr>
                <w:rFonts w:cs="Arial"/>
                <w:sz w:val="20"/>
                <w:szCs w:val="20"/>
              </w:rPr>
            </w:pPr>
            <w:r w:rsidRPr="004D15FC">
              <w:rPr>
                <w:rFonts w:cs="Times New Roman"/>
                <w:sz w:val="20"/>
                <w:szCs w:val="20"/>
              </w:rPr>
              <w:t xml:space="preserve">   </w:t>
            </w:r>
            <w:r w:rsidR="00665B68" w:rsidRPr="004D15FC">
              <w:rPr>
                <w:rFonts w:cs="Times New Roman"/>
                <w:sz w:val="20"/>
                <w:szCs w:val="20"/>
              </w:rPr>
              <w:t xml:space="preserve">  </w:t>
            </w:r>
            <w:r w:rsidRPr="004D15FC">
              <w:rPr>
                <w:rFonts w:cs="Times New Roman"/>
                <w:sz w:val="20"/>
                <w:szCs w:val="20"/>
              </w:rPr>
              <w:t xml:space="preserve">  </w:t>
            </w:r>
            <w:r w:rsidR="00E60310" w:rsidRPr="004D15FC">
              <w:rPr>
                <w:rFonts w:cs="Times New Roman"/>
                <w:sz w:val="20"/>
                <w:szCs w:val="20"/>
              </w:rPr>
              <w:t xml:space="preserve">Adresse </w:t>
            </w:r>
            <w:r w:rsidR="00170124" w:rsidRPr="004D15FC">
              <w:rPr>
                <w:rFonts w:cs="Times New Roman"/>
                <w:sz w:val="20"/>
                <w:szCs w:val="20"/>
              </w:rPr>
              <w:t>courriel</w:t>
            </w:r>
            <w:r w:rsidR="00E60310" w:rsidRPr="004D15FC">
              <w:rPr>
                <w:rFonts w:cs="Times New Roman"/>
                <w:sz w:val="20"/>
                <w:szCs w:val="20"/>
              </w:rPr>
              <w:t> :</w:t>
            </w:r>
            <w:r w:rsidR="005D15BF" w:rsidRPr="004D15FC">
              <w:rPr>
                <w:rFonts w:cs="Times New Roman"/>
                <w:sz w:val="20"/>
                <w:szCs w:val="20"/>
              </w:rPr>
              <w:t xml:space="preserve"> </w:t>
            </w:r>
            <w:r w:rsidR="00CF168A" w:rsidRPr="004D15FC">
              <w:rPr>
                <w:rFonts w:cs="Times New Roman"/>
                <w:sz w:val="20"/>
                <w:szCs w:val="20"/>
              </w:rPr>
              <w:tab/>
            </w:r>
            <w:r w:rsidR="00CF168A" w:rsidRPr="004D15FC">
              <w:rPr>
                <w:rFonts w:cs="Times New Roman"/>
                <w:sz w:val="20"/>
                <w:szCs w:val="20"/>
              </w:rPr>
              <w:tab/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60310" w:rsidRPr="004D15F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noProof/>
                <w:sz w:val="20"/>
                <w:szCs w:val="20"/>
              </w:rPr>
              <w:t> </w:t>
            </w:r>
            <w:r w:rsidR="00E60310" w:rsidRPr="004D15FC">
              <w:rPr>
                <w:rFonts w:cs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2377E0" w:rsidRPr="0080009E" w14:paraId="70849956" w14:textId="77777777" w:rsidTr="00067607">
        <w:trPr>
          <w:trHeight w:val="584"/>
        </w:trPr>
        <w:tc>
          <w:tcPr>
            <w:tcW w:w="10440" w:type="dxa"/>
            <w:vAlign w:val="center"/>
          </w:tcPr>
          <w:p w14:paraId="3B728F72" w14:textId="641C4436" w:rsidR="002377E0" w:rsidRPr="004D15FC" w:rsidRDefault="00170124" w:rsidP="00E60310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1.2 </w:t>
            </w:r>
            <w:r w:rsidR="002377E0" w:rsidRPr="004D15FC">
              <w:rPr>
                <w:rFonts w:cs="Arial"/>
                <w:sz w:val="20"/>
                <w:szCs w:val="20"/>
              </w:rPr>
              <w:t xml:space="preserve">Nom </w:t>
            </w:r>
            <w:r w:rsidR="000021FA" w:rsidRPr="004D15FC">
              <w:rPr>
                <w:rFonts w:cs="Arial"/>
                <w:sz w:val="20"/>
                <w:szCs w:val="20"/>
              </w:rPr>
              <w:t>d</w:t>
            </w:r>
            <w:r w:rsidR="00E60310" w:rsidRPr="004D15FC">
              <w:rPr>
                <w:rFonts w:cs="Arial"/>
                <w:sz w:val="20"/>
                <w:szCs w:val="20"/>
              </w:rPr>
              <w:t>e l’établissement (le cas échéant) ou du projet</w:t>
            </w:r>
            <w:r w:rsidR="0006148A" w:rsidRPr="004D15FC">
              <w:rPr>
                <w:rFonts w:cs="Arial"/>
                <w:sz w:val="20"/>
                <w:szCs w:val="20"/>
              </w:rPr>
              <w:t xml:space="preserve"> : </w:t>
            </w:r>
            <w:r w:rsidR="0006148A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06148A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6148A" w:rsidRPr="004D15FC">
              <w:rPr>
                <w:rFonts w:cs="Arial"/>
                <w:sz w:val="20"/>
                <w:szCs w:val="20"/>
              </w:rPr>
            </w:r>
            <w:r w:rsidR="0006148A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06148A"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  <w:p w14:paraId="1EB84281" w14:textId="6BCFDB7B" w:rsidR="00914CE7" w:rsidRPr="004D15FC" w:rsidRDefault="00806009" w:rsidP="00067607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    </w:t>
            </w:r>
            <w:r w:rsidR="00665B68" w:rsidRPr="004D15FC">
              <w:rPr>
                <w:rFonts w:cs="Arial"/>
                <w:sz w:val="20"/>
                <w:szCs w:val="20"/>
              </w:rPr>
              <w:t xml:space="preserve"> </w:t>
            </w:r>
            <w:r w:rsidRPr="004D15FC">
              <w:rPr>
                <w:rFonts w:cs="Arial"/>
                <w:sz w:val="20"/>
                <w:szCs w:val="20"/>
              </w:rPr>
              <w:t xml:space="preserve">  </w:t>
            </w:r>
            <w:r w:rsidR="005D15BF" w:rsidRPr="004D15FC">
              <w:rPr>
                <w:rFonts w:cs="Arial"/>
                <w:sz w:val="20"/>
                <w:szCs w:val="20"/>
              </w:rPr>
              <w:t xml:space="preserve">Emplacement du projet (nom de la municipalité, numéro de lot, adresse) : </w:t>
            </w:r>
            <w:r w:rsidR="005D15BF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5D15BF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D15BF" w:rsidRPr="004D15FC">
              <w:rPr>
                <w:rFonts w:cs="Arial"/>
                <w:sz w:val="20"/>
                <w:szCs w:val="20"/>
              </w:rPr>
            </w:r>
            <w:r w:rsidR="005D15BF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5D15BF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5D15BF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5D15BF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5D15BF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5D15BF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5D15BF" w:rsidRPr="004D15F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377E0" w:rsidRPr="0080009E" w14:paraId="64A26739" w14:textId="77777777" w:rsidTr="00067607">
        <w:trPr>
          <w:trHeight w:val="1574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874F2B3" w14:textId="308870C2" w:rsidR="00C30514" w:rsidRPr="004D15FC" w:rsidRDefault="00170124" w:rsidP="00C30514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1.3 </w:t>
            </w:r>
            <w:r w:rsidR="00C30514" w:rsidRPr="004D15FC">
              <w:rPr>
                <w:rFonts w:cs="Arial"/>
                <w:sz w:val="20"/>
                <w:szCs w:val="20"/>
              </w:rPr>
              <w:t>Indiqu</w:t>
            </w:r>
            <w:r w:rsidR="00A72365" w:rsidRPr="004D15FC">
              <w:rPr>
                <w:rFonts w:cs="Arial"/>
                <w:sz w:val="20"/>
                <w:szCs w:val="20"/>
              </w:rPr>
              <w:t>er</w:t>
            </w:r>
            <w:r w:rsidR="00C30514" w:rsidRPr="004D15FC">
              <w:rPr>
                <w:rFonts w:cs="Arial"/>
                <w:sz w:val="20"/>
                <w:szCs w:val="20"/>
              </w:rPr>
              <w:t xml:space="preserve"> la nature de la demande</w:t>
            </w:r>
            <w:r w:rsidR="001317D8" w:rsidRPr="004D15FC">
              <w:rPr>
                <w:rFonts w:cs="Arial"/>
                <w:sz w:val="20"/>
                <w:szCs w:val="20"/>
              </w:rPr>
              <w:t> :</w:t>
            </w:r>
          </w:p>
          <w:p w14:paraId="672A6659" w14:textId="77777777" w:rsidR="001317D8" w:rsidRPr="004D15FC" w:rsidRDefault="001317D8" w:rsidP="00C30514">
            <w:pPr>
              <w:rPr>
                <w:rFonts w:cs="Arial"/>
                <w:sz w:val="12"/>
                <w:szCs w:val="12"/>
              </w:rPr>
            </w:pPr>
          </w:p>
          <w:p w14:paraId="115B3EE6" w14:textId="77777777" w:rsidR="00E60310" w:rsidRPr="004D15FC" w:rsidRDefault="0006148A" w:rsidP="009638EC">
            <w:pPr>
              <w:tabs>
                <w:tab w:val="left" w:pos="72"/>
                <w:tab w:val="left" w:pos="6672"/>
                <w:tab w:val="left" w:pos="8082"/>
              </w:tabs>
              <w:rPr>
                <w:rFonts w:cs="Segoe UI Symbol"/>
                <w:sz w:val="20"/>
                <w:szCs w:val="20"/>
              </w:rPr>
            </w:pPr>
            <w:r w:rsidRPr="004D15F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4D15F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ascii="Segoe UI Symbol" w:hAnsi="Segoe UI Symbol" w:cs="Segoe UI Symbol"/>
                <w:sz w:val="20"/>
                <w:szCs w:val="20"/>
              </w:rPr>
            </w:r>
            <w:r w:rsidR="00D35A8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4D15F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"/>
            <w:r w:rsidRPr="004D15F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5F0FC3" w:rsidRPr="004D15FC">
              <w:rPr>
                <w:rFonts w:cs="Segoe UI Symbol"/>
                <w:sz w:val="20"/>
                <w:szCs w:val="20"/>
              </w:rPr>
              <w:t>Construction et exploitation d’un</w:t>
            </w:r>
            <w:r w:rsidR="00E60310" w:rsidRPr="004D15FC">
              <w:rPr>
                <w:rFonts w:cs="Segoe UI Symbol"/>
                <w:sz w:val="20"/>
                <w:szCs w:val="20"/>
              </w:rPr>
              <w:t xml:space="preserve"> nouveau site aquacole </w:t>
            </w:r>
          </w:p>
          <w:p w14:paraId="2143909A" w14:textId="420E7338" w:rsidR="002377E0" w:rsidRPr="004D15FC" w:rsidRDefault="00E60310" w:rsidP="009638EC">
            <w:pPr>
              <w:tabs>
                <w:tab w:val="left" w:pos="72"/>
                <w:tab w:val="left" w:pos="6672"/>
                <w:tab w:val="left" w:pos="8082"/>
              </w:tabs>
              <w:rPr>
                <w:rFonts w:cs="Arial"/>
                <w:sz w:val="20"/>
                <w:szCs w:val="20"/>
              </w:rPr>
            </w:pPr>
            <w:r w:rsidRPr="004D15FC">
              <w:rPr>
                <w:rFonts w:cs="Segoe UI Symbol"/>
                <w:sz w:val="20"/>
                <w:szCs w:val="20"/>
              </w:rPr>
              <w:t xml:space="preserve">           Niveau de production prévu (</w:t>
            </w:r>
            <w:r w:rsidR="0080009E" w:rsidRPr="004D15FC">
              <w:rPr>
                <w:rFonts w:cs="Segoe UI Symbol"/>
                <w:sz w:val="20"/>
                <w:szCs w:val="20"/>
              </w:rPr>
              <w:t xml:space="preserve">en </w:t>
            </w:r>
            <w:r w:rsidRPr="004D15FC">
              <w:rPr>
                <w:rFonts w:cs="Segoe UI Symbol"/>
                <w:sz w:val="20"/>
                <w:szCs w:val="20"/>
              </w:rPr>
              <w:t>tonne</w:t>
            </w:r>
            <w:r w:rsidR="00B7066E" w:rsidRPr="004D15FC">
              <w:rPr>
                <w:rFonts w:cs="Segoe UI Symbol"/>
                <w:sz w:val="20"/>
                <w:szCs w:val="20"/>
              </w:rPr>
              <w:t>s</w:t>
            </w:r>
            <w:r w:rsidRPr="004D15FC">
              <w:rPr>
                <w:rFonts w:cs="Segoe UI Symbol"/>
                <w:sz w:val="20"/>
                <w:szCs w:val="20"/>
              </w:rPr>
              <w:t>)</w:t>
            </w:r>
            <w:r w:rsidR="00634E76" w:rsidRPr="004D15FC">
              <w:rPr>
                <w:rFonts w:cs="Segoe UI Symbol"/>
                <w:sz w:val="20"/>
                <w:szCs w:val="20"/>
              </w:rPr>
              <w:t xml:space="preserve"> :</w:t>
            </w:r>
            <w:r w:rsidR="00634E76" w:rsidRPr="004D15F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634E76" w:rsidRPr="004D15F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634E76" w:rsidRPr="004D15FC">
              <w:rPr>
                <w:rFonts w:cs="Segoe UI Symbol"/>
                <w:sz w:val="20"/>
                <w:szCs w:val="20"/>
              </w:rPr>
            </w:r>
            <w:r w:rsidR="00634E76" w:rsidRPr="004D15FC">
              <w:rPr>
                <w:rFonts w:cs="Segoe UI Symbol"/>
                <w:sz w:val="20"/>
                <w:szCs w:val="20"/>
              </w:rPr>
              <w:fldChar w:fldCharType="separate"/>
            </w:r>
            <w:r w:rsidR="00634E76" w:rsidRPr="004D15FC">
              <w:rPr>
                <w:rFonts w:cs="Segoe UI Symbol"/>
                <w:sz w:val="20"/>
                <w:szCs w:val="20"/>
              </w:rPr>
              <w:t> </w:t>
            </w:r>
            <w:r w:rsidR="00634E76" w:rsidRPr="004D15FC">
              <w:rPr>
                <w:rFonts w:cs="Segoe UI Symbol"/>
                <w:sz w:val="20"/>
                <w:szCs w:val="20"/>
              </w:rPr>
              <w:t> </w:t>
            </w:r>
            <w:r w:rsidR="00634E76" w:rsidRPr="004D15FC">
              <w:rPr>
                <w:rFonts w:cs="Segoe UI Symbol"/>
                <w:sz w:val="20"/>
                <w:szCs w:val="20"/>
              </w:rPr>
              <w:t> </w:t>
            </w:r>
            <w:r w:rsidR="00634E76" w:rsidRPr="004D15FC">
              <w:rPr>
                <w:rFonts w:cs="Segoe UI Symbol"/>
                <w:sz w:val="20"/>
                <w:szCs w:val="20"/>
              </w:rPr>
              <w:t> </w:t>
            </w:r>
            <w:r w:rsidR="00634E76" w:rsidRPr="004D15FC">
              <w:rPr>
                <w:rFonts w:cs="Segoe UI Symbol"/>
                <w:sz w:val="20"/>
                <w:szCs w:val="20"/>
              </w:rPr>
              <w:t> </w:t>
            </w:r>
            <w:r w:rsidR="00634E76" w:rsidRPr="004D15FC">
              <w:rPr>
                <w:rFonts w:cs="Segoe UI Symbol"/>
                <w:sz w:val="20"/>
                <w:szCs w:val="20"/>
              </w:rPr>
              <w:fldChar w:fldCharType="end"/>
            </w:r>
          </w:p>
          <w:p w14:paraId="4529C787" w14:textId="6042BE08" w:rsidR="00E60310" w:rsidRPr="004D15FC" w:rsidRDefault="0006148A" w:rsidP="00E60310">
            <w:pPr>
              <w:tabs>
                <w:tab w:val="left" w:pos="6672"/>
                <w:tab w:val="left" w:pos="8082"/>
              </w:tabs>
              <w:rPr>
                <w:rFonts w:cs="Arial"/>
                <w:sz w:val="20"/>
                <w:szCs w:val="20"/>
              </w:rPr>
            </w:pPr>
            <w:r w:rsidRPr="004D15F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4D15F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ascii="Segoe UI Symbol" w:hAnsi="Segoe UI Symbol" w:cs="Segoe UI Symbol"/>
                <w:sz w:val="20"/>
                <w:szCs w:val="20"/>
              </w:rPr>
            </w:r>
            <w:r w:rsidR="00D35A84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4D15F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3"/>
            <w:r w:rsidR="005F0FC3" w:rsidRPr="004D15FC">
              <w:rPr>
                <w:rFonts w:cs="Arial"/>
                <w:sz w:val="20"/>
                <w:szCs w:val="20"/>
              </w:rPr>
              <w:t xml:space="preserve"> </w:t>
            </w:r>
            <w:r w:rsidR="003C3913" w:rsidRPr="004D15FC">
              <w:rPr>
                <w:rFonts w:cs="Arial"/>
                <w:sz w:val="20"/>
                <w:szCs w:val="20"/>
              </w:rPr>
              <w:t>A</w:t>
            </w:r>
            <w:r w:rsidR="005F0FC3" w:rsidRPr="004D15FC">
              <w:rPr>
                <w:rFonts w:cs="Arial"/>
                <w:sz w:val="20"/>
                <w:szCs w:val="20"/>
              </w:rPr>
              <w:t>ugmentation de la production</w:t>
            </w:r>
            <w:r w:rsidR="00C30514" w:rsidRPr="004D15F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86707B" w:rsidRPr="004D15FC">
              <w:rPr>
                <w:rFonts w:cs="Arial"/>
                <w:color w:val="000000" w:themeColor="text1"/>
                <w:sz w:val="20"/>
                <w:szCs w:val="20"/>
              </w:rPr>
              <w:t xml:space="preserve">ou modification </w:t>
            </w:r>
            <w:r w:rsidR="005F0FC3" w:rsidRPr="004D15FC">
              <w:rPr>
                <w:rFonts w:cs="Arial"/>
                <w:sz w:val="20"/>
                <w:szCs w:val="20"/>
              </w:rPr>
              <w:t>d’un</w:t>
            </w:r>
            <w:r w:rsidR="00E60310" w:rsidRPr="004D15FC">
              <w:rPr>
                <w:rFonts w:cs="Arial"/>
                <w:sz w:val="20"/>
                <w:szCs w:val="20"/>
              </w:rPr>
              <w:t xml:space="preserve"> site aquacole </w:t>
            </w:r>
            <w:r w:rsidRPr="004D15FC">
              <w:rPr>
                <w:rFonts w:cs="Arial"/>
                <w:sz w:val="20"/>
                <w:szCs w:val="20"/>
              </w:rPr>
              <w:t>existant</w:t>
            </w:r>
          </w:p>
          <w:p w14:paraId="6F587F9F" w14:textId="1CCE1FE2" w:rsidR="00914CE7" w:rsidRPr="004D15FC" w:rsidRDefault="00E60310" w:rsidP="008A4FD7">
            <w:pPr>
              <w:tabs>
                <w:tab w:val="left" w:pos="6672"/>
                <w:tab w:val="left" w:pos="8082"/>
              </w:tabs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          N</w:t>
            </w:r>
            <w:r w:rsidRPr="004D15FC">
              <w:rPr>
                <w:rFonts w:cs="Segoe UI Symbol"/>
                <w:sz w:val="20"/>
                <w:szCs w:val="20"/>
              </w:rPr>
              <w:t>iveau de production actuel (</w:t>
            </w:r>
            <w:r w:rsidR="0080009E" w:rsidRPr="004D15FC">
              <w:rPr>
                <w:rFonts w:cs="Segoe UI Symbol"/>
                <w:sz w:val="20"/>
                <w:szCs w:val="20"/>
              </w:rPr>
              <w:t xml:space="preserve">en </w:t>
            </w:r>
            <w:r w:rsidRPr="004D15FC">
              <w:rPr>
                <w:rFonts w:cs="Segoe UI Symbol"/>
                <w:sz w:val="20"/>
                <w:szCs w:val="20"/>
              </w:rPr>
              <w:t>tonne</w:t>
            </w:r>
            <w:r w:rsidR="00B7066E" w:rsidRPr="004D15FC">
              <w:rPr>
                <w:rFonts w:cs="Segoe UI Symbol"/>
                <w:sz w:val="20"/>
                <w:szCs w:val="20"/>
              </w:rPr>
              <w:t>s</w:t>
            </w:r>
            <w:r w:rsidRPr="004D15FC">
              <w:rPr>
                <w:rFonts w:cs="Segoe UI Symbol"/>
                <w:sz w:val="20"/>
                <w:szCs w:val="20"/>
              </w:rPr>
              <w:t xml:space="preserve">) </w:t>
            </w:r>
            <w:r w:rsidR="00634E76" w:rsidRPr="004D15FC">
              <w:rPr>
                <w:rFonts w:cs="Arial"/>
                <w:sz w:val="20"/>
                <w:szCs w:val="20"/>
              </w:rPr>
              <w:t>:</w:t>
            </w:r>
            <w:r w:rsidR="008A4FD7" w:rsidRPr="004D15FC">
              <w:rPr>
                <w:rFonts w:cs="Arial"/>
                <w:sz w:val="20"/>
                <w:szCs w:val="20"/>
              </w:rPr>
              <w:t xml:space="preserve"> </w:t>
            </w:r>
            <w:r w:rsidR="00634E76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634E76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34E76" w:rsidRPr="004D15FC">
              <w:rPr>
                <w:rFonts w:cs="Arial"/>
                <w:sz w:val="20"/>
                <w:szCs w:val="20"/>
              </w:rPr>
            </w:r>
            <w:r w:rsidR="00634E76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fldChar w:fldCharType="end"/>
            </w:r>
            <w:r w:rsidR="00634E76" w:rsidRPr="004D15FC">
              <w:rPr>
                <w:rFonts w:cs="Arial"/>
                <w:sz w:val="20"/>
                <w:szCs w:val="20"/>
              </w:rPr>
              <w:t xml:space="preserve"> </w:t>
            </w:r>
            <w:r w:rsidR="0006148A" w:rsidRPr="004D15FC">
              <w:rPr>
                <w:rFonts w:cs="Arial"/>
                <w:sz w:val="20"/>
                <w:szCs w:val="20"/>
              </w:rPr>
              <w:t xml:space="preserve"> </w:t>
            </w:r>
            <w:r w:rsidR="00BA4C2B" w:rsidRPr="00E57544">
              <w:rPr>
                <w:rFonts w:cs="Arial"/>
                <w:sz w:val="20"/>
                <w:szCs w:val="20"/>
              </w:rPr>
              <w:t>Niveau v</w:t>
            </w:r>
            <w:r w:rsidR="00634E76" w:rsidRPr="004D15FC">
              <w:rPr>
                <w:rFonts w:cs="Arial"/>
                <w:sz w:val="20"/>
                <w:szCs w:val="20"/>
              </w:rPr>
              <w:t>isé</w:t>
            </w:r>
            <w:r w:rsidR="005F4943" w:rsidRPr="004D15FC">
              <w:rPr>
                <w:rFonts w:cs="Arial"/>
                <w:sz w:val="20"/>
                <w:szCs w:val="20"/>
              </w:rPr>
              <w:t> </w:t>
            </w:r>
            <w:r w:rsidR="00634E76" w:rsidRPr="004D15FC">
              <w:rPr>
                <w:rFonts w:cs="Arial"/>
                <w:sz w:val="20"/>
                <w:szCs w:val="20"/>
              </w:rPr>
              <w:t xml:space="preserve">: </w:t>
            </w:r>
            <w:r w:rsidR="00634E76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634E76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34E76" w:rsidRPr="004D15FC">
              <w:rPr>
                <w:rFonts w:cs="Arial"/>
                <w:sz w:val="20"/>
                <w:szCs w:val="20"/>
              </w:rPr>
            </w:r>
            <w:r w:rsidR="00634E76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t> </w:t>
            </w:r>
            <w:r w:rsidR="00634E76" w:rsidRPr="004D15F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4E76" w:rsidRPr="0080009E" w14:paraId="2431B700" w14:textId="77777777" w:rsidTr="00665B68">
        <w:trPr>
          <w:trHeight w:val="1734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5E9874F" w14:textId="5D216CE7" w:rsidR="00634E76" w:rsidRPr="004D15FC" w:rsidRDefault="00170124" w:rsidP="002377E0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1.4 </w:t>
            </w:r>
            <w:r w:rsidR="00634E76" w:rsidRPr="004D15FC">
              <w:rPr>
                <w:rFonts w:cs="Arial"/>
                <w:sz w:val="20"/>
                <w:szCs w:val="20"/>
              </w:rPr>
              <w:t>Type de production</w:t>
            </w:r>
            <w:r w:rsidR="001317D8" w:rsidRPr="004D15FC">
              <w:rPr>
                <w:rFonts w:cs="Arial"/>
                <w:sz w:val="20"/>
                <w:szCs w:val="20"/>
              </w:rPr>
              <w:t> :</w:t>
            </w:r>
          </w:p>
          <w:p w14:paraId="0A37501D" w14:textId="77777777" w:rsidR="001317D8" w:rsidRPr="004D15FC" w:rsidRDefault="001317D8" w:rsidP="002377E0">
            <w:pPr>
              <w:rPr>
                <w:rFonts w:cs="Arial"/>
                <w:sz w:val="12"/>
                <w:szCs w:val="12"/>
              </w:rPr>
            </w:pPr>
          </w:p>
          <w:p w14:paraId="30FD1B19" w14:textId="0DC4A0F8" w:rsidR="00F6688D" w:rsidRPr="004D15FC" w:rsidRDefault="003049C5" w:rsidP="002377E0">
            <w:pPr>
              <w:rPr>
                <w:rFonts w:cstheme="minorHAnsi"/>
                <w:sz w:val="20"/>
                <w:szCs w:val="20"/>
              </w:rPr>
            </w:pPr>
            <w:r w:rsidRPr="004D15F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FC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Segoe UI Symbol"/>
                <w:sz w:val="20"/>
                <w:szCs w:val="20"/>
              </w:rPr>
            </w:r>
            <w:r w:rsidR="00D35A84">
              <w:rPr>
                <w:rFonts w:cs="Segoe UI Symbol"/>
                <w:sz w:val="20"/>
                <w:szCs w:val="20"/>
              </w:rPr>
              <w:fldChar w:fldCharType="separate"/>
            </w:r>
            <w:r w:rsidRPr="004D15FC">
              <w:rPr>
                <w:rFonts w:cs="Segoe UI Symbol"/>
                <w:sz w:val="20"/>
                <w:szCs w:val="20"/>
              </w:rPr>
              <w:fldChar w:fldCharType="end"/>
            </w:r>
            <w:r w:rsidR="001317D8" w:rsidRPr="004D15FC">
              <w:rPr>
                <w:rFonts w:cs="Arial"/>
                <w:sz w:val="20"/>
                <w:szCs w:val="20"/>
              </w:rPr>
              <w:t xml:space="preserve"> </w:t>
            </w:r>
            <w:r w:rsidR="185055CC" w:rsidRPr="004D15FC">
              <w:rPr>
                <w:rFonts w:cstheme="minorHAnsi"/>
                <w:sz w:val="20"/>
                <w:szCs w:val="20"/>
              </w:rPr>
              <w:t>E</w:t>
            </w:r>
            <w:r w:rsidR="00F6688D" w:rsidRPr="004D15FC">
              <w:rPr>
                <w:rFonts w:cstheme="minorHAnsi"/>
                <w:sz w:val="20"/>
                <w:szCs w:val="20"/>
              </w:rPr>
              <w:t>nsemencement</w:t>
            </w:r>
            <w:r w:rsidR="48745884" w:rsidRPr="004D15FC">
              <w:rPr>
                <w:rFonts w:cstheme="minorHAnsi"/>
                <w:sz w:val="20"/>
                <w:szCs w:val="20"/>
              </w:rPr>
              <w:t xml:space="preserve"> (</w:t>
            </w:r>
            <w:r w:rsidR="001A1772" w:rsidRPr="004D15FC">
              <w:rPr>
                <w:rFonts w:cstheme="minorHAnsi"/>
                <w:sz w:val="20"/>
                <w:szCs w:val="20"/>
              </w:rPr>
              <w:t xml:space="preserve">y compris </w:t>
            </w:r>
            <w:r w:rsidR="48745884" w:rsidRPr="004D15FC">
              <w:rPr>
                <w:rFonts w:cstheme="minorHAnsi"/>
                <w:sz w:val="20"/>
                <w:szCs w:val="20"/>
              </w:rPr>
              <w:t>la pêche en étang)</w:t>
            </w:r>
          </w:p>
          <w:p w14:paraId="37E92902" w14:textId="0779F857" w:rsidR="00634E76" w:rsidRPr="004D15FC" w:rsidRDefault="001317D8" w:rsidP="00E9734A">
            <w:pPr>
              <w:rPr>
                <w:rFonts w:cstheme="minorHAnsi"/>
                <w:sz w:val="20"/>
                <w:szCs w:val="20"/>
              </w:rPr>
            </w:pPr>
            <w:r w:rsidRPr="004D15F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4D15F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theme="minorHAnsi"/>
                <w:sz w:val="20"/>
                <w:szCs w:val="20"/>
              </w:rPr>
            </w:r>
            <w:r w:rsidR="00D35A84">
              <w:rPr>
                <w:rFonts w:cstheme="minorHAnsi"/>
                <w:sz w:val="20"/>
                <w:szCs w:val="20"/>
              </w:rPr>
              <w:fldChar w:fldCharType="separate"/>
            </w:r>
            <w:r w:rsidRPr="004D15FC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4D15FC">
              <w:rPr>
                <w:rFonts w:cstheme="minorHAnsi"/>
                <w:sz w:val="20"/>
                <w:szCs w:val="20"/>
              </w:rPr>
              <w:t xml:space="preserve"> </w:t>
            </w:r>
            <w:r w:rsidR="01504942" w:rsidRPr="004D15FC">
              <w:rPr>
                <w:rFonts w:cstheme="minorHAnsi"/>
                <w:sz w:val="20"/>
                <w:szCs w:val="20"/>
              </w:rPr>
              <w:t>Table</w:t>
            </w:r>
            <w:r w:rsidR="00F6688D" w:rsidRPr="004D15F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BFE00F" w14:textId="22FB1059" w:rsidR="00E60310" w:rsidRPr="004D15FC" w:rsidRDefault="00E60310" w:rsidP="00E9734A">
            <w:pPr>
              <w:rPr>
                <w:rFonts w:cstheme="minorHAnsi"/>
                <w:sz w:val="20"/>
                <w:szCs w:val="20"/>
              </w:rPr>
            </w:pPr>
            <w:r w:rsidRPr="004D15F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F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theme="minorHAnsi"/>
                <w:sz w:val="20"/>
                <w:szCs w:val="20"/>
              </w:rPr>
            </w:r>
            <w:r w:rsidR="00D35A84">
              <w:rPr>
                <w:rFonts w:cstheme="minorHAnsi"/>
                <w:sz w:val="20"/>
                <w:szCs w:val="20"/>
              </w:rPr>
              <w:fldChar w:fldCharType="separate"/>
            </w:r>
            <w:r w:rsidRPr="004D15FC">
              <w:rPr>
                <w:rFonts w:cstheme="minorHAnsi"/>
                <w:sz w:val="20"/>
                <w:szCs w:val="20"/>
              </w:rPr>
              <w:fldChar w:fldCharType="end"/>
            </w:r>
            <w:r w:rsidRPr="004D15FC">
              <w:rPr>
                <w:rFonts w:cstheme="minorHAnsi"/>
                <w:sz w:val="20"/>
                <w:szCs w:val="20"/>
              </w:rPr>
              <w:t xml:space="preserve"> Autre</w:t>
            </w:r>
            <w:r w:rsidR="00EE7DD0" w:rsidRPr="004D15FC">
              <w:rPr>
                <w:rFonts w:cstheme="minorHAnsi"/>
                <w:sz w:val="20"/>
                <w:szCs w:val="20"/>
              </w:rPr>
              <w:t>s</w:t>
            </w:r>
            <w:r w:rsidRPr="004D15FC">
              <w:rPr>
                <w:rFonts w:cstheme="minorHAnsi"/>
                <w:sz w:val="20"/>
                <w:szCs w:val="20"/>
              </w:rPr>
              <w:t xml:space="preserve"> : </w:t>
            </w:r>
            <w:r w:rsidRPr="004D15F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4D15F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theme="minorHAnsi"/>
                <w:sz w:val="20"/>
                <w:szCs w:val="20"/>
              </w:rPr>
            </w:r>
            <w:r w:rsidRPr="004D15FC">
              <w:rPr>
                <w:rFonts w:cstheme="minorHAnsi"/>
                <w:sz w:val="20"/>
                <w:szCs w:val="20"/>
              </w:rPr>
              <w:fldChar w:fldCharType="separate"/>
            </w:r>
            <w:r w:rsidRPr="004D15FC">
              <w:rPr>
                <w:rFonts w:cstheme="minorHAnsi"/>
                <w:sz w:val="20"/>
                <w:szCs w:val="20"/>
              </w:rPr>
              <w:t> </w:t>
            </w:r>
            <w:r w:rsidRPr="004D15FC">
              <w:rPr>
                <w:rFonts w:cstheme="minorHAnsi"/>
                <w:sz w:val="20"/>
                <w:szCs w:val="20"/>
              </w:rPr>
              <w:t> </w:t>
            </w:r>
            <w:r w:rsidRPr="004D15FC">
              <w:rPr>
                <w:rFonts w:cstheme="minorHAnsi"/>
                <w:sz w:val="20"/>
                <w:szCs w:val="20"/>
              </w:rPr>
              <w:t> </w:t>
            </w:r>
            <w:r w:rsidRPr="004D15FC">
              <w:rPr>
                <w:rFonts w:cstheme="minorHAnsi"/>
                <w:sz w:val="20"/>
                <w:szCs w:val="20"/>
              </w:rPr>
              <w:t> </w:t>
            </w:r>
            <w:r w:rsidRPr="004D15FC">
              <w:rPr>
                <w:rFonts w:cstheme="minorHAnsi"/>
                <w:sz w:val="20"/>
                <w:szCs w:val="20"/>
              </w:rPr>
              <w:t> </w:t>
            </w:r>
            <w:r w:rsidRPr="004D15FC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DAB6C7B" w14:textId="77777777" w:rsidR="008F3B97" w:rsidRPr="004D15FC" w:rsidRDefault="008F3B97" w:rsidP="00E9734A">
            <w:pPr>
              <w:rPr>
                <w:rFonts w:cs="Arial"/>
                <w:sz w:val="12"/>
                <w:szCs w:val="12"/>
              </w:rPr>
            </w:pPr>
          </w:p>
          <w:p w14:paraId="23054609" w14:textId="54EA6E49" w:rsidR="00914CE7" w:rsidRPr="004D15FC" w:rsidRDefault="008F3B97" w:rsidP="00067607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Préciser </w:t>
            </w:r>
            <w:r w:rsidR="00BA4C2B" w:rsidRPr="004D15FC">
              <w:rPr>
                <w:rFonts w:cs="Arial"/>
                <w:sz w:val="20"/>
                <w:szCs w:val="20"/>
              </w:rPr>
              <w:t xml:space="preserve">la </w:t>
            </w:r>
            <w:r w:rsidR="00E60310" w:rsidRPr="004D15FC">
              <w:rPr>
                <w:rFonts w:cs="Arial"/>
                <w:sz w:val="20"/>
                <w:szCs w:val="20"/>
              </w:rPr>
              <w:t>ou les espèces</w:t>
            </w:r>
            <w:r w:rsidRPr="004D15FC">
              <w:rPr>
                <w:rFonts w:cs="Arial"/>
                <w:sz w:val="20"/>
                <w:szCs w:val="20"/>
              </w:rPr>
              <w:t xml:space="preserve"> : 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C79D1" w:rsidRPr="0080009E" w14:paraId="609065FA" w14:textId="77777777" w:rsidTr="00665B68">
        <w:trPr>
          <w:trHeight w:val="2835"/>
        </w:trPr>
        <w:tc>
          <w:tcPr>
            <w:tcW w:w="10440" w:type="dxa"/>
            <w:tcBorders>
              <w:top w:val="single" w:sz="4" w:space="0" w:color="auto"/>
            </w:tcBorders>
            <w:vAlign w:val="center"/>
          </w:tcPr>
          <w:p w14:paraId="2E2D2060" w14:textId="3498358B" w:rsidR="001317D8" w:rsidRPr="004D15FC" w:rsidRDefault="00170124" w:rsidP="00783976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1.5 </w:t>
            </w:r>
            <w:r w:rsidR="00783976" w:rsidRPr="004D15FC">
              <w:rPr>
                <w:rFonts w:cs="Arial"/>
                <w:sz w:val="20"/>
                <w:szCs w:val="20"/>
              </w:rPr>
              <w:t>Localisation du projet</w:t>
            </w:r>
          </w:p>
          <w:p w14:paraId="498B004A" w14:textId="77777777" w:rsidR="00376C62" w:rsidRPr="004D15FC" w:rsidRDefault="00376C62" w:rsidP="00783976">
            <w:pPr>
              <w:rPr>
                <w:rFonts w:cs="Arial"/>
                <w:sz w:val="12"/>
                <w:szCs w:val="12"/>
              </w:rPr>
            </w:pPr>
          </w:p>
          <w:p w14:paraId="02EB378F" w14:textId="65B09373" w:rsidR="00783976" w:rsidRPr="004D15FC" w:rsidRDefault="001317D8" w:rsidP="00783976">
            <w:pPr>
              <w:rPr>
                <w:rFonts w:cs="Arial"/>
                <w:sz w:val="12"/>
                <w:szCs w:val="12"/>
              </w:rPr>
            </w:pPr>
            <w:r w:rsidRPr="004D15FC">
              <w:rPr>
                <w:rFonts w:cs="Arial"/>
                <w:sz w:val="20"/>
                <w:szCs w:val="20"/>
              </w:rPr>
              <w:t>J</w:t>
            </w:r>
            <w:r w:rsidR="00783976" w:rsidRPr="004D15FC">
              <w:rPr>
                <w:rFonts w:cs="Arial"/>
                <w:sz w:val="20"/>
                <w:szCs w:val="20"/>
              </w:rPr>
              <w:t>oindre une carte</w:t>
            </w:r>
            <w:r w:rsidR="00E76C64" w:rsidRPr="004D15FC">
              <w:rPr>
                <w:rFonts w:cs="Arial"/>
                <w:sz w:val="20"/>
                <w:szCs w:val="20"/>
              </w:rPr>
              <w:t>*</w:t>
            </w:r>
            <w:r w:rsidR="00783976" w:rsidRPr="004D15FC">
              <w:rPr>
                <w:rFonts w:cs="Arial"/>
                <w:sz w:val="20"/>
                <w:szCs w:val="20"/>
              </w:rPr>
              <w:t xml:space="preserve"> </w:t>
            </w:r>
            <w:r w:rsidR="00376C62" w:rsidRPr="004D15FC">
              <w:rPr>
                <w:sz w:val="20"/>
                <w:szCs w:val="20"/>
                <w:lang w:eastAsia="fr-CA"/>
              </w:rPr>
              <w:t xml:space="preserve">et fournir les données géospatiales (formats acceptés : KML, GPX, shapefiles et </w:t>
            </w:r>
            <w:proofErr w:type="spellStart"/>
            <w:r w:rsidR="00376C62" w:rsidRPr="004D15FC">
              <w:rPr>
                <w:sz w:val="20"/>
                <w:szCs w:val="20"/>
                <w:lang w:eastAsia="fr-CA"/>
              </w:rPr>
              <w:t>GeoJSON</w:t>
            </w:r>
            <w:proofErr w:type="spellEnd"/>
            <w:r w:rsidR="00376C62" w:rsidRPr="004D15FC">
              <w:rPr>
                <w:sz w:val="20"/>
                <w:szCs w:val="20"/>
                <w:lang w:eastAsia="fr-CA"/>
              </w:rPr>
              <w:t>)</w:t>
            </w:r>
            <w:r w:rsidR="00376C62" w:rsidRPr="004D15FC">
              <w:rPr>
                <w:rFonts w:cs="Arial"/>
                <w:sz w:val="20"/>
                <w:szCs w:val="20"/>
              </w:rPr>
              <w:t xml:space="preserve"> présentant les éléments suivants, le cas échéant</w:t>
            </w:r>
            <w:r w:rsidR="00376C62" w:rsidRPr="004D15FC">
              <w:rPr>
                <w:rFonts w:cs="Arial"/>
                <w:sz w:val="20"/>
                <w:szCs w:val="20"/>
                <w:lang w:eastAsia="fr-CA"/>
              </w:rPr>
              <w:t> </w:t>
            </w:r>
            <w:r w:rsidR="00376C62" w:rsidRPr="004D15FC">
              <w:rPr>
                <w:rFonts w:cs="Arial"/>
                <w:sz w:val="20"/>
                <w:szCs w:val="20"/>
              </w:rPr>
              <w:t xml:space="preserve">:   </w:t>
            </w:r>
          </w:p>
          <w:p w14:paraId="71E0DCC4" w14:textId="4095BA24" w:rsidR="007C79D1" w:rsidRPr="004D15FC" w:rsidRDefault="007C79D1" w:rsidP="00DA6392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4D15FC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DE5F87" w:rsidRPr="004D15FC">
              <w:rPr>
                <w:rFonts w:cs="Arial"/>
                <w:sz w:val="20"/>
                <w:szCs w:val="20"/>
                <w:lang w:eastAsia="fr-CA"/>
              </w:rPr>
              <w:t>’emplacement d</w:t>
            </w:r>
            <w:r w:rsidR="00E60310" w:rsidRPr="004D15FC">
              <w:rPr>
                <w:rFonts w:cs="Arial"/>
                <w:sz w:val="20"/>
                <w:szCs w:val="20"/>
                <w:lang w:eastAsia="fr-CA"/>
              </w:rPr>
              <w:t xml:space="preserve">u site aquacole </w:t>
            </w:r>
          </w:p>
          <w:p w14:paraId="5F5FBA90" w14:textId="4B12C5D4" w:rsidR="007D1879" w:rsidRPr="004D15FC" w:rsidRDefault="007C79D1" w:rsidP="00DA6392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4D15FC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DE5F87" w:rsidRPr="004D15FC">
              <w:rPr>
                <w:rFonts w:cs="Arial"/>
                <w:sz w:val="20"/>
                <w:szCs w:val="20"/>
                <w:lang w:eastAsia="fr-CA"/>
              </w:rPr>
              <w:t xml:space="preserve">e </w:t>
            </w:r>
            <w:r w:rsidR="00E60310" w:rsidRPr="004D15FC">
              <w:rPr>
                <w:rFonts w:cs="Arial"/>
                <w:sz w:val="20"/>
                <w:szCs w:val="20"/>
                <w:lang w:eastAsia="fr-CA"/>
              </w:rPr>
              <w:t xml:space="preserve">ou les points </w:t>
            </w:r>
            <w:r w:rsidR="00DE5F87" w:rsidRPr="004D15FC">
              <w:rPr>
                <w:rFonts w:cs="Arial"/>
                <w:sz w:val="20"/>
                <w:szCs w:val="20"/>
                <w:lang w:eastAsia="fr-CA"/>
              </w:rPr>
              <w:t xml:space="preserve">de rejet dans </w:t>
            </w:r>
            <w:r w:rsidR="002C189D" w:rsidRPr="004D15FC">
              <w:rPr>
                <w:rFonts w:cs="Arial"/>
                <w:sz w:val="20"/>
                <w:szCs w:val="20"/>
                <w:lang w:eastAsia="fr-CA"/>
              </w:rPr>
              <w:t xml:space="preserve">le milieu récepteur </w:t>
            </w:r>
            <w:r w:rsidR="007D1879" w:rsidRPr="004D15FC">
              <w:rPr>
                <w:rFonts w:cs="Arial"/>
                <w:sz w:val="20"/>
                <w:szCs w:val="20"/>
                <w:lang w:eastAsia="fr-CA"/>
              </w:rPr>
              <w:t>(</w:t>
            </w:r>
            <w:r w:rsidR="00E60310" w:rsidRPr="004D15FC">
              <w:rPr>
                <w:rFonts w:cs="Arial"/>
                <w:sz w:val="20"/>
                <w:szCs w:val="20"/>
                <w:lang w:eastAsia="fr-CA"/>
              </w:rPr>
              <w:t xml:space="preserve">localiser l’extrémité des conduites inscrites </w:t>
            </w:r>
            <w:r w:rsidR="00E7366E" w:rsidRPr="004D15FC">
              <w:rPr>
                <w:rFonts w:cs="Arial"/>
                <w:sz w:val="20"/>
                <w:szCs w:val="20"/>
                <w:lang w:eastAsia="fr-CA"/>
              </w:rPr>
              <w:t>à la section</w:t>
            </w:r>
            <w:r w:rsidR="001A1772" w:rsidRPr="004D15FC">
              <w:rPr>
                <w:rFonts w:cs="Arial"/>
                <w:sz w:val="20"/>
                <w:szCs w:val="20"/>
                <w:lang w:eastAsia="fr-CA"/>
              </w:rPr>
              <w:t> </w:t>
            </w:r>
            <w:r w:rsidR="00E60310" w:rsidRPr="004D15FC">
              <w:rPr>
                <w:rFonts w:cs="Arial"/>
                <w:sz w:val="20"/>
                <w:szCs w:val="20"/>
                <w:lang w:eastAsia="fr-CA"/>
              </w:rPr>
              <w:t>5)</w:t>
            </w:r>
          </w:p>
          <w:p w14:paraId="2B73A897" w14:textId="2A3C2C2F" w:rsidR="005F7CEC" w:rsidRPr="004D15FC" w:rsidRDefault="00DE5F87" w:rsidP="00DA6392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4D15FC">
              <w:rPr>
                <w:rFonts w:cs="Arial"/>
                <w:sz w:val="20"/>
                <w:szCs w:val="20"/>
                <w:lang w:eastAsia="fr-CA"/>
              </w:rPr>
              <w:t xml:space="preserve">Le ou les </w:t>
            </w:r>
            <w:r w:rsidR="005F7CEC" w:rsidRPr="004D15FC">
              <w:rPr>
                <w:rFonts w:cs="Arial"/>
                <w:sz w:val="20"/>
                <w:szCs w:val="20"/>
                <w:lang w:eastAsia="fr-CA"/>
              </w:rPr>
              <w:t>site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t>s</w:t>
            </w:r>
            <w:r w:rsidR="005F7CEC" w:rsidRPr="004D15FC">
              <w:rPr>
                <w:rFonts w:cs="Arial"/>
                <w:sz w:val="20"/>
                <w:szCs w:val="20"/>
                <w:lang w:eastAsia="fr-CA"/>
              </w:rPr>
              <w:t xml:space="preserve"> de prélèvement 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t>d’eau</w:t>
            </w:r>
            <w:r w:rsidR="00233D69" w:rsidRPr="004D15FC">
              <w:rPr>
                <w:rFonts w:cs="Arial"/>
                <w:sz w:val="20"/>
                <w:szCs w:val="20"/>
                <w:lang w:eastAsia="fr-CA"/>
              </w:rPr>
              <w:t xml:space="preserve"> de surface</w:t>
            </w:r>
          </w:p>
          <w:p w14:paraId="37ECCA0E" w14:textId="6177DC91" w:rsidR="007C79D1" w:rsidRPr="004D15FC" w:rsidRDefault="007C79D1" w:rsidP="00DA6392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4D15FC">
              <w:rPr>
                <w:rFonts w:cs="Arial"/>
                <w:sz w:val="20"/>
                <w:szCs w:val="20"/>
                <w:lang w:eastAsia="fr-CA"/>
              </w:rPr>
              <w:t>Les usages de</w:t>
            </w:r>
            <w:r w:rsidR="00914B62" w:rsidRPr="004D15FC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t>l’eau</w:t>
            </w:r>
            <w:r w:rsidR="008851FD" w:rsidRPr="004D15FC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Pr="004D15FC">
              <w:rPr>
                <w:rFonts w:cs="Arial"/>
                <w:color w:val="FF0000"/>
                <w:sz w:val="20"/>
                <w:szCs w:val="20"/>
                <w:lang w:eastAsia="fr-CA"/>
              </w:rPr>
              <w:t xml:space="preserve"> </w:t>
            </w:r>
          </w:p>
          <w:p w14:paraId="701049CB" w14:textId="42A2E8F1" w:rsidR="00DE5F87" w:rsidRPr="004D15FC" w:rsidRDefault="007C79D1" w:rsidP="00DA6392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eastAsia="fr-CA"/>
              </w:rPr>
            </w:pPr>
            <w:r w:rsidRPr="004D15FC">
              <w:rPr>
                <w:rFonts w:cs="Arial"/>
                <w:sz w:val="20"/>
                <w:szCs w:val="20"/>
                <w:lang w:eastAsia="fr-CA"/>
              </w:rPr>
              <w:t xml:space="preserve">Le sens de l’écoulement de l’eau </w:t>
            </w:r>
            <w:r w:rsidR="00E60310" w:rsidRPr="004D15FC">
              <w:rPr>
                <w:rFonts w:cs="Arial"/>
                <w:sz w:val="20"/>
                <w:szCs w:val="20"/>
                <w:lang w:eastAsia="fr-CA"/>
              </w:rPr>
              <w:t>du milieu récepteur</w:t>
            </w:r>
          </w:p>
          <w:p w14:paraId="295D4804" w14:textId="76B74F88" w:rsidR="00DA6392" w:rsidRPr="004D15FC" w:rsidRDefault="00DA6392" w:rsidP="00E9734A">
            <w:pPr>
              <w:rPr>
                <w:rFonts w:cs="Arial"/>
                <w:i/>
                <w:sz w:val="20"/>
                <w:szCs w:val="20"/>
                <w:lang w:eastAsia="fr-CA"/>
              </w:rPr>
            </w:pPr>
            <w:r w:rsidRPr="004D15FC">
              <w:rPr>
                <w:rFonts w:cs="Arial"/>
                <w:sz w:val="20"/>
                <w:szCs w:val="20"/>
                <w:lang w:eastAsia="fr-CA"/>
              </w:rPr>
              <w:tab/>
            </w:r>
            <w:r w:rsidR="007C79D1" w:rsidRPr="004D15FC">
              <w:rPr>
                <w:rFonts w:cs="Arial"/>
                <w:i/>
                <w:sz w:val="20"/>
                <w:szCs w:val="20"/>
                <w:lang w:eastAsia="fr-CA"/>
              </w:rPr>
              <w:t>(</w:t>
            </w:r>
            <w:r w:rsidR="00831CB8" w:rsidRPr="004D15FC">
              <w:rPr>
                <w:rFonts w:cs="Arial"/>
                <w:i/>
                <w:sz w:val="20"/>
                <w:szCs w:val="20"/>
                <w:lang w:eastAsia="fr-CA"/>
              </w:rPr>
              <w:t>S</w:t>
            </w:r>
            <w:r w:rsidR="007C79D1" w:rsidRPr="004D15FC">
              <w:rPr>
                <w:rFonts w:cs="Arial"/>
                <w:i/>
                <w:sz w:val="20"/>
                <w:szCs w:val="20"/>
                <w:lang w:eastAsia="fr-CA"/>
              </w:rPr>
              <w:t xml:space="preserve">i le rejet se fait </w:t>
            </w:r>
            <w:r w:rsidR="009B45BA" w:rsidRPr="004D15FC">
              <w:rPr>
                <w:rFonts w:cs="Arial"/>
                <w:i/>
                <w:sz w:val="20"/>
                <w:szCs w:val="20"/>
                <w:lang w:eastAsia="fr-CA"/>
              </w:rPr>
              <w:t xml:space="preserve">dans un </w:t>
            </w:r>
            <w:r w:rsidR="007C79D1" w:rsidRPr="004D15FC">
              <w:rPr>
                <w:rFonts w:cs="Arial"/>
                <w:i/>
                <w:sz w:val="20"/>
                <w:szCs w:val="20"/>
                <w:lang w:eastAsia="fr-CA"/>
              </w:rPr>
              <w:t>fossé</w:t>
            </w:r>
            <w:r w:rsidR="005F4943" w:rsidRPr="004D15FC">
              <w:rPr>
                <w:rFonts w:cs="Arial"/>
                <w:i/>
                <w:sz w:val="20"/>
                <w:szCs w:val="20"/>
                <w:lang w:eastAsia="fr-CA"/>
              </w:rPr>
              <w:t>,</w:t>
            </w:r>
            <w:r w:rsidR="007C79D1" w:rsidRPr="004D15FC">
              <w:rPr>
                <w:rFonts w:cs="Arial"/>
                <w:i/>
                <w:sz w:val="20"/>
                <w:szCs w:val="20"/>
                <w:lang w:eastAsia="fr-CA"/>
              </w:rPr>
              <w:t xml:space="preserve"> indiquer le tracé du point de rejet jusqu’au premier cours d’eau en aval</w:t>
            </w:r>
            <w:r w:rsidR="00831CB8" w:rsidRPr="004D15FC">
              <w:rPr>
                <w:rFonts w:cs="Arial"/>
                <w:i/>
                <w:sz w:val="20"/>
                <w:szCs w:val="20"/>
                <w:lang w:eastAsia="fr-CA"/>
              </w:rPr>
              <w:t>.</w:t>
            </w:r>
            <w:r w:rsidR="007C79D1" w:rsidRPr="004D15FC">
              <w:rPr>
                <w:rFonts w:cs="Arial"/>
                <w:i/>
                <w:sz w:val="20"/>
                <w:szCs w:val="20"/>
                <w:lang w:eastAsia="fr-CA"/>
              </w:rPr>
              <w:t>)</w:t>
            </w:r>
          </w:p>
          <w:p w14:paraId="6A05A809" w14:textId="77777777" w:rsidR="00B15560" w:rsidRPr="004D15FC" w:rsidRDefault="00B15560" w:rsidP="00E9734A">
            <w:pPr>
              <w:rPr>
                <w:rFonts w:cs="Arial"/>
                <w:sz w:val="12"/>
                <w:szCs w:val="12"/>
                <w:lang w:eastAsia="fr-CA"/>
              </w:rPr>
            </w:pPr>
          </w:p>
          <w:p w14:paraId="611DD479" w14:textId="702B0E62" w:rsidR="00471C35" w:rsidRPr="004D15FC" w:rsidRDefault="00E76C64" w:rsidP="003674BE">
            <w:pPr>
              <w:rPr>
                <w:rFonts w:cs="Arial"/>
                <w:i/>
                <w:sz w:val="20"/>
                <w:szCs w:val="20"/>
              </w:rPr>
            </w:pPr>
            <w:r w:rsidRPr="004D15FC">
              <w:rPr>
                <w:rFonts w:cs="Arial"/>
                <w:i/>
                <w:sz w:val="18"/>
                <w:szCs w:val="18"/>
              </w:rPr>
              <w:t>*</w:t>
            </w:r>
            <w:r w:rsidR="001A1772" w:rsidRPr="004D15F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F4943" w:rsidRPr="004D15FC">
              <w:rPr>
                <w:rFonts w:cs="Arial"/>
                <w:i/>
                <w:sz w:val="18"/>
                <w:szCs w:val="18"/>
              </w:rPr>
              <w:t>É</w:t>
            </w:r>
            <w:r w:rsidR="00B15560" w:rsidRPr="004D15FC">
              <w:rPr>
                <w:rFonts w:cs="Arial"/>
                <w:i/>
                <w:sz w:val="18"/>
                <w:szCs w:val="18"/>
              </w:rPr>
              <w:t>chelle suggérée</w:t>
            </w:r>
            <w:r w:rsidR="001A1772" w:rsidRPr="004D15FC">
              <w:rPr>
                <w:rFonts w:cs="Arial"/>
                <w:i/>
                <w:sz w:val="18"/>
                <w:szCs w:val="18"/>
              </w:rPr>
              <w:t> :</w:t>
            </w:r>
            <w:r w:rsidR="00B15560" w:rsidRPr="004D15FC">
              <w:rPr>
                <w:rFonts w:cs="Arial"/>
                <w:i/>
                <w:sz w:val="18"/>
                <w:szCs w:val="18"/>
              </w:rPr>
              <w:t xml:space="preserve"> 1 : 20 000 ou </w:t>
            </w:r>
            <w:r w:rsidR="00A73A64" w:rsidRPr="004D15FC">
              <w:rPr>
                <w:rFonts w:cs="Arial"/>
                <w:i/>
                <w:sz w:val="18"/>
                <w:szCs w:val="18"/>
              </w:rPr>
              <w:t xml:space="preserve">une </w:t>
            </w:r>
            <w:r w:rsidR="00B15560" w:rsidRPr="004D15FC">
              <w:rPr>
                <w:rFonts w:cs="Arial"/>
                <w:i/>
                <w:sz w:val="18"/>
                <w:szCs w:val="18"/>
              </w:rPr>
              <w:t>échelle adéquate par rapport au site</w:t>
            </w:r>
            <w:r w:rsidR="00A770F2" w:rsidRPr="004D15FC">
              <w:rPr>
                <w:rFonts w:cs="Arial"/>
                <w:i/>
                <w:sz w:val="18"/>
                <w:szCs w:val="18"/>
              </w:rPr>
              <w:t>.</w:t>
            </w:r>
            <w:r w:rsidRPr="004D15FC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3C3913" w:rsidRPr="0080009E" w14:paraId="3931EA12" w14:textId="77777777" w:rsidTr="00067607">
        <w:trPr>
          <w:trHeight w:val="440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7741B742" w14:textId="717315CE" w:rsidR="003C3913" w:rsidRPr="004D15FC" w:rsidRDefault="003C3913" w:rsidP="00E7366E">
            <w:pPr>
              <w:rPr>
                <w:rFonts w:cs="Arial"/>
                <w:b/>
              </w:rPr>
            </w:pPr>
            <w:r w:rsidRPr="004D15FC">
              <w:rPr>
                <w:rFonts w:cs="Arial"/>
                <w:b/>
              </w:rPr>
              <w:t>2-</w:t>
            </w:r>
            <w:r w:rsidR="00DC371B" w:rsidRPr="004D15FC">
              <w:rPr>
                <w:rFonts w:cs="Arial"/>
                <w:b/>
              </w:rPr>
              <w:t>Système d</w:t>
            </w:r>
            <w:r w:rsidR="00E60310" w:rsidRPr="004D15FC">
              <w:rPr>
                <w:rFonts w:cs="Arial"/>
                <w:b/>
              </w:rPr>
              <w:t>’élevage</w:t>
            </w:r>
            <w:r w:rsidR="006C4E24" w:rsidRPr="004D15FC">
              <w:rPr>
                <w:rFonts w:cs="Arial"/>
                <w:b/>
              </w:rPr>
              <w:t xml:space="preserve"> et système</w:t>
            </w:r>
            <w:r w:rsidR="00E60310" w:rsidRPr="004D15FC">
              <w:rPr>
                <w:rFonts w:cs="Arial"/>
                <w:b/>
              </w:rPr>
              <w:t xml:space="preserve"> </w:t>
            </w:r>
            <w:r w:rsidR="006F2B6F" w:rsidRPr="004D15FC">
              <w:rPr>
                <w:rFonts w:cs="Arial"/>
                <w:b/>
              </w:rPr>
              <w:t xml:space="preserve">de </w:t>
            </w:r>
            <w:r w:rsidR="00445F6C" w:rsidRPr="004D15FC">
              <w:rPr>
                <w:rFonts w:cs="Arial"/>
                <w:b/>
              </w:rPr>
              <w:t>traitement des eaux usées</w:t>
            </w:r>
            <w:r w:rsidR="00E60310" w:rsidRPr="004D15FC">
              <w:rPr>
                <w:rFonts w:cs="Arial"/>
                <w:b/>
              </w:rPr>
              <w:t xml:space="preserve"> et des boues</w:t>
            </w:r>
          </w:p>
        </w:tc>
      </w:tr>
      <w:tr w:rsidR="003C3913" w:rsidRPr="0080009E" w14:paraId="5010D3DF" w14:textId="77777777" w:rsidTr="00E26555">
        <w:trPr>
          <w:trHeight w:val="3707"/>
        </w:trPr>
        <w:tc>
          <w:tcPr>
            <w:tcW w:w="10440" w:type="dxa"/>
            <w:vAlign w:val="center"/>
          </w:tcPr>
          <w:p w14:paraId="44923DBA" w14:textId="77777777" w:rsidR="00BD034D" w:rsidRPr="00BD034D" w:rsidRDefault="00BD034D" w:rsidP="003C3913">
            <w:pPr>
              <w:rPr>
                <w:rFonts w:cs="Arial"/>
                <w:bCs/>
                <w:sz w:val="12"/>
                <w:szCs w:val="12"/>
              </w:rPr>
            </w:pPr>
          </w:p>
          <w:p w14:paraId="24395849" w14:textId="22843281" w:rsidR="00E60310" w:rsidRPr="00BD034D" w:rsidRDefault="005D15BF" w:rsidP="003C3913">
            <w:pPr>
              <w:rPr>
                <w:rFonts w:cs="Arial"/>
                <w:bCs/>
                <w:sz w:val="20"/>
                <w:szCs w:val="20"/>
              </w:rPr>
            </w:pPr>
            <w:r w:rsidRPr="00BD034D">
              <w:rPr>
                <w:rFonts w:cs="Arial"/>
                <w:bCs/>
                <w:sz w:val="20"/>
                <w:szCs w:val="20"/>
              </w:rPr>
              <w:t>2.</w:t>
            </w:r>
            <w:r w:rsidR="00E60310" w:rsidRPr="00BD034D">
              <w:rPr>
                <w:rFonts w:cs="Arial"/>
                <w:bCs/>
                <w:sz w:val="20"/>
                <w:szCs w:val="20"/>
              </w:rPr>
              <w:t>1 Système d’élevage</w:t>
            </w:r>
          </w:p>
          <w:p w14:paraId="7D0B351A" w14:textId="77777777" w:rsidR="006F2B6F" w:rsidRPr="0080009E" w:rsidRDefault="006F2B6F" w:rsidP="003C3913">
            <w:pPr>
              <w:rPr>
                <w:rFonts w:cs="Arial"/>
                <w:sz w:val="12"/>
                <w:szCs w:val="12"/>
              </w:rPr>
            </w:pPr>
          </w:p>
          <w:p w14:paraId="40176613" w14:textId="795AD8C7" w:rsidR="008E2258" w:rsidRPr="0080009E" w:rsidRDefault="00E60310" w:rsidP="003C3913">
            <w:pPr>
              <w:rPr>
                <w:rFonts w:cs="Arial"/>
                <w:sz w:val="20"/>
                <w:szCs w:val="20"/>
              </w:rPr>
            </w:pPr>
            <w:r w:rsidRPr="0080009E">
              <w:rPr>
                <w:rFonts w:cs="Arial"/>
                <w:sz w:val="20"/>
                <w:szCs w:val="20"/>
              </w:rPr>
              <w:t xml:space="preserve">Définir le </w:t>
            </w:r>
            <w:r w:rsidR="008E2258" w:rsidRPr="0080009E">
              <w:rPr>
                <w:rFonts w:cs="Arial"/>
                <w:sz w:val="20"/>
                <w:szCs w:val="20"/>
              </w:rPr>
              <w:t>système</w:t>
            </w:r>
            <w:r w:rsidRPr="0080009E">
              <w:rPr>
                <w:rFonts w:cs="Arial"/>
                <w:sz w:val="20"/>
                <w:szCs w:val="20"/>
              </w:rPr>
              <w:t xml:space="preserve"> d’élevage</w:t>
            </w:r>
            <w:r w:rsidR="00017547" w:rsidRPr="0080009E">
              <w:rPr>
                <w:rFonts w:cs="Arial"/>
                <w:sz w:val="20"/>
                <w:szCs w:val="20"/>
              </w:rPr>
              <w:t> :</w:t>
            </w:r>
          </w:p>
          <w:p w14:paraId="77E49FF5" w14:textId="20B083EB" w:rsidR="008E2258" w:rsidRPr="0080009E" w:rsidRDefault="008E2258" w:rsidP="003C3913">
            <w:pPr>
              <w:rPr>
                <w:rFonts w:cstheme="minorHAnsi"/>
                <w:sz w:val="20"/>
                <w:szCs w:val="20"/>
              </w:rPr>
            </w:pPr>
            <w:r w:rsidRPr="006C0D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09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theme="minorHAnsi"/>
                <w:sz w:val="20"/>
                <w:szCs w:val="20"/>
              </w:rPr>
            </w:r>
            <w:r w:rsidR="00D35A84">
              <w:rPr>
                <w:rFonts w:cstheme="minorHAnsi"/>
                <w:sz w:val="20"/>
                <w:szCs w:val="20"/>
              </w:rPr>
              <w:fldChar w:fldCharType="separate"/>
            </w:r>
            <w:r w:rsidRPr="006C0D91">
              <w:rPr>
                <w:rFonts w:cstheme="minorHAnsi"/>
                <w:sz w:val="20"/>
                <w:szCs w:val="20"/>
              </w:rPr>
              <w:fldChar w:fldCharType="end"/>
            </w:r>
            <w:r w:rsidRPr="0080009E">
              <w:rPr>
                <w:rFonts w:cstheme="minorHAnsi"/>
                <w:sz w:val="20"/>
                <w:szCs w:val="20"/>
              </w:rPr>
              <w:t xml:space="preserve"> Ouvert</w:t>
            </w:r>
          </w:p>
          <w:p w14:paraId="19BA96E1" w14:textId="0A41E4AB" w:rsidR="008E2258" w:rsidRPr="0080009E" w:rsidRDefault="008E2258" w:rsidP="003C3913">
            <w:pPr>
              <w:rPr>
                <w:rFonts w:cstheme="minorHAnsi"/>
                <w:sz w:val="20"/>
                <w:szCs w:val="20"/>
              </w:rPr>
            </w:pPr>
            <w:r w:rsidRPr="006C0D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09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theme="minorHAnsi"/>
                <w:sz w:val="20"/>
                <w:szCs w:val="20"/>
              </w:rPr>
            </w:r>
            <w:r w:rsidR="00D35A84">
              <w:rPr>
                <w:rFonts w:cstheme="minorHAnsi"/>
                <w:sz w:val="20"/>
                <w:szCs w:val="20"/>
              </w:rPr>
              <w:fldChar w:fldCharType="separate"/>
            </w:r>
            <w:r w:rsidRPr="006C0D91">
              <w:rPr>
                <w:rFonts w:cstheme="minorHAnsi"/>
                <w:sz w:val="20"/>
                <w:szCs w:val="20"/>
              </w:rPr>
              <w:fldChar w:fldCharType="end"/>
            </w:r>
            <w:r w:rsidRPr="0080009E">
              <w:rPr>
                <w:rFonts w:cstheme="minorHAnsi"/>
                <w:sz w:val="20"/>
                <w:szCs w:val="20"/>
              </w:rPr>
              <w:t xml:space="preserve"> Recirculation pour une partie des unités d’élevage</w:t>
            </w:r>
          </w:p>
          <w:p w14:paraId="3FFA3328" w14:textId="69AF2352" w:rsidR="008E2258" w:rsidRPr="0080009E" w:rsidRDefault="008E2258" w:rsidP="003C3913">
            <w:pPr>
              <w:rPr>
                <w:rFonts w:cs="Arial"/>
                <w:sz w:val="20"/>
                <w:szCs w:val="20"/>
              </w:rPr>
            </w:pPr>
            <w:r w:rsidRPr="006C0D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09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theme="minorHAnsi"/>
                <w:sz w:val="20"/>
                <w:szCs w:val="20"/>
              </w:rPr>
            </w:r>
            <w:r w:rsidR="00D35A84">
              <w:rPr>
                <w:rFonts w:cstheme="minorHAnsi"/>
                <w:sz w:val="20"/>
                <w:szCs w:val="20"/>
              </w:rPr>
              <w:fldChar w:fldCharType="separate"/>
            </w:r>
            <w:r w:rsidRPr="006C0D91">
              <w:rPr>
                <w:rFonts w:cstheme="minorHAnsi"/>
                <w:sz w:val="20"/>
                <w:szCs w:val="20"/>
              </w:rPr>
              <w:fldChar w:fldCharType="end"/>
            </w:r>
            <w:r w:rsidRPr="0080009E">
              <w:rPr>
                <w:rFonts w:cstheme="minorHAnsi"/>
                <w:sz w:val="20"/>
                <w:szCs w:val="20"/>
              </w:rPr>
              <w:t xml:space="preserve"> Recirculation pour l’ensemble des unités d’élevage</w:t>
            </w:r>
          </w:p>
          <w:p w14:paraId="040BA5FA" w14:textId="3034658E" w:rsidR="008E2258" w:rsidRPr="0080009E" w:rsidRDefault="008E2258" w:rsidP="008E2258">
            <w:pPr>
              <w:tabs>
                <w:tab w:val="left" w:pos="426"/>
              </w:tabs>
              <w:spacing w:before="40"/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</w:pPr>
            <w:r w:rsidRPr="0080009E">
              <w:rPr>
                <w:rFonts w:cs="Arial"/>
                <w:sz w:val="20"/>
                <w:szCs w:val="20"/>
              </w:rPr>
              <w:t xml:space="preserve">Préciser 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>le débit des eaux recirculées</w:t>
            </w:r>
            <w:r w:rsidR="00E7366E" w:rsidRPr="0080009E">
              <w:rPr>
                <w:rFonts w:cs="Arial"/>
                <w:sz w:val="20"/>
                <w:szCs w:val="20"/>
                <w:lang w:eastAsia="fr-CA"/>
              </w:rPr>
              <w:t>*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 xml:space="preserve"> (partiel ou total) : </w:t>
            </w:r>
            <w:r w:rsidRPr="002D0FF2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2D0FF2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</w:r>
            <w:r w:rsidRPr="002D0FF2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separate"/>
            </w:r>
            <w:r w:rsidRPr="0080009E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2D0FF2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end"/>
            </w:r>
          </w:p>
          <w:p w14:paraId="2D9859CD" w14:textId="77777777" w:rsidR="008E2258" w:rsidRPr="0080009E" w:rsidRDefault="008E2258" w:rsidP="008E2258">
            <w:pPr>
              <w:tabs>
                <w:tab w:val="left" w:pos="426"/>
              </w:tabs>
              <w:spacing w:before="40"/>
              <w:rPr>
                <w:rFonts w:cs="Arial"/>
                <w:sz w:val="12"/>
                <w:szCs w:val="12"/>
                <w:shd w:val="clear" w:color="auto" w:fill="E6E6E6"/>
                <w:lang w:eastAsia="fr-CA"/>
              </w:rPr>
            </w:pPr>
          </w:p>
          <w:p w14:paraId="68ED0F83" w14:textId="69B3160D" w:rsidR="008E2258" w:rsidRPr="0080009E" w:rsidRDefault="001A1772" w:rsidP="008E2258">
            <w:pPr>
              <w:rPr>
                <w:rFonts w:cs="Arial"/>
                <w:sz w:val="20"/>
                <w:szCs w:val="20"/>
              </w:rPr>
            </w:pPr>
            <w:r w:rsidRPr="0080009E">
              <w:rPr>
                <w:rFonts w:cs="Arial"/>
                <w:sz w:val="20"/>
                <w:szCs w:val="20"/>
              </w:rPr>
              <w:t>U</w:t>
            </w:r>
            <w:r w:rsidR="008E2258" w:rsidRPr="0080009E">
              <w:rPr>
                <w:rFonts w:cs="Arial"/>
                <w:sz w:val="20"/>
                <w:szCs w:val="20"/>
              </w:rPr>
              <w:t xml:space="preserve">n traitement </w:t>
            </w:r>
            <w:r w:rsidRPr="0080009E">
              <w:rPr>
                <w:rFonts w:cs="Arial"/>
                <w:sz w:val="20"/>
                <w:szCs w:val="20"/>
              </w:rPr>
              <w:t>de</w:t>
            </w:r>
            <w:r w:rsidR="008E2258" w:rsidRPr="0080009E">
              <w:rPr>
                <w:rFonts w:cs="Arial"/>
                <w:sz w:val="20"/>
                <w:szCs w:val="20"/>
              </w:rPr>
              <w:t xml:space="preserve"> l’eau neuve ou d’élevage</w:t>
            </w:r>
            <w:r w:rsidRPr="0080009E">
              <w:rPr>
                <w:rFonts w:cs="Arial"/>
                <w:sz w:val="20"/>
                <w:szCs w:val="20"/>
              </w:rPr>
              <w:t xml:space="preserve"> est-il prévu</w:t>
            </w:r>
            <w:r w:rsidR="008E2258" w:rsidRPr="0080009E">
              <w:rPr>
                <w:rFonts w:cs="Arial"/>
                <w:sz w:val="20"/>
                <w:szCs w:val="20"/>
              </w:rPr>
              <w:t>?</w:t>
            </w:r>
          </w:p>
          <w:p w14:paraId="6978FF36" w14:textId="4B717EA1" w:rsidR="008E2258" w:rsidRPr="0080009E" w:rsidRDefault="008E2258" w:rsidP="008E2258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4D15FC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</w:r>
            <w:r w:rsidR="00D35A84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separate"/>
            </w:r>
            <w:r w:rsidRPr="004D15FC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end"/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t xml:space="preserve"> Oui. Préciser</w:t>
            </w:r>
            <w:r w:rsidR="00D44DA4" w:rsidRPr="004D15FC">
              <w:rPr>
                <w:rFonts w:cs="Arial"/>
                <w:sz w:val="20"/>
                <w:szCs w:val="20"/>
                <w:lang w:eastAsia="fr-CA"/>
              </w:rPr>
              <w:t>, si connu,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t xml:space="preserve"> le traitement prévu (ex.</w:t>
            </w:r>
            <w:r w:rsidR="001A1772" w:rsidRPr="004D15FC">
              <w:rPr>
                <w:rFonts w:cs="Arial"/>
                <w:sz w:val="20"/>
                <w:szCs w:val="20"/>
                <w:lang w:eastAsia="fr-CA"/>
              </w:rPr>
              <w:t> 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t xml:space="preserve">: filtre, </w:t>
            </w:r>
            <w:proofErr w:type="spellStart"/>
            <w:r w:rsidRPr="004D15FC">
              <w:rPr>
                <w:rFonts w:cs="Arial"/>
                <w:sz w:val="20"/>
                <w:szCs w:val="20"/>
                <w:lang w:eastAsia="fr-CA"/>
              </w:rPr>
              <w:t>sédimenteur</w:t>
            </w:r>
            <w:proofErr w:type="spellEnd"/>
            <w:r w:rsidRPr="004D15FC">
              <w:rPr>
                <w:rFonts w:cs="Arial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4D15FC">
              <w:rPr>
                <w:rFonts w:cs="Arial"/>
                <w:sz w:val="20"/>
                <w:szCs w:val="20"/>
                <w:lang w:eastAsia="fr-CA"/>
              </w:rPr>
              <w:t>biofiltre</w:t>
            </w:r>
            <w:proofErr w:type="spellEnd"/>
            <w:r w:rsidRPr="004D15FC">
              <w:rPr>
                <w:rFonts w:cs="Arial"/>
                <w:sz w:val="20"/>
                <w:szCs w:val="20"/>
                <w:lang w:eastAsia="fr-CA"/>
              </w:rPr>
              <w:t>, ozone, ultraviolet)</w:t>
            </w:r>
            <w:r w:rsidR="001A1772" w:rsidRPr="004D15FC">
              <w:rPr>
                <w:rFonts w:cs="Arial"/>
                <w:sz w:val="20"/>
                <w:szCs w:val="20"/>
                <w:lang w:eastAsia="fr-CA"/>
              </w:rPr>
              <w:t> 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t xml:space="preserve">: </w:t>
            </w:r>
            <w:r w:rsidRPr="004D15FC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D15FC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</w:r>
            <w:r w:rsidRPr="004D15FC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end"/>
            </w:r>
          </w:p>
          <w:p w14:paraId="61E3A6A9" w14:textId="77777777" w:rsidR="008E2258" w:rsidRPr="0080009E" w:rsidRDefault="008E2258" w:rsidP="008E2258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587237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237">
              <w:rPr>
                <w:rFonts w:cs="Arial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</w:r>
            <w:r w:rsidR="00D35A84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separate"/>
            </w:r>
            <w:r w:rsidRPr="00587237">
              <w:rPr>
                <w:rFonts w:cs="Arial"/>
                <w:color w:val="2B579A"/>
                <w:sz w:val="20"/>
                <w:szCs w:val="20"/>
                <w:shd w:val="clear" w:color="auto" w:fill="E6E6E6"/>
                <w:lang w:eastAsia="fr-CA"/>
              </w:rPr>
              <w:fldChar w:fldCharType="end"/>
            </w:r>
            <w:r w:rsidRPr="00587237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>Non</w:t>
            </w:r>
          </w:p>
          <w:p w14:paraId="4DEB1D18" w14:textId="77777777" w:rsidR="008E2258" w:rsidRPr="0080009E" w:rsidRDefault="008E2258" w:rsidP="008E2258">
            <w:pPr>
              <w:rPr>
                <w:rFonts w:cs="Arial"/>
                <w:sz w:val="12"/>
                <w:szCs w:val="12"/>
              </w:rPr>
            </w:pPr>
          </w:p>
          <w:p w14:paraId="3C6797DE" w14:textId="7ECF4468" w:rsidR="00170124" w:rsidRPr="00BD034D" w:rsidRDefault="008E2258" w:rsidP="00BD034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E7DD0">
              <w:rPr>
                <w:rFonts w:ascii="Calibri" w:hAnsi="Calibri" w:cs="Calibri"/>
                <w:i/>
                <w:sz w:val="18"/>
                <w:szCs w:val="18"/>
              </w:rPr>
              <w:t xml:space="preserve">* Recirculation : </w:t>
            </w:r>
            <w:r w:rsidRPr="00EE7DD0">
              <w:rPr>
                <w:rFonts w:ascii="Calibri" w:hAnsi="Calibri" w:cs="Calibri"/>
                <w:sz w:val="18"/>
                <w:szCs w:val="18"/>
              </w:rPr>
              <w:t xml:space="preserve">réintroduction (ex. : par pompage) d’une partie ou de la totalité du débit déjà utilisé dans des unités d’élevage vers une portion antérieure d’un circuit d’eau (aval vers amont) à la suite de son passage dans un système de traitement </w:t>
            </w:r>
            <w:r w:rsidR="006C4E24" w:rsidRPr="00EE7DD0">
              <w:rPr>
                <w:rFonts w:ascii="Calibri" w:hAnsi="Calibri" w:cs="Calibri"/>
                <w:sz w:val="18"/>
                <w:szCs w:val="18"/>
              </w:rPr>
              <w:t>pour</w:t>
            </w:r>
            <w:r w:rsidRPr="00EE7DD0">
              <w:rPr>
                <w:rFonts w:ascii="Calibri" w:hAnsi="Calibri" w:cs="Calibri"/>
                <w:sz w:val="18"/>
                <w:szCs w:val="18"/>
              </w:rPr>
              <w:t xml:space="preserve"> maintenir une bonne qualité d’eau.</w:t>
            </w:r>
          </w:p>
          <w:p w14:paraId="2B4DEBEC" w14:textId="77777777" w:rsidR="00170124" w:rsidRDefault="00170124" w:rsidP="00CF168A">
            <w:pPr>
              <w:rPr>
                <w:rFonts w:cs="Arial"/>
              </w:rPr>
            </w:pPr>
          </w:p>
          <w:p w14:paraId="613624AE" w14:textId="18A5CA48" w:rsidR="00BA4C2B" w:rsidRPr="00BA4C2B" w:rsidRDefault="00BA4C2B" w:rsidP="00BA4C2B">
            <w:pPr>
              <w:rPr>
                <w:rFonts w:cs="Arial"/>
              </w:rPr>
            </w:pPr>
          </w:p>
        </w:tc>
      </w:tr>
      <w:tr w:rsidR="003C3913" w:rsidRPr="0080009E" w14:paraId="1C780292" w14:textId="77777777" w:rsidTr="00E6043A">
        <w:trPr>
          <w:trHeight w:val="2924"/>
        </w:trPr>
        <w:tc>
          <w:tcPr>
            <w:tcW w:w="10440" w:type="dxa"/>
            <w:shd w:val="clear" w:color="auto" w:fill="auto"/>
            <w:vAlign w:val="center"/>
          </w:tcPr>
          <w:p w14:paraId="4D950DCC" w14:textId="62F704C7" w:rsidR="008E2258" w:rsidRPr="00BD034D" w:rsidRDefault="008E2258" w:rsidP="00E6043A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BD034D">
              <w:rPr>
                <w:rFonts w:cs="Arial"/>
                <w:bCs/>
                <w:sz w:val="20"/>
                <w:szCs w:val="20"/>
              </w:rPr>
              <w:lastRenderedPageBreak/>
              <w:t xml:space="preserve">2.2 Traitement de l’effluent </w:t>
            </w:r>
          </w:p>
          <w:p w14:paraId="6A3F2D30" w14:textId="77777777" w:rsidR="008E2258" w:rsidRPr="0080009E" w:rsidRDefault="008E2258" w:rsidP="00E6043A">
            <w:pPr>
              <w:contextualSpacing/>
              <w:rPr>
                <w:rFonts w:cs="Arial"/>
                <w:sz w:val="12"/>
                <w:szCs w:val="12"/>
              </w:rPr>
            </w:pPr>
          </w:p>
          <w:p w14:paraId="25609EB1" w14:textId="5C13CF3D" w:rsidR="008E2258" w:rsidRPr="004D15FC" w:rsidRDefault="008E2258" w:rsidP="00E6043A">
            <w:pPr>
              <w:tabs>
                <w:tab w:val="left" w:pos="426"/>
              </w:tabs>
              <w:contextualSpacing/>
              <w:rPr>
                <w:rFonts w:cs="Arial"/>
                <w:sz w:val="20"/>
                <w:szCs w:val="20"/>
                <w:lang w:eastAsia="fr-CA"/>
              </w:rPr>
            </w:pPr>
            <w:r w:rsidRPr="0080009E">
              <w:rPr>
                <w:rFonts w:cs="Arial"/>
                <w:sz w:val="20"/>
                <w:szCs w:val="20"/>
              </w:rPr>
              <w:t xml:space="preserve">Type de </w:t>
            </w:r>
            <w:r w:rsidRPr="004D15FC">
              <w:rPr>
                <w:rFonts w:cs="Arial"/>
                <w:sz w:val="20"/>
                <w:szCs w:val="20"/>
              </w:rPr>
              <w:t>traitement prévu (ex.</w:t>
            </w:r>
            <w:r w:rsidR="001A1772" w:rsidRPr="004D15FC">
              <w:rPr>
                <w:rFonts w:cs="Arial"/>
                <w:sz w:val="20"/>
                <w:szCs w:val="20"/>
              </w:rPr>
              <w:t xml:space="preserve"> </w:t>
            </w:r>
            <w:r w:rsidRPr="004D15FC">
              <w:rPr>
                <w:rFonts w:cs="Arial"/>
                <w:sz w:val="20"/>
                <w:szCs w:val="20"/>
              </w:rPr>
              <w:t>: filtre, étang de sédimentation final, système de traitement avec ajout d’intrants) : 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  <w:lang w:eastAsia="fr-CA"/>
              </w:rPr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  <w:p w14:paraId="7C4065F9" w14:textId="77777777" w:rsidR="008E2258" w:rsidRPr="004D15FC" w:rsidRDefault="008E2258" w:rsidP="00E6043A">
            <w:pPr>
              <w:contextualSpacing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7374E79F" w14:textId="136BFEE3" w:rsidR="003C3913" w:rsidRPr="004D15FC" w:rsidRDefault="003C3913" w:rsidP="00E6043A">
            <w:pPr>
              <w:contextualSpacing/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Débit d’effluent</w:t>
            </w:r>
            <w:r w:rsidR="007F55AF" w:rsidRPr="004D15FC">
              <w:rPr>
                <w:rFonts w:cs="Arial"/>
                <w:sz w:val="20"/>
                <w:szCs w:val="20"/>
              </w:rPr>
              <w:t xml:space="preserve"> </w:t>
            </w:r>
            <w:r w:rsidR="00A97AE4" w:rsidRPr="004D15FC">
              <w:rPr>
                <w:rFonts w:cs="Arial"/>
                <w:sz w:val="20"/>
                <w:szCs w:val="20"/>
              </w:rPr>
              <w:t>minim</w:t>
            </w:r>
            <w:r w:rsidR="003674BE" w:rsidRPr="004D15FC">
              <w:rPr>
                <w:rFonts w:cs="Arial"/>
                <w:sz w:val="20"/>
                <w:szCs w:val="20"/>
              </w:rPr>
              <w:t>al</w:t>
            </w:r>
            <w:r w:rsidRPr="004D15FC">
              <w:rPr>
                <w:rFonts w:cs="Arial"/>
                <w:sz w:val="20"/>
                <w:szCs w:val="20"/>
              </w:rPr>
              <w:t xml:space="preserve"> (</w:t>
            </w:r>
            <w:r w:rsidR="0080009E" w:rsidRPr="004D15FC">
              <w:rPr>
                <w:rFonts w:cs="Arial"/>
                <w:sz w:val="20"/>
                <w:szCs w:val="20"/>
              </w:rPr>
              <w:t xml:space="preserve">en </w:t>
            </w:r>
            <w:r w:rsidRPr="004D15FC">
              <w:rPr>
                <w:rFonts w:cs="Arial"/>
                <w:sz w:val="20"/>
                <w:szCs w:val="20"/>
              </w:rPr>
              <w:t>m</w:t>
            </w:r>
            <w:r w:rsidRPr="004D15FC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4D15FC">
              <w:rPr>
                <w:rFonts w:cs="Arial"/>
                <w:sz w:val="20"/>
                <w:szCs w:val="20"/>
              </w:rPr>
              <w:t>/</w:t>
            </w:r>
            <w:r w:rsidR="007F55AF" w:rsidRPr="004D15FC">
              <w:rPr>
                <w:rFonts w:cs="Arial"/>
                <w:sz w:val="20"/>
                <w:szCs w:val="20"/>
              </w:rPr>
              <w:t>h</w:t>
            </w:r>
            <w:r w:rsidRPr="004D15FC">
              <w:rPr>
                <w:rFonts w:cs="Arial"/>
                <w:sz w:val="20"/>
                <w:szCs w:val="20"/>
              </w:rPr>
              <w:t>) :</w:t>
            </w:r>
            <w:r w:rsidR="00CF168A" w:rsidRPr="004D15FC">
              <w:rPr>
                <w:rFonts w:cs="Arial"/>
                <w:sz w:val="20"/>
                <w:szCs w:val="20"/>
              </w:rPr>
              <w:t xml:space="preserve"> </w:t>
            </w:r>
            <w:r w:rsidR="00BA3B07" w:rsidRPr="004D15FC">
              <w:rPr>
                <w:rFonts w:cs="Arial"/>
                <w:sz w:val="20"/>
                <w:szCs w:val="20"/>
              </w:rPr>
              <w:t xml:space="preserve"> </w:t>
            </w:r>
            <w:r w:rsidR="00BA3B07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BA3B07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A3B07" w:rsidRPr="004D15FC">
              <w:rPr>
                <w:rFonts w:cs="Arial"/>
                <w:sz w:val="20"/>
                <w:szCs w:val="20"/>
              </w:rPr>
            </w:r>
            <w:r w:rsidR="00BA3B07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BA3B07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  <w:p w14:paraId="56DE1A37" w14:textId="344857A9" w:rsidR="007F55AF" w:rsidRPr="004D15FC" w:rsidRDefault="007F55AF" w:rsidP="00E6043A">
            <w:pPr>
              <w:contextualSpacing/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Débit d’effluent </w:t>
            </w:r>
            <w:r w:rsidR="314BA5D2" w:rsidRPr="004D15FC">
              <w:rPr>
                <w:rFonts w:cs="Arial"/>
                <w:sz w:val="20"/>
                <w:szCs w:val="20"/>
              </w:rPr>
              <w:t xml:space="preserve">régulier </w:t>
            </w:r>
            <w:r w:rsidRPr="004D15FC">
              <w:rPr>
                <w:rFonts w:cs="Arial"/>
                <w:sz w:val="20"/>
                <w:szCs w:val="20"/>
              </w:rPr>
              <w:t>(</w:t>
            </w:r>
            <w:r w:rsidR="0080009E" w:rsidRPr="004D15FC">
              <w:rPr>
                <w:rFonts w:cs="Arial"/>
                <w:sz w:val="20"/>
                <w:szCs w:val="20"/>
              </w:rPr>
              <w:t xml:space="preserve">en </w:t>
            </w:r>
            <w:r w:rsidRPr="004D15FC">
              <w:rPr>
                <w:rFonts w:cs="Arial"/>
                <w:sz w:val="20"/>
                <w:szCs w:val="20"/>
              </w:rPr>
              <w:t>m</w:t>
            </w:r>
            <w:r w:rsidRPr="004D15FC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4D15FC">
              <w:rPr>
                <w:rFonts w:cs="Arial"/>
                <w:sz w:val="20"/>
                <w:szCs w:val="20"/>
              </w:rPr>
              <w:t>/</w:t>
            </w:r>
            <w:r w:rsidR="00A97AE4" w:rsidRPr="004D15FC">
              <w:rPr>
                <w:rFonts w:cs="Arial"/>
                <w:sz w:val="20"/>
                <w:szCs w:val="20"/>
              </w:rPr>
              <w:t>h</w:t>
            </w:r>
            <w:r w:rsidRPr="004D15FC">
              <w:rPr>
                <w:rFonts w:cs="Arial"/>
                <w:sz w:val="20"/>
                <w:szCs w:val="20"/>
              </w:rPr>
              <w:t>) :</w:t>
            </w:r>
            <w:r w:rsidR="008851FD" w:rsidRPr="004D15FC">
              <w:rPr>
                <w:rFonts w:cs="Arial"/>
                <w:sz w:val="20"/>
                <w:szCs w:val="20"/>
              </w:rPr>
              <w:t xml:space="preserve"> </w:t>
            </w:r>
            <w:r w:rsidR="005D15BF" w:rsidRPr="004D15FC">
              <w:rPr>
                <w:rFonts w:cs="Arial"/>
                <w:sz w:val="20"/>
                <w:szCs w:val="20"/>
              </w:rPr>
              <w:t xml:space="preserve"> </w:t>
            </w:r>
            <w:r w:rsidR="008851FD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8851FD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851FD" w:rsidRPr="004D15FC">
              <w:rPr>
                <w:rFonts w:cs="Arial"/>
                <w:sz w:val="20"/>
                <w:szCs w:val="20"/>
              </w:rPr>
            </w:r>
            <w:r w:rsidR="008851FD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sz w:val="20"/>
                <w:szCs w:val="20"/>
              </w:rPr>
              <w:fldChar w:fldCharType="end"/>
            </w:r>
          </w:p>
          <w:p w14:paraId="1D947449" w14:textId="54232800" w:rsidR="00A97AE4" w:rsidRPr="004D15FC" w:rsidRDefault="007F55AF" w:rsidP="00E6043A">
            <w:pPr>
              <w:contextualSpacing/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Débit d’effluent </w:t>
            </w:r>
            <w:r w:rsidR="00A97AE4" w:rsidRPr="004D15FC">
              <w:rPr>
                <w:rFonts w:cs="Arial"/>
                <w:sz w:val="20"/>
                <w:szCs w:val="20"/>
              </w:rPr>
              <w:t xml:space="preserve">maximal </w:t>
            </w:r>
            <w:r w:rsidRPr="004D15FC">
              <w:rPr>
                <w:rFonts w:cs="Arial"/>
                <w:sz w:val="20"/>
                <w:szCs w:val="20"/>
              </w:rPr>
              <w:t>(</w:t>
            </w:r>
            <w:r w:rsidR="0080009E" w:rsidRPr="004D15FC">
              <w:rPr>
                <w:rFonts w:cs="Arial"/>
                <w:sz w:val="20"/>
                <w:szCs w:val="20"/>
              </w:rPr>
              <w:t xml:space="preserve">en </w:t>
            </w:r>
            <w:r w:rsidRPr="004D15FC">
              <w:rPr>
                <w:rFonts w:cs="Arial"/>
                <w:sz w:val="20"/>
                <w:szCs w:val="20"/>
              </w:rPr>
              <w:t>m</w:t>
            </w:r>
            <w:r w:rsidRPr="004D15FC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="00A97AE4" w:rsidRPr="004D15FC">
              <w:rPr>
                <w:rFonts w:cs="Arial"/>
                <w:sz w:val="20"/>
                <w:szCs w:val="20"/>
              </w:rPr>
              <w:t>/h</w:t>
            </w:r>
            <w:r w:rsidRPr="004D15FC">
              <w:rPr>
                <w:rFonts w:cs="Arial"/>
                <w:sz w:val="20"/>
                <w:szCs w:val="20"/>
              </w:rPr>
              <w:t xml:space="preserve">) : </w:t>
            </w:r>
            <w:r w:rsidR="008851FD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8851FD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851FD" w:rsidRPr="004D15FC">
              <w:rPr>
                <w:rFonts w:cs="Arial"/>
                <w:sz w:val="20"/>
                <w:szCs w:val="20"/>
              </w:rPr>
            </w:r>
            <w:r w:rsidR="008851FD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8851FD" w:rsidRPr="004D15FC">
              <w:rPr>
                <w:rFonts w:cs="Arial"/>
                <w:sz w:val="20"/>
                <w:szCs w:val="20"/>
              </w:rPr>
              <w:fldChar w:fldCharType="end"/>
            </w:r>
          </w:p>
          <w:p w14:paraId="4BB70F35" w14:textId="77777777" w:rsidR="008E2258" w:rsidRPr="004D15FC" w:rsidRDefault="008E2258" w:rsidP="00E6043A">
            <w:pPr>
              <w:contextualSpacing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72773B35" w14:textId="77777777" w:rsidR="008E2258" w:rsidRPr="004D15FC" w:rsidRDefault="008E2258" w:rsidP="00E6043A">
            <w:pPr>
              <w:tabs>
                <w:tab w:val="left" w:pos="426"/>
              </w:tabs>
              <w:contextualSpacing/>
              <w:rPr>
                <w:rFonts w:cs="Arial"/>
                <w:sz w:val="20"/>
                <w:szCs w:val="20"/>
                <w:lang w:eastAsia="fr-CA"/>
              </w:rPr>
            </w:pPr>
            <w:r w:rsidRPr="004D15FC">
              <w:rPr>
                <w:sz w:val="20"/>
                <w:szCs w:val="20"/>
              </w:rPr>
              <w:t xml:space="preserve">Quelle plage de température est attendue à l’effluent? </w:t>
            </w:r>
            <w:r w:rsidRPr="004D15FC">
              <w:rPr>
                <w:rFonts w:cs="Times New Roman"/>
                <w:sz w:val="20"/>
                <w:szCs w:val="20"/>
              </w:rPr>
              <w:t xml:space="preserve"> 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  <w:lang w:eastAsia="fr-CA"/>
              </w:rPr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  <w:p w14:paraId="62623E56" w14:textId="77777777" w:rsidR="008E2258" w:rsidRPr="004D15FC" w:rsidRDefault="008E2258" w:rsidP="00E6043A">
            <w:pPr>
              <w:contextualSpacing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09659666" w14:textId="11751532" w:rsidR="008E2258" w:rsidRPr="004D15FC" w:rsidRDefault="001A1772" w:rsidP="00E6043A">
            <w:pPr>
              <w:tabs>
                <w:tab w:val="left" w:pos="426"/>
              </w:tabs>
              <w:contextualSpacing/>
              <w:rPr>
                <w:rFonts w:cstheme="minorHAnsi"/>
                <w:sz w:val="20"/>
                <w:szCs w:val="20"/>
                <w:lang w:eastAsia="fr-CA"/>
              </w:rPr>
            </w:pPr>
            <w:r w:rsidRPr="004D15FC">
              <w:rPr>
                <w:rFonts w:cstheme="minorHAnsi"/>
                <w:sz w:val="20"/>
                <w:szCs w:val="20"/>
              </w:rPr>
              <w:t>L</w:t>
            </w:r>
            <w:r w:rsidR="008E2258" w:rsidRPr="004D15FC">
              <w:rPr>
                <w:rFonts w:cstheme="minorHAnsi"/>
                <w:sz w:val="20"/>
                <w:szCs w:val="20"/>
              </w:rPr>
              <w:t>es eaux rejetées contiennent</w:t>
            </w:r>
            <w:r w:rsidRPr="004D15FC">
              <w:rPr>
                <w:rFonts w:cstheme="minorHAnsi"/>
                <w:sz w:val="20"/>
                <w:szCs w:val="20"/>
              </w:rPr>
              <w:t>-elles</w:t>
            </w:r>
            <w:r w:rsidR="008E2258" w:rsidRPr="004D15FC">
              <w:rPr>
                <w:rFonts w:cstheme="minorHAnsi"/>
                <w:sz w:val="20"/>
                <w:szCs w:val="20"/>
              </w:rPr>
              <w:t xml:space="preserve"> des chlorures (sels)?  </w:t>
            </w:r>
          </w:p>
          <w:p w14:paraId="451D4018" w14:textId="0E30B243" w:rsidR="0000614A" w:rsidRPr="0080009E" w:rsidRDefault="008E2258" w:rsidP="00E604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  <w:lang w:eastAsia="fr-CA"/>
              </w:rPr>
            </w:pPr>
            <w:r w:rsidRPr="004D15FC">
              <w:rPr>
                <w:rFonts w:cstheme="minorHAnsi"/>
                <w:sz w:val="20"/>
                <w:szCs w:val="20"/>
                <w:lang w:eastAsia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theme="minorHAnsi"/>
                <w:sz w:val="20"/>
                <w:szCs w:val="20"/>
                <w:lang w:eastAsia="fr-CA"/>
              </w:rPr>
            </w:r>
            <w:r w:rsidR="00D35A84">
              <w:rPr>
                <w:rFonts w:cstheme="minorHAnsi"/>
                <w:sz w:val="20"/>
                <w:szCs w:val="20"/>
                <w:lang w:eastAsia="fr-CA"/>
              </w:rPr>
              <w:fldChar w:fldCharType="separate"/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  <w:fldChar w:fldCharType="end"/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  <w:t xml:space="preserve"> Oui. Préciser la concentration et l’unité de mesure utilisée : </w:t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  <w:instrText xml:space="preserve"> FORMTEXT </w:instrText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  <w:fldChar w:fldCharType="separate"/>
            </w:r>
            <w:r w:rsidRPr="004D15FC">
              <w:rPr>
                <w:rFonts w:cstheme="minorHAnsi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theme="minorHAnsi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theme="minorHAnsi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theme="minorHAnsi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theme="minorHAnsi"/>
                <w:noProof/>
                <w:sz w:val="20"/>
                <w:szCs w:val="20"/>
                <w:lang w:eastAsia="fr-CA"/>
              </w:rPr>
              <w:t> </w:t>
            </w:r>
            <w:r w:rsidRPr="004D15FC">
              <w:rPr>
                <w:rFonts w:cstheme="minorHAnsi"/>
                <w:sz w:val="20"/>
                <w:szCs w:val="20"/>
                <w:lang w:eastAsia="fr-CA"/>
              </w:rPr>
              <w:fldChar w:fldCharType="end"/>
            </w:r>
          </w:p>
          <w:p w14:paraId="72A3D3EC" w14:textId="6C50C582" w:rsidR="0000614A" w:rsidRPr="0080009E" w:rsidRDefault="008E2258" w:rsidP="00665B68">
            <w:pPr>
              <w:tabs>
                <w:tab w:val="left" w:pos="426"/>
              </w:tabs>
              <w:rPr>
                <w:rFonts w:cs="Arial"/>
                <w:b/>
              </w:rPr>
            </w:pPr>
            <w:r w:rsidRPr="006C0D91">
              <w:rPr>
                <w:rFonts w:cstheme="minorHAnsi"/>
                <w:sz w:val="20"/>
                <w:szCs w:val="20"/>
                <w:lang w:eastAsia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09E">
              <w:rPr>
                <w:rFonts w:cstheme="minorHAnsi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theme="minorHAnsi"/>
                <w:sz w:val="20"/>
                <w:szCs w:val="20"/>
                <w:lang w:eastAsia="fr-CA"/>
              </w:rPr>
            </w:r>
            <w:r w:rsidR="00D35A84">
              <w:rPr>
                <w:rFonts w:cstheme="minorHAnsi"/>
                <w:sz w:val="20"/>
                <w:szCs w:val="20"/>
                <w:lang w:eastAsia="fr-CA"/>
              </w:rPr>
              <w:fldChar w:fldCharType="separate"/>
            </w:r>
            <w:r w:rsidRPr="006C0D91">
              <w:rPr>
                <w:rFonts w:cstheme="minorHAnsi"/>
                <w:sz w:val="20"/>
                <w:szCs w:val="20"/>
                <w:lang w:eastAsia="fr-CA"/>
              </w:rPr>
              <w:fldChar w:fldCharType="end"/>
            </w:r>
            <w:r w:rsidRPr="0080009E">
              <w:rPr>
                <w:rFonts w:cstheme="minorHAnsi"/>
                <w:sz w:val="20"/>
                <w:szCs w:val="20"/>
                <w:lang w:eastAsia="fr-CA"/>
              </w:rPr>
              <w:t xml:space="preserve"> Non</w:t>
            </w:r>
          </w:p>
        </w:tc>
      </w:tr>
      <w:tr w:rsidR="003C3913" w:rsidRPr="0080009E" w14:paraId="1D81D068" w14:textId="77777777" w:rsidTr="00E6043A">
        <w:trPr>
          <w:trHeight w:val="1250"/>
        </w:trPr>
        <w:tc>
          <w:tcPr>
            <w:tcW w:w="10440" w:type="dxa"/>
            <w:vAlign w:val="center"/>
          </w:tcPr>
          <w:p w14:paraId="519D9271" w14:textId="77777777" w:rsidR="008E2258" w:rsidRPr="00BD034D" w:rsidRDefault="008E2258" w:rsidP="00E6043A">
            <w:pPr>
              <w:rPr>
                <w:rFonts w:cs="Arial"/>
                <w:bCs/>
                <w:sz w:val="20"/>
                <w:szCs w:val="20"/>
              </w:rPr>
            </w:pPr>
            <w:r w:rsidRPr="00BD034D">
              <w:rPr>
                <w:rFonts w:cs="Arial"/>
                <w:bCs/>
                <w:sz w:val="20"/>
                <w:szCs w:val="20"/>
              </w:rPr>
              <w:t>2.3 Traitement des boues</w:t>
            </w:r>
          </w:p>
          <w:p w14:paraId="4A9F59A5" w14:textId="77777777" w:rsidR="006F2B6F" w:rsidRPr="0080009E" w:rsidRDefault="006F2B6F" w:rsidP="00E6043A">
            <w:pPr>
              <w:rPr>
                <w:rFonts w:cs="Times New Roman"/>
                <w:sz w:val="12"/>
                <w:szCs w:val="12"/>
              </w:rPr>
            </w:pPr>
          </w:p>
          <w:p w14:paraId="119913E5" w14:textId="6D0AC19B" w:rsidR="00086E91" w:rsidRPr="0080009E" w:rsidRDefault="00A92303" w:rsidP="00E6043A">
            <w:pPr>
              <w:tabs>
                <w:tab w:val="left" w:pos="426"/>
              </w:tabs>
              <w:rPr>
                <w:rFonts w:cs="Arial"/>
                <w:sz w:val="20"/>
                <w:szCs w:val="20"/>
                <w:lang w:eastAsia="fr-CA"/>
              </w:rPr>
            </w:pPr>
            <w:r w:rsidRPr="0080009E">
              <w:rPr>
                <w:rFonts w:cs="Times New Roman"/>
                <w:sz w:val="20"/>
                <w:szCs w:val="20"/>
              </w:rPr>
              <w:t>U</w:t>
            </w:r>
            <w:r w:rsidR="00086E91" w:rsidRPr="0080009E">
              <w:rPr>
                <w:rFonts w:cs="Times New Roman"/>
                <w:sz w:val="20"/>
                <w:szCs w:val="20"/>
              </w:rPr>
              <w:t xml:space="preserve">n système par chaulage </w:t>
            </w:r>
            <w:r w:rsidRPr="0080009E">
              <w:rPr>
                <w:rFonts w:cs="Times New Roman"/>
                <w:sz w:val="20"/>
                <w:szCs w:val="20"/>
              </w:rPr>
              <w:t xml:space="preserve">est-il utilisé </w:t>
            </w:r>
            <w:r w:rsidR="00086E91" w:rsidRPr="0080009E">
              <w:rPr>
                <w:rFonts w:cs="Times New Roman"/>
                <w:sz w:val="20"/>
                <w:szCs w:val="20"/>
              </w:rPr>
              <w:t>pour traiter le surnageant du bassin de boues</w:t>
            </w:r>
            <w:r w:rsidR="00086E91" w:rsidRPr="006C0D91">
              <w:rPr>
                <w:rFonts w:cs="Times New Roman"/>
                <w:sz w:val="20"/>
                <w:szCs w:val="20"/>
              </w:rPr>
              <w:t>?</w:t>
            </w:r>
          </w:p>
          <w:p w14:paraId="502BD431" w14:textId="6FCDA393" w:rsidR="00086E91" w:rsidRPr="007D223A" w:rsidRDefault="00BA3B07" w:rsidP="00E6043A">
            <w:pPr>
              <w:tabs>
                <w:tab w:val="left" w:pos="426"/>
              </w:tabs>
              <w:rPr>
                <w:rFonts w:cs="Arial"/>
                <w:sz w:val="20"/>
                <w:szCs w:val="20"/>
                <w:lang w:eastAsia="fr-CA"/>
              </w:rPr>
            </w:pPr>
            <w:r w:rsidRPr="00587237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Pr="00587237">
              <w:rPr>
                <w:rFonts w:cs="Arial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  <w:lang w:eastAsia="fr-CA"/>
              </w:rPr>
            </w:r>
            <w:r w:rsidR="00D35A84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87237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  <w:bookmarkEnd w:id="7"/>
            <w:r w:rsidRPr="00587237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3C3913" w:rsidRPr="007D223A">
              <w:rPr>
                <w:rFonts w:cs="Arial"/>
                <w:sz w:val="20"/>
                <w:szCs w:val="20"/>
                <w:lang w:eastAsia="fr-CA"/>
              </w:rPr>
              <w:t>Oui</w:t>
            </w:r>
            <w:r w:rsidR="009B45BA" w:rsidRPr="007D223A">
              <w:rPr>
                <w:rFonts w:cs="Arial"/>
                <w:sz w:val="20"/>
                <w:szCs w:val="20"/>
                <w:lang w:eastAsia="fr-CA"/>
              </w:rPr>
              <w:t xml:space="preserve">. </w:t>
            </w:r>
            <w:r w:rsidR="0080009E" w:rsidRPr="007D223A">
              <w:rPr>
                <w:rFonts w:cs="Arial"/>
                <w:sz w:val="20"/>
                <w:szCs w:val="20"/>
                <w:lang w:eastAsia="fr-CA"/>
              </w:rPr>
              <w:t>P</w:t>
            </w:r>
            <w:r w:rsidR="00C7623B" w:rsidRPr="007D223A">
              <w:rPr>
                <w:rFonts w:cs="Arial"/>
                <w:sz w:val="20"/>
                <w:szCs w:val="20"/>
                <w:lang w:eastAsia="fr-CA"/>
              </w:rPr>
              <w:t xml:space="preserve">réciser le </w:t>
            </w:r>
            <w:r w:rsidR="003C3913" w:rsidRPr="00C95FCD">
              <w:rPr>
                <w:rFonts w:cs="Arial"/>
                <w:sz w:val="20"/>
                <w:szCs w:val="20"/>
                <w:lang w:eastAsia="fr-CA"/>
              </w:rPr>
              <w:t xml:space="preserve">pH ou </w:t>
            </w:r>
            <w:r w:rsidR="00C7623B" w:rsidRPr="00C95FCD">
              <w:rPr>
                <w:rFonts w:cs="Arial"/>
                <w:sz w:val="20"/>
                <w:szCs w:val="20"/>
                <w:lang w:eastAsia="fr-CA"/>
              </w:rPr>
              <w:t xml:space="preserve">les </w:t>
            </w:r>
            <w:r w:rsidR="003C3913" w:rsidRPr="007D223A">
              <w:rPr>
                <w:rFonts w:cs="Arial"/>
                <w:sz w:val="20"/>
                <w:szCs w:val="20"/>
                <w:lang w:eastAsia="fr-CA"/>
              </w:rPr>
              <w:t>intervalles de pH visé</w:t>
            </w:r>
            <w:r w:rsidR="009E7266" w:rsidRPr="007D223A">
              <w:rPr>
                <w:rFonts w:cs="Arial"/>
                <w:sz w:val="20"/>
                <w:szCs w:val="20"/>
                <w:lang w:eastAsia="fr-CA"/>
              </w:rPr>
              <w:t>s</w:t>
            </w:r>
            <w:r w:rsidR="003C3913" w:rsidRPr="007D223A">
              <w:rPr>
                <w:rFonts w:cs="Arial"/>
                <w:sz w:val="20"/>
                <w:szCs w:val="20"/>
                <w:lang w:eastAsia="fr-CA"/>
              </w:rPr>
              <w:t> :</w:t>
            </w:r>
            <w:r w:rsidRPr="007D223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Pr="00587237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7D223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587237">
              <w:rPr>
                <w:rFonts w:cs="Arial"/>
                <w:sz w:val="20"/>
                <w:szCs w:val="20"/>
                <w:lang w:eastAsia="fr-CA"/>
              </w:rPr>
            </w:r>
            <w:r w:rsidRPr="00587237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7D223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7D223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7D223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7D223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7D223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587237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  <w:bookmarkEnd w:id="8"/>
          </w:p>
          <w:p w14:paraId="2C6880DE" w14:textId="0DE65385" w:rsidR="00914CE7" w:rsidRPr="0080009E" w:rsidRDefault="00BA3B07" w:rsidP="00E6043A">
            <w:pPr>
              <w:tabs>
                <w:tab w:val="left" w:pos="426"/>
              </w:tabs>
              <w:rPr>
                <w:rFonts w:cs="Arial"/>
                <w:b/>
              </w:rPr>
            </w:pPr>
            <w:r w:rsidRPr="00587237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Pr="00587237">
              <w:rPr>
                <w:rFonts w:cs="Arial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  <w:lang w:eastAsia="fr-CA"/>
              </w:rPr>
            </w:r>
            <w:r w:rsidR="00D35A84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587237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  <w:bookmarkEnd w:id="9"/>
            <w:r w:rsidRPr="00587237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C01291" w:rsidRPr="007D223A">
              <w:rPr>
                <w:rFonts w:cs="Arial"/>
                <w:sz w:val="20"/>
                <w:szCs w:val="20"/>
                <w:lang w:eastAsia="fr-CA"/>
              </w:rPr>
              <w:t>N</w:t>
            </w:r>
            <w:r w:rsidR="00C01291" w:rsidRPr="0080009E">
              <w:rPr>
                <w:rFonts w:cs="Arial"/>
                <w:sz w:val="20"/>
                <w:szCs w:val="20"/>
                <w:lang w:eastAsia="fr-CA"/>
              </w:rPr>
              <w:t>on</w:t>
            </w:r>
          </w:p>
        </w:tc>
      </w:tr>
      <w:tr w:rsidR="003C3913" w:rsidRPr="0080009E" w14:paraId="38117D2F" w14:textId="77777777" w:rsidTr="00E6043A">
        <w:trPr>
          <w:trHeight w:val="449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47C83B25" w14:textId="77777777" w:rsidR="003C3913" w:rsidRPr="0080009E" w:rsidRDefault="00445F6C" w:rsidP="003C3913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3</w:t>
            </w:r>
            <w:r w:rsidR="00FB5313" w:rsidRPr="0080009E">
              <w:rPr>
                <w:rFonts w:cs="Arial"/>
                <w:b/>
              </w:rPr>
              <w:t>-</w:t>
            </w:r>
            <w:r w:rsidR="003C3913" w:rsidRPr="0080009E">
              <w:rPr>
                <w:rFonts w:cs="Arial"/>
                <w:b/>
              </w:rPr>
              <w:t>Prélèvement d’eau</w:t>
            </w:r>
          </w:p>
        </w:tc>
      </w:tr>
      <w:tr w:rsidR="003C3913" w:rsidRPr="0080009E" w14:paraId="2B3A79B5" w14:textId="77777777" w:rsidTr="00E6043A">
        <w:trPr>
          <w:trHeight w:val="1592"/>
        </w:trPr>
        <w:tc>
          <w:tcPr>
            <w:tcW w:w="10440" w:type="dxa"/>
            <w:shd w:val="clear" w:color="auto" w:fill="auto"/>
            <w:vAlign w:val="center"/>
          </w:tcPr>
          <w:p w14:paraId="696FF453" w14:textId="77777777" w:rsidR="003C3913" w:rsidRPr="0080009E" w:rsidRDefault="003C3913" w:rsidP="00E6043A">
            <w:pPr>
              <w:tabs>
                <w:tab w:val="left" w:pos="426"/>
              </w:tabs>
              <w:rPr>
                <w:rFonts w:cs="Arial"/>
                <w:sz w:val="20"/>
                <w:szCs w:val="20"/>
                <w:lang w:eastAsia="fr-CA"/>
              </w:rPr>
            </w:pPr>
            <w:r w:rsidRPr="0080009E">
              <w:rPr>
                <w:rFonts w:cs="Arial"/>
                <w:sz w:val="20"/>
                <w:szCs w:val="20"/>
                <w:lang w:eastAsia="fr-CA"/>
              </w:rPr>
              <w:t>Précis</w:t>
            </w:r>
            <w:r w:rsidR="00A72365" w:rsidRPr="0080009E">
              <w:rPr>
                <w:rFonts w:cs="Arial"/>
                <w:sz w:val="20"/>
                <w:szCs w:val="20"/>
                <w:lang w:eastAsia="fr-CA"/>
              </w:rPr>
              <w:t>er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 xml:space="preserve"> la nature d</w:t>
            </w:r>
            <w:r w:rsidR="001A7186" w:rsidRPr="0080009E">
              <w:rPr>
                <w:rFonts w:cs="Arial"/>
                <w:sz w:val="20"/>
                <w:szCs w:val="20"/>
                <w:lang w:eastAsia="fr-CA"/>
              </w:rPr>
              <w:t>es eaux prélevées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 xml:space="preserve"> :</w:t>
            </w:r>
            <w:r w:rsidR="00BA3B07" w:rsidRPr="0080009E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</w:p>
          <w:p w14:paraId="0E27B00A" w14:textId="77777777" w:rsidR="00A3049E" w:rsidRPr="0080009E" w:rsidRDefault="00A3049E" w:rsidP="00E6043A">
            <w:pPr>
              <w:tabs>
                <w:tab w:val="left" w:pos="426"/>
              </w:tabs>
              <w:rPr>
                <w:rFonts w:cs="Arial"/>
                <w:sz w:val="12"/>
                <w:szCs w:val="12"/>
                <w:lang w:eastAsia="fr-CA"/>
              </w:rPr>
            </w:pPr>
          </w:p>
          <w:p w14:paraId="0CAB7173" w14:textId="64601F95" w:rsidR="003C3913" w:rsidRPr="0080009E" w:rsidRDefault="00BA3B07" w:rsidP="00E6043A">
            <w:pPr>
              <w:tabs>
                <w:tab w:val="left" w:pos="426"/>
              </w:tabs>
              <w:rPr>
                <w:rFonts w:cs="Arial"/>
                <w:sz w:val="20"/>
                <w:szCs w:val="20"/>
                <w:lang w:eastAsia="fr-CA"/>
              </w:rPr>
            </w:pPr>
            <w:r w:rsidRPr="006C0D91">
              <w:rPr>
                <w:rFonts w:cs="Segoe UI Symbo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Pr="0080009E">
              <w:rPr>
                <w:rFonts w:cs="Segoe UI Symbol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="Segoe UI Symbol"/>
                <w:sz w:val="20"/>
                <w:szCs w:val="20"/>
                <w:lang w:eastAsia="fr-CA"/>
              </w:rPr>
            </w:r>
            <w:r w:rsidR="00D35A84">
              <w:rPr>
                <w:rFonts w:cs="Segoe UI Symbol"/>
                <w:sz w:val="20"/>
                <w:szCs w:val="20"/>
                <w:lang w:eastAsia="fr-CA"/>
              </w:rPr>
              <w:fldChar w:fldCharType="separate"/>
            </w:r>
            <w:r w:rsidRPr="006C0D91">
              <w:rPr>
                <w:rFonts w:cs="Segoe UI Symbol"/>
                <w:sz w:val="20"/>
                <w:szCs w:val="20"/>
                <w:lang w:eastAsia="fr-CA"/>
              </w:rPr>
              <w:fldChar w:fldCharType="end"/>
            </w:r>
            <w:bookmarkEnd w:id="10"/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 xml:space="preserve"> Eau de surface</w:t>
            </w:r>
            <w:r w:rsidR="009E7266" w:rsidRPr="0080009E">
              <w:rPr>
                <w:rFonts w:cs="Arial"/>
                <w:sz w:val="20"/>
                <w:szCs w:val="20"/>
                <w:lang w:eastAsia="fr-CA"/>
              </w:rPr>
              <w:t xml:space="preserve"> - D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ébit maxim</w:t>
            </w:r>
            <w:r w:rsidR="009E7266" w:rsidRPr="0080009E">
              <w:rPr>
                <w:rFonts w:cs="Arial"/>
                <w:sz w:val="20"/>
                <w:szCs w:val="20"/>
                <w:lang w:eastAsia="fr-CA"/>
              </w:rPr>
              <w:t>al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 xml:space="preserve"> prélevé</w:t>
            </w:r>
            <w:r w:rsidR="00C15F2C" w:rsidRPr="0080009E">
              <w:rPr>
                <w:rFonts w:cs="Arial"/>
                <w:sz w:val="20"/>
                <w:szCs w:val="20"/>
                <w:lang w:eastAsia="fr-CA"/>
              </w:rPr>
              <w:t xml:space="preserve"> par site de prélèvement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 xml:space="preserve"> (</w:t>
            </w:r>
            <w:r w:rsidR="0080009E" w:rsidRPr="0080009E">
              <w:rPr>
                <w:rFonts w:cs="Arial"/>
                <w:sz w:val="20"/>
                <w:szCs w:val="20"/>
                <w:lang w:eastAsia="fr-CA"/>
              </w:rPr>
              <w:t xml:space="preserve">en 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m</w:t>
            </w:r>
            <w:r w:rsidR="003C3913" w:rsidRPr="0080009E">
              <w:rPr>
                <w:rFonts w:cs="Arial"/>
                <w:sz w:val="20"/>
                <w:szCs w:val="20"/>
                <w:vertAlign w:val="superscript"/>
                <w:lang w:eastAsia="fr-CA"/>
              </w:rPr>
              <w:t>3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/</w:t>
            </w:r>
            <w:r w:rsidR="00086E91" w:rsidRPr="0080009E">
              <w:rPr>
                <w:rFonts w:cs="Arial"/>
                <w:sz w:val="20"/>
                <w:szCs w:val="20"/>
                <w:lang w:eastAsia="fr-CA"/>
              </w:rPr>
              <w:t>h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)</w:t>
            </w:r>
            <w:r w:rsidR="0005114B" w:rsidRPr="0080009E">
              <w:rPr>
                <w:rFonts w:cs="Arial"/>
                <w:sz w:val="20"/>
                <w:szCs w:val="20"/>
                <w:lang w:eastAsia="fr-CA"/>
              </w:rPr>
              <w:t xml:space="preserve"> : </w:t>
            </w:r>
            <w:r w:rsidR="0005114B" w:rsidRPr="002D0FF2"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5114B" w:rsidRPr="0080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5114B" w:rsidRPr="002D0FF2">
              <w:rPr>
                <w:rFonts w:cs="Arial"/>
                <w:sz w:val="20"/>
                <w:szCs w:val="20"/>
              </w:rPr>
            </w:r>
            <w:r w:rsidR="0005114B" w:rsidRPr="002D0FF2">
              <w:rPr>
                <w:rFonts w:cs="Arial"/>
                <w:sz w:val="20"/>
                <w:szCs w:val="20"/>
              </w:rPr>
              <w:fldChar w:fldCharType="separate"/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2D0FF2">
              <w:rPr>
                <w:rFonts w:cs="Arial"/>
                <w:sz w:val="20"/>
                <w:szCs w:val="20"/>
              </w:rPr>
              <w:fldChar w:fldCharType="end"/>
            </w:r>
          </w:p>
          <w:p w14:paraId="595D3453" w14:textId="48484BE2" w:rsidR="003C3913" w:rsidRPr="0080009E" w:rsidRDefault="00BA3B07" w:rsidP="00E6043A">
            <w:pPr>
              <w:tabs>
                <w:tab w:val="left" w:pos="426"/>
              </w:tabs>
              <w:rPr>
                <w:rFonts w:cs="Arial"/>
                <w:sz w:val="20"/>
                <w:szCs w:val="20"/>
                <w:lang w:eastAsia="fr-CA"/>
              </w:rPr>
            </w:pPr>
            <w:r w:rsidRPr="006C0D91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 w:rsidRPr="0080009E">
              <w:rPr>
                <w:rFonts w:cs="Arial"/>
                <w:sz w:val="20"/>
                <w:szCs w:val="20"/>
                <w:lang w:eastAsia="fr-CA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  <w:lang w:eastAsia="fr-CA"/>
              </w:rPr>
            </w:r>
            <w:r w:rsidR="00D35A84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6C0D91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  <w:bookmarkEnd w:id="11"/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 xml:space="preserve"> Eau souterraine</w:t>
            </w:r>
            <w:r w:rsidR="009E7266" w:rsidRPr="0080009E">
              <w:rPr>
                <w:rFonts w:cs="Arial"/>
                <w:sz w:val="20"/>
                <w:szCs w:val="20"/>
                <w:lang w:eastAsia="fr-CA"/>
              </w:rPr>
              <w:t xml:space="preserve"> - D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ébit maxim</w:t>
            </w:r>
            <w:r w:rsidR="009E7266" w:rsidRPr="0080009E">
              <w:rPr>
                <w:rFonts w:cs="Arial"/>
                <w:sz w:val="20"/>
                <w:szCs w:val="20"/>
                <w:lang w:eastAsia="fr-CA"/>
              </w:rPr>
              <w:t>al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 xml:space="preserve"> prélevé (</w:t>
            </w:r>
            <w:r w:rsidR="0080009E" w:rsidRPr="0080009E">
              <w:rPr>
                <w:rFonts w:cs="Arial"/>
                <w:sz w:val="20"/>
                <w:szCs w:val="20"/>
                <w:lang w:eastAsia="fr-CA"/>
              </w:rPr>
              <w:t xml:space="preserve">en 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m</w:t>
            </w:r>
            <w:r w:rsidR="003C3913" w:rsidRPr="0080009E">
              <w:rPr>
                <w:rFonts w:cs="Arial"/>
                <w:sz w:val="20"/>
                <w:szCs w:val="20"/>
                <w:vertAlign w:val="superscript"/>
                <w:lang w:eastAsia="fr-CA"/>
              </w:rPr>
              <w:t>3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/</w:t>
            </w:r>
            <w:r w:rsidR="00086E91" w:rsidRPr="0080009E">
              <w:rPr>
                <w:rFonts w:cs="Arial"/>
                <w:sz w:val="20"/>
                <w:szCs w:val="20"/>
                <w:lang w:eastAsia="fr-CA"/>
              </w:rPr>
              <w:t>h</w:t>
            </w:r>
            <w:r w:rsidR="003C3913" w:rsidRPr="0080009E">
              <w:rPr>
                <w:rFonts w:cs="Arial"/>
                <w:sz w:val="20"/>
                <w:szCs w:val="20"/>
                <w:lang w:eastAsia="fr-CA"/>
              </w:rPr>
              <w:t>)</w:t>
            </w:r>
            <w:r w:rsidR="0005114B" w:rsidRPr="0080009E">
              <w:rPr>
                <w:rFonts w:cs="Arial"/>
                <w:sz w:val="20"/>
                <w:szCs w:val="20"/>
                <w:lang w:eastAsia="fr-CA"/>
              </w:rPr>
              <w:t xml:space="preserve"> : </w:t>
            </w:r>
            <w:r w:rsidR="0005114B" w:rsidRPr="002D0FF2"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5114B" w:rsidRPr="0080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5114B" w:rsidRPr="002D0FF2">
              <w:rPr>
                <w:rFonts w:cs="Arial"/>
                <w:sz w:val="20"/>
                <w:szCs w:val="20"/>
              </w:rPr>
            </w:r>
            <w:r w:rsidR="0005114B" w:rsidRPr="002D0FF2">
              <w:rPr>
                <w:rFonts w:cs="Arial"/>
                <w:sz w:val="20"/>
                <w:szCs w:val="20"/>
              </w:rPr>
              <w:fldChar w:fldCharType="separate"/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05114B" w:rsidRPr="002D0FF2">
              <w:rPr>
                <w:rFonts w:cs="Arial"/>
                <w:sz w:val="20"/>
                <w:szCs w:val="20"/>
              </w:rPr>
              <w:fldChar w:fldCharType="end"/>
            </w:r>
          </w:p>
          <w:p w14:paraId="60061E4C" w14:textId="77777777" w:rsidR="003C3913" w:rsidRPr="0080009E" w:rsidRDefault="003C3913" w:rsidP="00E6043A">
            <w:pPr>
              <w:tabs>
                <w:tab w:val="left" w:pos="426"/>
              </w:tabs>
              <w:rPr>
                <w:rFonts w:cs="Arial"/>
                <w:sz w:val="12"/>
                <w:szCs w:val="12"/>
                <w:lang w:eastAsia="fr-CA"/>
              </w:rPr>
            </w:pPr>
          </w:p>
          <w:p w14:paraId="03D56F53" w14:textId="7C3D2683" w:rsidR="003C3913" w:rsidRPr="00630FBD" w:rsidRDefault="003C3913" w:rsidP="00E6043A">
            <w:pPr>
              <w:rPr>
                <w:rFonts w:cs="Arial"/>
                <w:sz w:val="20"/>
                <w:szCs w:val="20"/>
                <w:lang w:eastAsia="fr-CA"/>
              </w:rPr>
            </w:pPr>
            <w:r w:rsidRPr="0080009E">
              <w:rPr>
                <w:rFonts w:cs="Arial"/>
                <w:sz w:val="20"/>
                <w:szCs w:val="20"/>
              </w:rPr>
              <w:t>Précis</w:t>
            </w:r>
            <w:r w:rsidR="00A72365" w:rsidRPr="0080009E">
              <w:rPr>
                <w:rFonts w:cs="Arial"/>
                <w:sz w:val="20"/>
                <w:szCs w:val="20"/>
              </w:rPr>
              <w:t>er</w:t>
            </w:r>
            <w:r w:rsidRPr="0080009E">
              <w:rPr>
                <w:rFonts w:cs="Arial"/>
                <w:sz w:val="20"/>
                <w:szCs w:val="20"/>
              </w:rPr>
              <w:t xml:space="preserve"> la localisation 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>du</w:t>
            </w:r>
            <w:r w:rsidR="00C15F2C" w:rsidRPr="0080009E">
              <w:rPr>
                <w:rFonts w:cs="Arial"/>
                <w:sz w:val="20"/>
                <w:szCs w:val="20"/>
                <w:lang w:eastAsia="fr-CA"/>
              </w:rPr>
              <w:t xml:space="preserve"> ou des 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>site</w:t>
            </w:r>
            <w:r w:rsidR="00C15F2C" w:rsidRPr="0080009E">
              <w:rPr>
                <w:rFonts w:cs="Arial"/>
                <w:sz w:val="20"/>
                <w:szCs w:val="20"/>
                <w:lang w:eastAsia="fr-CA"/>
              </w:rPr>
              <w:t>s</w:t>
            </w:r>
            <w:r w:rsidRPr="0080009E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Pr="00630FBD">
              <w:rPr>
                <w:rFonts w:cs="Arial"/>
                <w:sz w:val="20"/>
                <w:szCs w:val="20"/>
                <w:lang w:eastAsia="fr-CA"/>
              </w:rPr>
              <w:t xml:space="preserve">de prélèvement </w:t>
            </w:r>
            <w:r w:rsidR="00FB4111" w:rsidRPr="00630FBD">
              <w:rPr>
                <w:rFonts w:cs="Arial"/>
                <w:sz w:val="20"/>
                <w:szCs w:val="20"/>
                <w:lang w:eastAsia="fr-CA"/>
              </w:rPr>
              <w:t>(</w:t>
            </w:r>
            <w:r w:rsidRPr="00630FBD">
              <w:rPr>
                <w:rFonts w:cs="Arial"/>
                <w:sz w:val="20"/>
                <w:szCs w:val="20"/>
                <w:lang w:eastAsia="fr-CA"/>
              </w:rPr>
              <w:t>eau de surface</w:t>
            </w:r>
            <w:r w:rsidR="00FB4111" w:rsidRPr="00630FBD">
              <w:rPr>
                <w:rFonts w:cs="Arial"/>
                <w:sz w:val="20"/>
                <w:szCs w:val="20"/>
                <w:lang w:eastAsia="fr-CA"/>
              </w:rPr>
              <w:t xml:space="preserve"> seulement)</w:t>
            </w:r>
            <w:r w:rsidR="00017547" w:rsidRPr="00630FBD">
              <w:rPr>
                <w:rFonts w:cs="Arial"/>
                <w:sz w:val="20"/>
                <w:szCs w:val="20"/>
                <w:lang w:eastAsia="fr-CA"/>
              </w:rPr>
              <w:t> :</w:t>
            </w:r>
          </w:p>
          <w:p w14:paraId="36645973" w14:textId="77777777" w:rsidR="003C3913" w:rsidRPr="0080009E" w:rsidRDefault="003C3913" w:rsidP="00E6043A">
            <w:pPr>
              <w:tabs>
                <w:tab w:val="left" w:pos="5112"/>
                <w:tab w:val="left" w:pos="7182"/>
              </w:tabs>
              <w:rPr>
                <w:rFonts w:cs="Arial"/>
                <w:lang w:eastAsia="fr-CA"/>
              </w:rPr>
            </w:pPr>
            <w:r w:rsidRPr="00630FBD">
              <w:rPr>
                <w:rFonts w:cs="Arial"/>
                <w:sz w:val="20"/>
                <w:szCs w:val="20"/>
                <w:lang w:eastAsia="fr-CA"/>
              </w:rPr>
              <w:t>Coordonnées</w:t>
            </w:r>
            <w:r w:rsidR="00FB4111" w:rsidRPr="00630FBD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8651D9" w:rsidRPr="00630FBD">
              <w:rPr>
                <w:rFonts w:cs="Arial"/>
                <w:sz w:val="20"/>
                <w:szCs w:val="20"/>
                <w:lang w:eastAsia="fr-CA"/>
              </w:rPr>
              <w:t>géographiques</w:t>
            </w:r>
            <w:r w:rsidRPr="00630FBD">
              <w:rPr>
                <w:rFonts w:cs="Arial"/>
                <w:sz w:val="20"/>
                <w:szCs w:val="20"/>
                <w:lang w:eastAsia="fr-CA"/>
              </w:rPr>
              <w:t xml:space="preserve"> en </w:t>
            </w:r>
            <w:r w:rsidRPr="00630FBD">
              <w:rPr>
                <w:rFonts w:cs="Arial"/>
                <w:sz w:val="20"/>
                <w:szCs w:val="20"/>
              </w:rPr>
              <w:t>degrés décimaux NAD83</w:t>
            </w:r>
            <w:r w:rsidR="00BA3B07" w:rsidRPr="00630FBD">
              <w:rPr>
                <w:rFonts w:cs="Arial"/>
                <w:sz w:val="20"/>
                <w:szCs w:val="20"/>
              </w:rPr>
              <w:t> :</w:t>
            </w:r>
            <w:r w:rsidR="00BA3B07" w:rsidRPr="0080009E">
              <w:rPr>
                <w:rFonts w:cs="Arial"/>
                <w:sz w:val="20"/>
                <w:szCs w:val="20"/>
              </w:rPr>
              <w:tab/>
              <w:t xml:space="preserve">Latitude : </w:t>
            </w:r>
            <w:r w:rsidR="00BA3B07" w:rsidRPr="002D0FF2"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BA3B07" w:rsidRPr="0080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A3B07" w:rsidRPr="002D0FF2">
              <w:rPr>
                <w:rFonts w:cs="Arial"/>
                <w:sz w:val="20"/>
                <w:szCs w:val="20"/>
              </w:rPr>
            </w:r>
            <w:r w:rsidR="00BA3B07" w:rsidRPr="002D0FF2">
              <w:rPr>
                <w:rFonts w:cs="Arial"/>
                <w:sz w:val="20"/>
                <w:szCs w:val="20"/>
              </w:rPr>
              <w:fldChar w:fldCharType="separate"/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2D0FF2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BA3B07" w:rsidRPr="0080009E">
              <w:rPr>
                <w:rFonts w:cs="Arial"/>
                <w:sz w:val="20"/>
                <w:szCs w:val="20"/>
              </w:rPr>
              <w:tab/>
            </w:r>
            <w:r w:rsidRPr="0080009E">
              <w:rPr>
                <w:rFonts w:cs="Arial"/>
                <w:sz w:val="20"/>
                <w:szCs w:val="20"/>
              </w:rPr>
              <w:t>Longitude :</w:t>
            </w:r>
            <w:r w:rsidRPr="0080009E" w:rsidDel="00EC65DF">
              <w:rPr>
                <w:rFonts w:cs="Arial"/>
                <w:sz w:val="20"/>
                <w:szCs w:val="20"/>
              </w:rPr>
              <w:t xml:space="preserve"> </w:t>
            </w:r>
            <w:r w:rsidR="00BA3B07" w:rsidRPr="002D0FF2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BA3B07" w:rsidRPr="0080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A3B07" w:rsidRPr="002D0FF2">
              <w:rPr>
                <w:rFonts w:cs="Arial"/>
                <w:sz w:val="20"/>
                <w:szCs w:val="20"/>
              </w:rPr>
            </w:r>
            <w:r w:rsidR="00BA3B07" w:rsidRPr="002D0FF2">
              <w:rPr>
                <w:rFonts w:cs="Arial"/>
                <w:sz w:val="20"/>
                <w:szCs w:val="20"/>
              </w:rPr>
              <w:fldChar w:fldCharType="separate"/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="00BA3B07" w:rsidRPr="002D0FF2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D13C8" w:rsidRPr="0080009E" w14:paraId="7E5F47E9" w14:textId="77777777" w:rsidTr="00E6043A">
        <w:trPr>
          <w:trHeight w:val="440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469D9725" w14:textId="77777777" w:rsidR="006D13C8" w:rsidRPr="0080009E" w:rsidRDefault="006D13C8" w:rsidP="006D13C8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4-Milieu récepteur</w:t>
            </w:r>
          </w:p>
        </w:tc>
      </w:tr>
      <w:tr w:rsidR="006D13C8" w:rsidRPr="0080009E" w14:paraId="713B591B" w14:textId="77777777" w:rsidTr="00665B68">
        <w:trPr>
          <w:trHeight w:val="2397"/>
        </w:trPr>
        <w:tc>
          <w:tcPr>
            <w:tcW w:w="10440" w:type="dxa"/>
            <w:vAlign w:val="center"/>
          </w:tcPr>
          <w:p w14:paraId="44EAFD9C" w14:textId="1CE70928" w:rsidR="006D13C8" w:rsidRPr="0080009E" w:rsidRDefault="003674BE" w:rsidP="006D13C8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0009E">
              <w:rPr>
                <w:rFonts w:eastAsia="Times New Roman" w:cs="Times New Roman"/>
                <w:sz w:val="20"/>
                <w:szCs w:val="20"/>
              </w:rPr>
              <w:t>O</w:t>
            </w:r>
            <w:r w:rsidRPr="0080009E">
              <w:rPr>
                <w:rFonts w:eastAsia="Times New Roman" w:cs="Calibri"/>
                <w:sz w:val="20"/>
                <w:szCs w:val="20"/>
              </w:rPr>
              <w:t>ù</w:t>
            </w:r>
            <w:r w:rsidRPr="0080009E">
              <w:rPr>
                <w:rFonts w:eastAsia="Times New Roman" w:cs="Times New Roman"/>
                <w:sz w:val="20"/>
                <w:szCs w:val="20"/>
              </w:rPr>
              <w:t xml:space="preserve"> l’émissaire se déverse-t-il?</w:t>
            </w:r>
          </w:p>
          <w:p w14:paraId="2A8A6C46" w14:textId="77777777" w:rsidR="009E12A9" w:rsidRPr="0080009E" w:rsidRDefault="009E12A9" w:rsidP="006D13C8">
            <w:pPr>
              <w:contextualSpacing/>
              <w:rPr>
                <w:rFonts w:cs="Arial"/>
                <w:sz w:val="6"/>
                <w:szCs w:val="6"/>
              </w:rPr>
            </w:pPr>
          </w:p>
          <w:p w14:paraId="567B140C" w14:textId="77777777" w:rsidR="006D13C8" w:rsidRPr="0080009E" w:rsidRDefault="006D13C8" w:rsidP="006D13C8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6C0D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09E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bCs/>
                <w:sz w:val="20"/>
                <w:szCs w:val="20"/>
              </w:rPr>
            </w:r>
            <w:r w:rsidR="00D35A8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6C0D91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80009E">
              <w:rPr>
                <w:rFonts w:cs="Arial"/>
                <w:bCs/>
                <w:sz w:val="20"/>
                <w:szCs w:val="20"/>
              </w:rPr>
              <w:t xml:space="preserve"> Lac (nom) : </w:t>
            </w:r>
            <w:r w:rsidRPr="002D0FF2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0009E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2D0FF2">
              <w:rPr>
                <w:rFonts w:cs="Arial"/>
                <w:bCs/>
                <w:sz w:val="20"/>
                <w:szCs w:val="20"/>
              </w:rPr>
            </w:r>
            <w:r w:rsidRPr="002D0FF2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80009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2D0FF2">
              <w:rPr>
                <w:rFonts w:cs="Arial"/>
                <w:bCs/>
                <w:sz w:val="20"/>
                <w:szCs w:val="20"/>
              </w:rPr>
              <w:fldChar w:fldCharType="end"/>
            </w:r>
          </w:p>
          <w:p w14:paraId="6702528D" w14:textId="77777777" w:rsidR="006D13C8" w:rsidRPr="00630FBD" w:rsidRDefault="006D13C8" w:rsidP="006D13C8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6C0D91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09E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bCs/>
                <w:sz w:val="20"/>
                <w:szCs w:val="20"/>
              </w:rPr>
            </w:r>
            <w:r w:rsidR="00D35A8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6C0D91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80009E">
              <w:rPr>
                <w:rFonts w:cs="Arial"/>
                <w:bCs/>
                <w:sz w:val="20"/>
                <w:szCs w:val="20"/>
              </w:rPr>
              <w:t xml:space="preserve"> Rivière/</w:t>
            </w:r>
            <w:r w:rsidR="005F4943" w:rsidRPr="00630FBD">
              <w:rPr>
                <w:rFonts w:cs="Arial"/>
                <w:bCs/>
                <w:sz w:val="20"/>
                <w:szCs w:val="20"/>
              </w:rPr>
              <w:t>r</w:t>
            </w:r>
            <w:r w:rsidRPr="00630FBD">
              <w:rPr>
                <w:rFonts w:cs="Arial"/>
                <w:bCs/>
                <w:sz w:val="20"/>
                <w:szCs w:val="20"/>
              </w:rPr>
              <w:t>uisseau (nom)</w:t>
            </w:r>
            <w:r w:rsidR="005F4943" w:rsidRPr="00630FB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30FBD">
              <w:rPr>
                <w:rFonts w:cs="Arial"/>
                <w:bCs/>
                <w:sz w:val="20"/>
                <w:szCs w:val="20"/>
              </w:rPr>
              <w:t xml:space="preserve">: </w:t>
            </w:r>
            <w:r w:rsidRPr="00630FB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630FBD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630FBD">
              <w:rPr>
                <w:rFonts w:cs="Arial"/>
                <w:bCs/>
                <w:sz w:val="20"/>
                <w:szCs w:val="20"/>
              </w:rPr>
            </w:r>
            <w:r w:rsidRPr="00630FBD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630FB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30FB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30FB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30FB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30FB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30FBD">
              <w:rPr>
                <w:rFonts w:cs="Arial"/>
                <w:bCs/>
                <w:sz w:val="20"/>
                <w:szCs w:val="20"/>
              </w:rPr>
              <w:fldChar w:fldCharType="end"/>
            </w:r>
          </w:p>
          <w:p w14:paraId="084F827D" w14:textId="218819F5" w:rsidR="006D13C8" w:rsidRPr="00630FBD" w:rsidRDefault="006D13C8" w:rsidP="006D13C8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630FB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FB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bCs/>
                <w:sz w:val="20"/>
                <w:szCs w:val="20"/>
              </w:rPr>
            </w:r>
            <w:r w:rsidR="00D35A84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630FB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630FBD">
              <w:rPr>
                <w:rFonts w:cs="Arial"/>
                <w:bCs/>
                <w:sz w:val="20"/>
                <w:szCs w:val="20"/>
              </w:rPr>
              <w:t xml:space="preserve"> Fleuve </w:t>
            </w:r>
            <w:r w:rsidR="009B45BA" w:rsidRPr="00630FBD">
              <w:rPr>
                <w:rFonts w:cs="Arial"/>
                <w:bCs/>
                <w:sz w:val="20"/>
                <w:szCs w:val="20"/>
              </w:rPr>
              <w:t xml:space="preserve">Saint-Laurent </w:t>
            </w:r>
            <w:r w:rsidRPr="00630FBD">
              <w:rPr>
                <w:rFonts w:cs="Arial"/>
                <w:bCs/>
                <w:sz w:val="20"/>
                <w:szCs w:val="20"/>
              </w:rPr>
              <w:t>ou golfe du Saint-Laurent</w:t>
            </w:r>
          </w:p>
          <w:p w14:paraId="4B94D5A5" w14:textId="665703F8" w:rsidR="006D13C8" w:rsidRPr="0080009E" w:rsidRDefault="006D13C8" w:rsidP="006D13C8">
            <w:pPr>
              <w:contextualSpacing/>
              <w:rPr>
                <w:rFonts w:cs="Arial"/>
                <w:sz w:val="20"/>
                <w:szCs w:val="20"/>
              </w:rPr>
            </w:pPr>
            <w:r w:rsidRPr="00630FBD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F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</w:rPr>
            </w:r>
            <w:r w:rsidR="00D35A84">
              <w:rPr>
                <w:rFonts w:cs="Arial"/>
                <w:sz w:val="20"/>
                <w:szCs w:val="20"/>
              </w:rPr>
              <w:fldChar w:fldCharType="separate"/>
            </w:r>
            <w:r w:rsidRPr="00630FBD">
              <w:rPr>
                <w:rFonts w:cs="Arial"/>
                <w:sz w:val="20"/>
                <w:szCs w:val="20"/>
              </w:rPr>
              <w:fldChar w:fldCharType="end"/>
            </w:r>
            <w:r w:rsidRPr="00630FBD">
              <w:rPr>
                <w:rFonts w:cs="Arial"/>
                <w:sz w:val="20"/>
                <w:szCs w:val="20"/>
              </w:rPr>
              <w:t xml:space="preserve"> Fossé (fossé de drainage, fossé de voie publique ou privée </w:t>
            </w:r>
            <w:r w:rsidR="009E7266" w:rsidRPr="00630FBD">
              <w:rPr>
                <w:rFonts w:cs="Arial"/>
                <w:sz w:val="20"/>
                <w:szCs w:val="20"/>
              </w:rPr>
              <w:t>ou</w:t>
            </w:r>
            <w:r w:rsidR="009E7266" w:rsidRPr="0080009E">
              <w:rPr>
                <w:rFonts w:cs="Arial"/>
                <w:sz w:val="20"/>
                <w:szCs w:val="20"/>
              </w:rPr>
              <w:t xml:space="preserve"> </w:t>
            </w:r>
            <w:r w:rsidRPr="0080009E">
              <w:rPr>
                <w:rFonts w:cs="Arial"/>
                <w:sz w:val="20"/>
                <w:szCs w:val="20"/>
              </w:rPr>
              <w:t>fossé mitoyen</w:t>
            </w:r>
            <w:r w:rsidR="0005114B" w:rsidRPr="0080009E">
              <w:rPr>
                <w:rFonts w:cs="Arial"/>
                <w:sz w:val="20"/>
                <w:szCs w:val="20"/>
              </w:rPr>
              <w:t>*</w:t>
            </w:r>
            <w:r w:rsidRPr="0080009E">
              <w:rPr>
                <w:rFonts w:cs="Arial"/>
                <w:sz w:val="20"/>
                <w:szCs w:val="20"/>
              </w:rPr>
              <w:t>)</w:t>
            </w:r>
          </w:p>
          <w:p w14:paraId="1B689585" w14:textId="77777777" w:rsidR="009E12A9" w:rsidRPr="0080009E" w:rsidRDefault="009E12A9" w:rsidP="006D13C8">
            <w:pPr>
              <w:contextualSpacing/>
              <w:rPr>
                <w:rFonts w:cs="Arial"/>
                <w:sz w:val="6"/>
                <w:szCs w:val="6"/>
              </w:rPr>
            </w:pPr>
          </w:p>
          <w:p w14:paraId="20B46017" w14:textId="0463DD25" w:rsidR="006D13C8" w:rsidRPr="0080009E" w:rsidRDefault="006D13C8" w:rsidP="006D13C8">
            <w:pPr>
              <w:contextualSpacing/>
              <w:jc w:val="both"/>
              <w:rPr>
                <w:rFonts w:cs="Arial"/>
                <w:color w:val="000000" w:themeColor="text1"/>
                <w:sz w:val="17"/>
                <w:szCs w:val="17"/>
              </w:rPr>
            </w:pPr>
            <w:r w:rsidRPr="0080009E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*</w:t>
            </w:r>
            <w:r w:rsidRPr="0080009E">
              <w:rPr>
                <w:rFonts w:cs="Arial"/>
                <w:i/>
                <w:color w:val="000000" w:themeColor="text1"/>
                <w:sz w:val="17"/>
                <w:szCs w:val="17"/>
              </w:rPr>
              <w:t xml:space="preserve"> Fossé de drainage</w:t>
            </w:r>
            <w:r w:rsidRPr="0080009E">
              <w:rPr>
                <w:rFonts w:cs="Arial"/>
                <w:color w:val="000000" w:themeColor="text1"/>
                <w:sz w:val="17"/>
                <w:szCs w:val="17"/>
              </w:rPr>
              <w:t> : dépression en long creusée dans le sol</w:t>
            </w:r>
            <w:r w:rsidR="00665B68">
              <w:rPr>
                <w:rFonts w:cs="Arial"/>
                <w:color w:val="000000" w:themeColor="text1"/>
                <w:sz w:val="17"/>
                <w:szCs w:val="17"/>
              </w:rPr>
              <w:t>,</w:t>
            </w:r>
            <w:r w:rsidRPr="0080009E">
              <w:rPr>
                <w:rFonts w:cs="Arial"/>
                <w:color w:val="000000" w:themeColor="text1"/>
                <w:sz w:val="17"/>
                <w:szCs w:val="17"/>
              </w:rPr>
              <w:t xml:space="preserve"> utilisée aux seules fins de drainage et d’irrigation, qui n’existe qu’en raison d’une intervention humaine et dont la superficie du bassin versant est </w:t>
            </w:r>
            <w:r w:rsidRPr="0080009E">
              <w:rPr>
                <w:rFonts w:cs="Arial"/>
                <w:b/>
                <w:color w:val="000000" w:themeColor="text1"/>
                <w:sz w:val="17"/>
                <w:szCs w:val="17"/>
              </w:rPr>
              <w:t>inférieure à 100</w:t>
            </w:r>
            <w:r w:rsidR="00BA4C2B">
              <w:rPr>
                <w:rFonts w:cs="Arial"/>
                <w:b/>
                <w:color w:val="000000" w:themeColor="text1"/>
                <w:sz w:val="17"/>
                <w:szCs w:val="17"/>
              </w:rPr>
              <w:t> </w:t>
            </w:r>
            <w:r w:rsidRPr="0080009E">
              <w:rPr>
                <w:rFonts w:cs="Arial"/>
                <w:b/>
                <w:color w:val="000000" w:themeColor="text1"/>
                <w:sz w:val="17"/>
                <w:szCs w:val="17"/>
              </w:rPr>
              <w:t>hectares</w:t>
            </w:r>
            <w:r w:rsidRPr="0080009E">
              <w:rPr>
                <w:rFonts w:cs="Arial"/>
                <w:color w:val="000000" w:themeColor="text1"/>
                <w:sz w:val="17"/>
                <w:szCs w:val="17"/>
              </w:rPr>
              <w:t xml:space="preserve"> (1</w:t>
            </w:r>
            <w:r w:rsidR="00BA4C2B">
              <w:rPr>
                <w:rFonts w:cs="Arial"/>
                <w:color w:val="000000" w:themeColor="text1"/>
                <w:sz w:val="17"/>
                <w:szCs w:val="17"/>
              </w:rPr>
              <w:t> </w:t>
            </w:r>
            <w:r w:rsidRPr="0080009E">
              <w:rPr>
                <w:rFonts w:cs="Arial"/>
                <w:color w:val="000000" w:themeColor="text1"/>
                <w:sz w:val="17"/>
                <w:szCs w:val="17"/>
              </w:rPr>
              <w:t>km</w:t>
            </w:r>
            <w:r w:rsidRPr="0080009E">
              <w:rPr>
                <w:rFonts w:cs="Arial"/>
                <w:color w:val="000000" w:themeColor="text1"/>
                <w:sz w:val="17"/>
                <w:szCs w:val="17"/>
                <w:vertAlign w:val="superscript"/>
              </w:rPr>
              <w:t>2</w:t>
            </w:r>
            <w:r w:rsidRPr="0080009E">
              <w:rPr>
                <w:rFonts w:cs="Arial"/>
                <w:color w:val="000000" w:themeColor="text1"/>
                <w:sz w:val="17"/>
                <w:szCs w:val="17"/>
              </w:rPr>
              <w:t>).</w:t>
            </w:r>
          </w:p>
          <w:p w14:paraId="1BFE700E" w14:textId="77777777" w:rsidR="006D13C8" w:rsidRPr="0080009E" w:rsidRDefault="006D13C8" w:rsidP="006D13C8">
            <w:pPr>
              <w:contextualSpacing/>
              <w:jc w:val="both"/>
              <w:rPr>
                <w:rFonts w:cs="Arial"/>
                <w:sz w:val="17"/>
                <w:szCs w:val="17"/>
              </w:rPr>
            </w:pPr>
            <w:r w:rsidRPr="0080009E">
              <w:rPr>
                <w:rFonts w:cs="Arial"/>
                <w:i/>
                <w:sz w:val="17"/>
                <w:szCs w:val="17"/>
              </w:rPr>
              <w:t>Fossé de voie publique ou privée</w:t>
            </w:r>
            <w:r w:rsidRPr="0080009E">
              <w:rPr>
                <w:rFonts w:cs="Arial"/>
                <w:sz w:val="17"/>
                <w:szCs w:val="17"/>
              </w:rPr>
              <w:t> : dépression en long creusée dans le sol, servant exclusivement à drainer une voie publique ou privée.</w:t>
            </w:r>
          </w:p>
          <w:p w14:paraId="74148DD2" w14:textId="06277617" w:rsidR="006D13C8" w:rsidRPr="0080009E" w:rsidRDefault="006D13C8" w:rsidP="006D13C8">
            <w:pPr>
              <w:contextualSpacing/>
              <w:rPr>
                <w:rFonts w:cs="Arial"/>
                <w:b/>
              </w:rPr>
            </w:pPr>
            <w:r w:rsidRPr="0080009E">
              <w:rPr>
                <w:rFonts w:cs="Arial"/>
                <w:i/>
                <w:sz w:val="17"/>
                <w:szCs w:val="17"/>
              </w:rPr>
              <w:t>Fossé mitoyen</w:t>
            </w:r>
            <w:r w:rsidRPr="0080009E">
              <w:rPr>
                <w:rFonts w:cs="Arial"/>
                <w:sz w:val="17"/>
                <w:szCs w:val="17"/>
              </w:rPr>
              <w:t> : dépression en long creusée dans le sol, servant de ligne séparatrice entre voisins, au sens de l’article</w:t>
            </w:r>
            <w:r w:rsidR="00BA4C2B">
              <w:rPr>
                <w:rFonts w:cs="Arial"/>
                <w:sz w:val="17"/>
                <w:szCs w:val="17"/>
              </w:rPr>
              <w:t> </w:t>
            </w:r>
            <w:r w:rsidRPr="0080009E">
              <w:rPr>
                <w:rFonts w:cs="Arial"/>
                <w:sz w:val="17"/>
                <w:szCs w:val="17"/>
              </w:rPr>
              <w:t>2000 du Code civil</w:t>
            </w:r>
            <w:r w:rsidR="005F4943" w:rsidRPr="0080009E">
              <w:rPr>
                <w:rFonts w:cs="Arial"/>
                <w:sz w:val="17"/>
                <w:szCs w:val="17"/>
              </w:rPr>
              <w:t xml:space="preserve"> du Québec</w:t>
            </w:r>
            <w:r w:rsidRPr="0080009E">
              <w:rPr>
                <w:rFonts w:cs="Arial"/>
                <w:sz w:val="17"/>
                <w:szCs w:val="17"/>
              </w:rPr>
              <w:t>.</w:t>
            </w:r>
          </w:p>
        </w:tc>
      </w:tr>
      <w:tr w:rsidR="006D13C8" w:rsidRPr="0080009E" w14:paraId="28B90920" w14:textId="77777777" w:rsidTr="00017547">
        <w:trPr>
          <w:trHeight w:val="521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68F0F5A8" w14:textId="63C0E78B" w:rsidR="006D13C8" w:rsidRPr="0080009E" w:rsidRDefault="006D13C8" w:rsidP="006D13C8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5-Caractéristiques de l’émissaire</w:t>
            </w:r>
            <w:r w:rsidR="00C15F2C" w:rsidRPr="0080009E">
              <w:rPr>
                <w:rFonts w:cs="Arial"/>
                <w:b/>
              </w:rPr>
              <w:t xml:space="preserve"> </w:t>
            </w:r>
            <w:r w:rsidR="009B45BA" w:rsidRPr="0080009E">
              <w:rPr>
                <w:rFonts w:cs="Arial"/>
                <w:b/>
              </w:rPr>
              <w:t>et</w:t>
            </w:r>
            <w:r w:rsidR="00C15F2C" w:rsidRPr="0080009E">
              <w:rPr>
                <w:rFonts w:cs="Arial"/>
                <w:b/>
              </w:rPr>
              <w:t xml:space="preserve"> des conduites de trop-plein </w:t>
            </w:r>
            <w:r w:rsidR="00477804" w:rsidRPr="0080009E">
              <w:rPr>
                <w:rFonts w:cs="Arial"/>
                <w:b/>
              </w:rPr>
              <w:t xml:space="preserve">et </w:t>
            </w:r>
            <w:r w:rsidR="00C15F2C" w:rsidRPr="0080009E">
              <w:rPr>
                <w:rFonts w:cs="Arial"/>
                <w:b/>
              </w:rPr>
              <w:t>de contournement</w:t>
            </w:r>
          </w:p>
        </w:tc>
      </w:tr>
      <w:tr w:rsidR="006D13C8" w:rsidRPr="0080009E" w14:paraId="13C6241E" w14:textId="77777777" w:rsidTr="00B13C38">
        <w:trPr>
          <w:trHeight w:val="2825"/>
        </w:trPr>
        <w:tc>
          <w:tcPr>
            <w:tcW w:w="10440" w:type="dxa"/>
            <w:tcBorders>
              <w:top w:val="single" w:sz="4" w:space="0" w:color="auto"/>
            </w:tcBorders>
            <w:vAlign w:val="center"/>
          </w:tcPr>
          <w:p w14:paraId="73AFA265" w14:textId="77777777" w:rsidR="00C15F2C" w:rsidRPr="00BD034D" w:rsidRDefault="00C15F2C" w:rsidP="009638EC">
            <w:pPr>
              <w:rPr>
                <w:rFonts w:cs="Arial"/>
                <w:bCs/>
                <w:sz w:val="20"/>
                <w:szCs w:val="20"/>
              </w:rPr>
            </w:pPr>
            <w:r w:rsidRPr="00BD034D">
              <w:rPr>
                <w:rFonts w:cs="Arial"/>
                <w:bCs/>
                <w:sz w:val="20"/>
                <w:szCs w:val="20"/>
              </w:rPr>
              <w:t>5.1 Émissaire</w:t>
            </w:r>
          </w:p>
          <w:p w14:paraId="5F86676A" w14:textId="77777777" w:rsidR="006F2B6F" w:rsidRPr="0080009E" w:rsidRDefault="006F2B6F" w:rsidP="009638EC">
            <w:pPr>
              <w:rPr>
                <w:rFonts w:cs="Arial"/>
                <w:sz w:val="12"/>
                <w:szCs w:val="12"/>
              </w:rPr>
            </w:pPr>
          </w:p>
          <w:p w14:paraId="2712F8D4" w14:textId="7A7FA2D9" w:rsidR="006D13C8" w:rsidRPr="004D15FC" w:rsidRDefault="006D13C8" w:rsidP="009638EC">
            <w:pPr>
              <w:rPr>
                <w:rFonts w:cs="Arial"/>
                <w:sz w:val="20"/>
                <w:szCs w:val="20"/>
              </w:rPr>
            </w:pPr>
            <w:r w:rsidRPr="0080009E">
              <w:rPr>
                <w:rFonts w:cs="Arial"/>
                <w:sz w:val="20"/>
                <w:szCs w:val="20"/>
              </w:rPr>
              <w:t xml:space="preserve">Diamètre de la </w:t>
            </w:r>
            <w:r w:rsidRPr="004D15FC">
              <w:rPr>
                <w:rFonts w:cs="Arial"/>
                <w:sz w:val="20"/>
                <w:szCs w:val="20"/>
              </w:rPr>
              <w:t xml:space="preserve">conduite (en </w:t>
            </w:r>
            <w:r w:rsidR="0080009E" w:rsidRPr="004D15FC">
              <w:rPr>
                <w:rFonts w:cs="Arial"/>
                <w:sz w:val="20"/>
                <w:szCs w:val="20"/>
              </w:rPr>
              <w:t>millimètres</w:t>
            </w:r>
            <w:r w:rsidRPr="004D15FC">
              <w:rPr>
                <w:rFonts w:cs="Arial"/>
                <w:sz w:val="20"/>
                <w:szCs w:val="20"/>
              </w:rPr>
              <w:t xml:space="preserve">) : </w:t>
            </w:r>
            <w:r w:rsidR="009638EC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="009638EC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638EC" w:rsidRPr="004D15FC">
              <w:rPr>
                <w:rFonts w:cs="Arial"/>
                <w:sz w:val="20"/>
                <w:szCs w:val="20"/>
              </w:rPr>
            </w:r>
            <w:r w:rsidR="009638EC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9638EC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9638EC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9638EC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9638EC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9638EC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9638EC"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  <w:p w14:paraId="1DA130E7" w14:textId="77777777" w:rsidR="00C15F2C" w:rsidRPr="004D15FC" w:rsidRDefault="00C15F2C" w:rsidP="009638EC">
            <w:pPr>
              <w:rPr>
                <w:rFonts w:cs="Arial"/>
                <w:sz w:val="12"/>
                <w:szCs w:val="12"/>
              </w:rPr>
            </w:pPr>
          </w:p>
          <w:p w14:paraId="3AA54274" w14:textId="77777777" w:rsidR="00C15F2C" w:rsidRPr="004D15FC" w:rsidRDefault="00C15F2C" w:rsidP="00C15F2C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Coordonnées géographiques de l’extrémité de la conduite en degrés décimaux NAD83</w:t>
            </w:r>
          </w:p>
          <w:p w14:paraId="1EF6655D" w14:textId="77777777" w:rsidR="00C15F2C" w:rsidRPr="004D15FC" w:rsidRDefault="00C15F2C" w:rsidP="00C15F2C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Latitude : 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r w:rsidRPr="004D15FC">
              <w:rPr>
                <w:rFonts w:cs="Arial"/>
                <w:sz w:val="20"/>
                <w:szCs w:val="20"/>
              </w:rPr>
              <w:tab/>
            </w:r>
            <w:r w:rsidRPr="004D15FC">
              <w:rPr>
                <w:rFonts w:cs="Arial"/>
                <w:sz w:val="20"/>
                <w:szCs w:val="20"/>
              </w:rPr>
              <w:tab/>
              <w:t>Longitude :</w:t>
            </w:r>
            <w:r w:rsidRPr="004D15FC" w:rsidDel="00EC65DF">
              <w:rPr>
                <w:rFonts w:cs="Arial"/>
                <w:sz w:val="20"/>
                <w:szCs w:val="20"/>
              </w:rPr>
              <w:t xml:space="preserve"> 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</w:p>
          <w:p w14:paraId="2593E463" w14:textId="77777777" w:rsidR="00C15F2C" w:rsidRPr="004D15FC" w:rsidRDefault="00C15F2C" w:rsidP="00C15F2C">
            <w:pPr>
              <w:rPr>
                <w:rFonts w:cs="Arial"/>
                <w:sz w:val="12"/>
                <w:szCs w:val="12"/>
              </w:rPr>
            </w:pPr>
          </w:p>
          <w:p w14:paraId="61AB5DB0" w14:textId="77777777" w:rsidR="00C15F2C" w:rsidRPr="004D15FC" w:rsidRDefault="00C15F2C" w:rsidP="00C15F2C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Indiquer la position de l’émissaire</w:t>
            </w:r>
            <w:r w:rsidRPr="004D15FC">
              <w:t xml:space="preserve"> </w:t>
            </w:r>
            <w:r w:rsidRPr="004D15FC">
              <w:rPr>
                <w:rFonts w:cs="Arial"/>
                <w:sz w:val="20"/>
                <w:szCs w:val="20"/>
              </w:rPr>
              <w:t>par rapport au milieu récepteur (rivière, ruisseau, etc.) :</w:t>
            </w:r>
          </w:p>
          <w:p w14:paraId="06362519" w14:textId="77777777" w:rsidR="00C15F2C" w:rsidRPr="004D15FC" w:rsidRDefault="00C15F2C" w:rsidP="00C15F2C">
            <w:pPr>
              <w:rPr>
                <w:rFonts w:cs="Arial"/>
                <w:sz w:val="12"/>
                <w:szCs w:val="12"/>
              </w:rPr>
            </w:pPr>
          </w:p>
          <w:p w14:paraId="6639E2BB" w14:textId="3AE4D546" w:rsidR="00C15F2C" w:rsidRPr="004D15FC" w:rsidRDefault="00C15F2C" w:rsidP="00C15F2C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</w:rPr>
            </w:r>
            <w:r w:rsidR="00D35A84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r w:rsidRPr="004D15FC">
              <w:rPr>
                <w:rFonts w:cs="Arial"/>
                <w:sz w:val="20"/>
                <w:szCs w:val="20"/>
              </w:rPr>
              <w:t xml:space="preserve"> En berge</w:t>
            </w:r>
          </w:p>
          <w:p w14:paraId="6AF38971" w14:textId="793DCAC8" w:rsidR="009B45BA" w:rsidRPr="004D15FC" w:rsidRDefault="00C15F2C" w:rsidP="00E51782">
            <w:pPr>
              <w:tabs>
                <w:tab w:val="left" w:pos="1402"/>
                <w:tab w:val="left" w:pos="3127"/>
              </w:tabs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</w:rPr>
            </w:r>
            <w:r w:rsidR="00D35A84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r w:rsidRPr="004D15FC">
              <w:rPr>
                <w:rFonts w:cs="Arial"/>
                <w:sz w:val="20"/>
                <w:szCs w:val="20"/>
              </w:rPr>
              <w:t xml:space="preserve"> Submergé </w:t>
            </w:r>
            <w:r w:rsidR="00E51782" w:rsidRPr="004D15FC">
              <w:rPr>
                <w:rFonts w:cs="Arial"/>
                <w:sz w:val="20"/>
                <w:szCs w:val="20"/>
              </w:rPr>
              <w:tab/>
            </w:r>
            <w:r w:rsidRPr="004D15FC">
              <w:rPr>
                <w:rFonts w:cs="Arial"/>
                <w:sz w:val="20"/>
                <w:szCs w:val="20"/>
              </w:rPr>
              <w:t>Dans ce cas, indiquer</w:t>
            </w:r>
            <w:r w:rsidR="00017547" w:rsidRPr="004D15FC">
              <w:rPr>
                <w:rFonts w:cs="Arial"/>
                <w:sz w:val="20"/>
                <w:szCs w:val="20"/>
              </w:rPr>
              <w:t xml:space="preserve"> : </w:t>
            </w:r>
          </w:p>
          <w:p w14:paraId="55BC180B" w14:textId="365DFC25" w:rsidR="00C15F2C" w:rsidRPr="004D15FC" w:rsidRDefault="009B45BA" w:rsidP="00E51782">
            <w:pPr>
              <w:tabs>
                <w:tab w:val="left" w:pos="1402"/>
                <w:tab w:val="left" w:pos="3127"/>
              </w:tabs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 </w:t>
            </w:r>
            <w:r w:rsidR="00CF168A" w:rsidRPr="004D15FC">
              <w:rPr>
                <w:rFonts w:cs="Arial"/>
                <w:sz w:val="20"/>
                <w:szCs w:val="20"/>
              </w:rPr>
              <w:t xml:space="preserve"> </w:t>
            </w:r>
            <w:r w:rsidR="00B70C29" w:rsidRPr="004D15FC">
              <w:rPr>
                <w:rFonts w:cs="Arial"/>
                <w:sz w:val="20"/>
                <w:szCs w:val="20"/>
              </w:rPr>
              <w:t xml:space="preserve">   </w:t>
            </w:r>
            <w:r w:rsidRPr="004D15FC">
              <w:rPr>
                <w:rFonts w:cs="Arial"/>
                <w:sz w:val="20"/>
                <w:szCs w:val="20"/>
              </w:rPr>
              <w:t>L</w:t>
            </w:r>
            <w:r w:rsidR="00C15F2C" w:rsidRPr="004D15FC">
              <w:rPr>
                <w:rFonts w:cs="Arial"/>
                <w:sz w:val="20"/>
                <w:szCs w:val="20"/>
              </w:rPr>
              <w:t>a distance entre la rive et l’extrémité de l’émissaire (en m</w:t>
            </w:r>
            <w:r w:rsidR="0080009E" w:rsidRPr="004D15FC">
              <w:rPr>
                <w:rFonts w:cs="Arial"/>
                <w:sz w:val="20"/>
                <w:szCs w:val="20"/>
              </w:rPr>
              <w:t>ètres</w:t>
            </w:r>
            <w:r w:rsidR="00E51782" w:rsidRPr="004D15FC">
              <w:rPr>
                <w:rFonts w:cs="Arial"/>
                <w:sz w:val="20"/>
                <w:szCs w:val="20"/>
              </w:rPr>
              <w:t>) :</w:t>
            </w:r>
            <w:r w:rsidR="006F2B6F" w:rsidRPr="004D15FC">
              <w:rPr>
                <w:rFonts w:cs="Arial"/>
                <w:sz w:val="20"/>
                <w:szCs w:val="20"/>
              </w:rPr>
              <w:t xml:space="preserve"> </w:t>
            </w:r>
            <w:r w:rsidR="00C15F2C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15F2C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15F2C" w:rsidRPr="004D15FC">
              <w:rPr>
                <w:rFonts w:cs="Arial"/>
                <w:sz w:val="20"/>
                <w:szCs w:val="20"/>
              </w:rPr>
            </w:r>
            <w:r w:rsidR="00C15F2C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rFonts w:cs="Arial"/>
                <w:sz w:val="20"/>
                <w:szCs w:val="20"/>
              </w:rPr>
              <w:fldChar w:fldCharType="end"/>
            </w:r>
          </w:p>
          <w:p w14:paraId="267A148B" w14:textId="54155168" w:rsidR="00B70C29" w:rsidRPr="004D15FC" w:rsidRDefault="00CF168A" w:rsidP="00B70C29">
            <w:pPr>
              <w:tabs>
                <w:tab w:val="left" w:pos="1332"/>
              </w:tabs>
              <w:rPr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 </w:t>
            </w:r>
            <w:r w:rsidR="00B70C29" w:rsidRPr="004D15FC">
              <w:rPr>
                <w:rFonts w:cs="Arial"/>
                <w:sz w:val="20"/>
                <w:szCs w:val="20"/>
              </w:rPr>
              <w:t xml:space="preserve">   </w:t>
            </w:r>
            <w:r w:rsidRPr="004D15FC">
              <w:rPr>
                <w:rFonts w:cs="Arial"/>
                <w:sz w:val="20"/>
                <w:szCs w:val="20"/>
              </w:rPr>
              <w:t xml:space="preserve"> </w:t>
            </w:r>
            <w:r w:rsidR="009B45BA" w:rsidRPr="004D15FC">
              <w:rPr>
                <w:rFonts w:cs="Segoe UI Symbol"/>
                <w:sz w:val="20"/>
                <w:szCs w:val="20"/>
              </w:rPr>
              <w:t>L</w:t>
            </w:r>
            <w:r w:rsidR="00C15F2C" w:rsidRPr="004D15FC">
              <w:rPr>
                <w:rFonts w:cs="Segoe UI Symbol"/>
                <w:sz w:val="20"/>
                <w:szCs w:val="20"/>
              </w:rPr>
              <w:t>a</w:t>
            </w:r>
            <w:r w:rsidR="00C15F2C" w:rsidRPr="004D15FC">
              <w:rPr>
                <w:sz w:val="20"/>
                <w:szCs w:val="20"/>
              </w:rPr>
              <w:t xml:space="preserve"> hauteur d’eau au-dessus de l’extrémité de l’émissaire en période</w:t>
            </w:r>
            <w:r w:rsidR="00DD08AE" w:rsidRPr="004D15FC">
              <w:rPr>
                <w:sz w:val="20"/>
                <w:szCs w:val="20"/>
              </w:rPr>
              <w:t xml:space="preserve"> de basse mer (fleuve)</w:t>
            </w:r>
          </w:p>
          <w:p w14:paraId="242B5996" w14:textId="47389D83" w:rsidR="00C15F2C" w:rsidRPr="0080009E" w:rsidRDefault="00B70C29" w:rsidP="00B70C29">
            <w:pPr>
              <w:tabs>
                <w:tab w:val="left" w:pos="1332"/>
              </w:tabs>
              <w:rPr>
                <w:rFonts w:cs="Arial"/>
                <w:sz w:val="20"/>
                <w:szCs w:val="20"/>
              </w:rPr>
            </w:pPr>
            <w:r w:rsidRPr="004D15FC">
              <w:rPr>
                <w:sz w:val="20"/>
                <w:szCs w:val="20"/>
              </w:rPr>
              <w:t xml:space="preserve">     </w:t>
            </w:r>
            <w:proofErr w:type="gramStart"/>
            <w:r w:rsidR="00DD08AE" w:rsidRPr="004D15FC">
              <w:rPr>
                <w:sz w:val="20"/>
                <w:szCs w:val="20"/>
              </w:rPr>
              <w:t>ou</w:t>
            </w:r>
            <w:proofErr w:type="gramEnd"/>
            <w:r w:rsidR="00C15F2C" w:rsidRPr="004D15FC">
              <w:rPr>
                <w:sz w:val="20"/>
                <w:szCs w:val="20"/>
              </w:rPr>
              <w:t xml:space="preserve"> d’étiage</w:t>
            </w:r>
            <w:r w:rsidR="006F2B6F" w:rsidRPr="004D15FC">
              <w:rPr>
                <w:sz w:val="20"/>
                <w:szCs w:val="20"/>
              </w:rPr>
              <w:t xml:space="preserve"> </w:t>
            </w:r>
            <w:r w:rsidR="00DD08AE" w:rsidRPr="004D15FC">
              <w:rPr>
                <w:sz w:val="20"/>
                <w:szCs w:val="20"/>
              </w:rPr>
              <w:t xml:space="preserve">(rivières) </w:t>
            </w:r>
            <w:r w:rsidR="006F2B6F" w:rsidRPr="004D15FC">
              <w:rPr>
                <w:rFonts w:cs="Arial"/>
                <w:sz w:val="20"/>
                <w:szCs w:val="20"/>
              </w:rPr>
              <w:t>(en m</w:t>
            </w:r>
            <w:r w:rsidR="0080009E" w:rsidRPr="004D15FC">
              <w:rPr>
                <w:rFonts w:cs="Arial"/>
                <w:sz w:val="20"/>
                <w:szCs w:val="20"/>
              </w:rPr>
              <w:t>ètres</w:t>
            </w:r>
            <w:r w:rsidR="006F2B6F" w:rsidRPr="004D15FC">
              <w:rPr>
                <w:rFonts w:cs="Arial"/>
                <w:sz w:val="20"/>
                <w:szCs w:val="20"/>
              </w:rPr>
              <w:t>)</w:t>
            </w:r>
            <w:r w:rsidR="00C15F2C" w:rsidRPr="004D15FC">
              <w:rPr>
                <w:sz w:val="20"/>
                <w:szCs w:val="20"/>
              </w:rPr>
              <w:t xml:space="preserve"> : </w:t>
            </w:r>
            <w:r w:rsidR="00C15F2C" w:rsidRPr="004D15FC"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C15F2C" w:rsidRPr="004D15FC">
              <w:rPr>
                <w:sz w:val="20"/>
                <w:szCs w:val="20"/>
              </w:rPr>
              <w:instrText xml:space="preserve"> FORMTEXT </w:instrText>
            </w:r>
            <w:r w:rsidR="00C15F2C" w:rsidRPr="004D15FC">
              <w:rPr>
                <w:sz w:val="20"/>
                <w:szCs w:val="20"/>
              </w:rPr>
            </w:r>
            <w:r w:rsidR="00C15F2C" w:rsidRPr="004D15FC">
              <w:rPr>
                <w:sz w:val="20"/>
                <w:szCs w:val="20"/>
              </w:rPr>
              <w:fldChar w:fldCharType="separate"/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noProof/>
                <w:sz w:val="20"/>
                <w:szCs w:val="20"/>
              </w:rPr>
              <w:t> </w:t>
            </w:r>
            <w:r w:rsidR="00C15F2C" w:rsidRPr="004D15FC">
              <w:rPr>
                <w:sz w:val="20"/>
                <w:szCs w:val="20"/>
              </w:rPr>
              <w:fldChar w:fldCharType="end"/>
            </w:r>
          </w:p>
        </w:tc>
      </w:tr>
      <w:tr w:rsidR="006D13C8" w:rsidRPr="0080009E" w14:paraId="5AF6FCBB" w14:textId="77777777" w:rsidTr="00B13C38">
        <w:trPr>
          <w:trHeight w:val="3500"/>
        </w:trPr>
        <w:tc>
          <w:tcPr>
            <w:tcW w:w="10440" w:type="dxa"/>
            <w:vAlign w:val="center"/>
          </w:tcPr>
          <w:p w14:paraId="6E9F217E" w14:textId="1E0A7B50" w:rsidR="00C15F2C" w:rsidRPr="004D15FC" w:rsidRDefault="00C15F2C" w:rsidP="006D13C8">
            <w:pPr>
              <w:rPr>
                <w:rFonts w:cs="Arial"/>
                <w:bCs/>
                <w:sz w:val="20"/>
                <w:szCs w:val="20"/>
              </w:rPr>
            </w:pPr>
            <w:r w:rsidRPr="00BD034D">
              <w:rPr>
                <w:rFonts w:cs="Arial"/>
                <w:bCs/>
                <w:sz w:val="20"/>
                <w:szCs w:val="20"/>
              </w:rPr>
              <w:lastRenderedPageBreak/>
              <w:t>5.2 Trop-</w:t>
            </w:r>
            <w:r w:rsidRPr="00F208C9">
              <w:rPr>
                <w:rFonts w:cs="Arial"/>
                <w:bCs/>
                <w:sz w:val="20"/>
                <w:szCs w:val="20"/>
              </w:rPr>
              <w:t xml:space="preserve">plein et conduite de </w:t>
            </w:r>
            <w:r w:rsidRPr="004D15FC">
              <w:rPr>
                <w:rFonts w:cs="Arial"/>
                <w:bCs/>
                <w:sz w:val="20"/>
                <w:szCs w:val="20"/>
              </w:rPr>
              <w:t>contournement</w:t>
            </w:r>
          </w:p>
          <w:p w14:paraId="44B02DB8" w14:textId="77777777" w:rsidR="00C15F2C" w:rsidRPr="004D15FC" w:rsidRDefault="00C15F2C" w:rsidP="006D13C8">
            <w:pPr>
              <w:rPr>
                <w:rFonts w:cs="Arial"/>
                <w:sz w:val="12"/>
                <w:szCs w:val="12"/>
              </w:rPr>
            </w:pPr>
          </w:p>
          <w:p w14:paraId="07D51062" w14:textId="7F23BBBE" w:rsidR="006D13C8" w:rsidRPr="004D15FC" w:rsidRDefault="009B45BA" w:rsidP="006D13C8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Des</w:t>
            </w:r>
            <w:r w:rsidR="006D13C8" w:rsidRPr="004D15FC">
              <w:rPr>
                <w:rFonts w:cs="Arial"/>
                <w:sz w:val="20"/>
                <w:szCs w:val="20"/>
              </w:rPr>
              <w:t xml:space="preserve"> trop-plein</w:t>
            </w:r>
            <w:r w:rsidR="007737CB" w:rsidRPr="004D15FC">
              <w:rPr>
                <w:rFonts w:cs="Arial"/>
                <w:sz w:val="20"/>
                <w:szCs w:val="20"/>
              </w:rPr>
              <w:t>s</w:t>
            </w:r>
            <w:r w:rsidR="006D13C8" w:rsidRPr="004D15FC">
              <w:rPr>
                <w:rFonts w:cs="Arial"/>
                <w:sz w:val="20"/>
                <w:szCs w:val="20"/>
              </w:rPr>
              <w:t xml:space="preserve"> ou </w:t>
            </w:r>
            <w:r w:rsidR="005F4943" w:rsidRPr="004D15FC">
              <w:rPr>
                <w:rFonts w:cs="Arial"/>
                <w:sz w:val="20"/>
                <w:szCs w:val="20"/>
              </w:rPr>
              <w:t>de</w:t>
            </w:r>
            <w:r w:rsidRPr="004D15FC">
              <w:rPr>
                <w:rFonts w:cs="Arial"/>
                <w:sz w:val="20"/>
                <w:szCs w:val="20"/>
              </w:rPr>
              <w:t>s</w:t>
            </w:r>
            <w:r w:rsidR="005F4943" w:rsidRPr="004D15FC">
              <w:rPr>
                <w:rFonts w:cs="Arial"/>
                <w:sz w:val="20"/>
                <w:szCs w:val="20"/>
              </w:rPr>
              <w:t xml:space="preserve"> </w:t>
            </w:r>
            <w:r w:rsidR="006D13C8" w:rsidRPr="004D15FC">
              <w:rPr>
                <w:rFonts w:cs="Arial"/>
                <w:sz w:val="20"/>
                <w:szCs w:val="20"/>
              </w:rPr>
              <w:t xml:space="preserve">conduites de contournement </w:t>
            </w:r>
            <w:r w:rsidR="00F516F2" w:rsidRPr="004D15FC">
              <w:rPr>
                <w:rFonts w:cs="Arial"/>
                <w:sz w:val="20"/>
                <w:szCs w:val="20"/>
              </w:rPr>
              <w:t>permett</w:t>
            </w:r>
            <w:r w:rsidRPr="004D15FC">
              <w:rPr>
                <w:rFonts w:cs="Arial"/>
                <w:sz w:val="20"/>
                <w:szCs w:val="20"/>
              </w:rPr>
              <w:t>e</w:t>
            </w:r>
            <w:r w:rsidR="00F516F2" w:rsidRPr="004D15FC">
              <w:rPr>
                <w:rFonts w:cs="Arial"/>
                <w:sz w:val="20"/>
                <w:szCs w:val="20"/>
              </w:rPr>
              <w:t>nt</w:t>
            </w:r>
            <w:r w:rsidRPr="004D15FC">
              <w:rPr>
                <w:rFonts w:cs="Arial"/>
                <w:sz w:val="20"/>
                <w:szCs w:val="20"/>
              </w:rPr>
              <w:t>-ils</w:t>
            </w:r>
            <w:r w:rsidR="00F516F2" w:rsidRPr="004D15FC">
              <w:rPr>
                <w:rFonts w:cs="Arial"/>
                <w:sz w:val="20"/>
                <w:szCs w:val="20"/>
              </w:rPr>
              <w:t xml:space="preserve"> l’envoi d’eaux usées </w:t>
            </w:r>
            <w:r w:rsidR="006D13C8" w:rsidRPr="004D15FC">
              <w:rPr>
                <w:rFonts w:cs="Arial"/>
                <w:sz w:val="20"/>
                <w:szCs w:val="20"/>
              </w:rPr>
              <w:t xml:space="preserve">directement dans l’environnement aquatique (milieu récepteur)? </w:t>
            </w:r>
            <w:r w:rsidR="00F516F2" w:rsidRPr="004D15FC">
              <w:rPr>
                <w:rFonts w:cs="Arial"/>
                <w:sz w:val="20"/>
                <w:szCs w:val="20"/>
              </w:rPr>
              <w:t xml:space="preserve"> </w:t>
            </w:r>
            <w:r w:rsidR="006D13C8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 w:rsidR="006D13C8" w:rsidRPr="004D1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</w:rPr>
            </w:r>
            <w:r w:rsidR="00D35A84">
              <w:rPr>
                <w:rFonts w:cs="Arial"/>
                <w:sz w:val="20"/>
                <w:szCs w:val="20"/>
              </w:rPr>
              <w:fldChar w:fldCharType="separate"/>
            </w:r>
            <w:r w:rsidR="006D13C8"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6D13C8" w:rsidRPr="004D15FC">
              <w:rPr>
                <w:rFonts w:cs="Arial"/>
                <w:sz w:val="20"/>
                <w:szCs w:val="20"/>
              </w:rPr>
              <w:t xml:space="preserve"> Oui      </w:t>
            </w:r>
            <w:r w:rsidR="006D13C8" w:rsidRPr="004D15F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 w:rsidR="006D13C8" w:rsidRPr="004D15FC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Segoe UI Symbol"/>
                <w:sz w:val="20"/>
                <w:szCs w:val="20"/>
              </w:rPr>
            </w:r>
            <w:r w:rsidR="00D35A84">
              <w:rPr>
                <w:rFonts w:cs="Segoe UI Symbol"/>
                <w:sz w:val="20"/>
                <w:szCs w:val="20"/>
              </w:rPr>
              <w:fldChar w:fldCharType="separate"/>
            </w:r>
            <w:r w:rsidR="006D13C8" w:rsidRPr="004D15FC">
              <w:rPr>
                <w:rFonts w:cs="Segoe UI Symbol"/>
                <w:sz w:val="20"/>
                <w:szCs w:val="20"/>
              </w:rPr>
              <w:fldChar w:fldCharType="end"/>
            </w:r>
            <w:bookmarkEnd w:id="16"/>
            <w:r w:rsidR="006D13C8" w:rsidRPr="004D15FC">
              <w:rPr>
                <w:rFonts w:cs="Arial"/>
                <w:sz w:val="20"/>
                <w:szCs w:val="20"/>
              </w:rPr>
              <w:t xml:space="preserve"> Non</w:t>
            </w:r>
          </w:p>
          <w:p w14:paraId="45FB0818" w14:textId="77777777" w:rsidR="006D13C8" w:rsidRPr="004D15FC" w:rsidRDefault="006D13C8" w:rsidP="006D13C8">
            <w:pPr>
              <w:rPr>
                <w:rFonts w:cs="Arial"/>
                <w:sz w:val="12"/>
                <w:szCs w:val="12"/>
              </w:rPr>
            </w:pPr>
          </w:p>
          <w:p w14:paraId="2A81E1E0" w14:textId="77777777" w:rsidR="006D13C8" w:rsidRPr="004D15FC" w:rsidRDefault="006D13C8" w:rsidP="006D13C8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Si oui, fournir les informations suivantes :</w:t>
            </w:r>
          </w:p>
          <w:p w14:paraId="62F3B823" w14:textId="77777777" w:rsidR="00F516F2" w:rsidRPr="004D15FC" w:rsidRDefault="00F516F2" w:rsidP="006D13C8">
            <w:pPr>
              <w:rPr>
                <w:rFonts w:cs="Arial"/>
                <w:sz w:val="12"/>
                <w:szCs w:val="12"/>
              </w:rPr>
            </w:pPr>
          </w:p>
          <w:p w14:paraId="049F31CB" w14:textId="202A13C1" w:rsidR="00A3049E" w:rsidRPr="004D15FC" w:rsidRDefault="009B45BA" w:rsidP="00365A4D">
            <w:pPr>
              <w:pStyle w:val="Paragraphedeliste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L</w:t>
            </w:r>
            <w:r w:rsidR="00F516F2" w:rsidRPr="004D15FC">
              <w:rPr>
                <w:rFonts w:cs="Arial"/>
                <w:sz w:val="20"/>
                <w:szCs w:val="20"/>
              </w:rPr>
              <w:t xml:space="preserve">’unité liée à cette conduite (élevage, traitement intermédiaire ou traitement final) et son utilité (trop-plein ou </w:t>
            </w:r>
            <w:r w:rsidR="00F208C9" w:rsidRPr="004D15FC">
              <w:rPr>
                <w:rFonts w:cs="Arial"/>
                <w:sz w:val="20"/>
                <w:szCs w:val="20"/>
              </w:rPr>
              <w:t xml:space="preserve">conduites de </w:t>
            </w:r>
            <w:r w:rsidR="00F516F2" w:rsidRPr="004D15FC">
              <w:rPr>
                <w:rFonts w:cs="Arial"/>
                <w:sz w:val="20"/>
                <w:szCs w:val="20"/>
              </w:rPr>
              <w:t xml:space="preserve">contournement) : </w:t>
            </w:r>
            <w:r w:rsidR="00F516F2"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F516F2"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516F2" w:rsidRPr="004D15FC">
              <w:rPr>
                <w:rFonts w:cs="Arial"/>
                <w:sz w:val="20"/>
                <w:szCs w:val="20"/>
              </w:rPr>
            </w:r>
            <w:r w:rsidR="00F516F2" w:rsidRPr="004D15FC">
              <w:rPr>
                <w:rFonts w:cs="Arial"/>
                <w:sz w:val="20"/>
                <w:szCs w:val="20"/>
              </w:rPr>
              <w:fldChar w:fldCharType="separate"/>
            </w:r>
            <w:r w:rsidR="00F516F2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F516F2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F516F2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F516F2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F516F2"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="00F516F2" w:rsidRPr="004D15FC">
              <w:rPr>
                <w:rFonts w:cs="Arial"/>
                <w:sz w:val="20"/>
                <w:szCs w:val="20"/>
              </w:rPr>
              <w:fldChar w:fldCharType="end"/>
            </w:r>
          </w:p>
          <w:p w14:paraId="221FC4FD" w14:textId="77777777" w:rsidR="006D13C8" w:rsidRPr="004D15FC" w:rsidRDefault="006D13C8" w:rsidP="006D13C8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Les coordonnées géographiques au point de rejet en degrés décimaux NAD83</w:t>
            </w:r>
            <w:r w:rsidR="005F4943" w:rsidRPr="004D15FC">
              <w:rPr>
                <w:rFonts w:cs="Arial"/>
                <w:sz w:val="20"/>
                <w:szCs w:val="20"/>
              </w:rPr>
              <w:t xml:space="preserve"> </w:t>
            </w:r>
            <w:r w:rsidRPr="004D15FC">
              <w:rPr>
                <w:rFonts w:cs="Arial"/>
                <w:sz w:val="20"/>
                <w:szCs w:val="20"/>
              </w:rPr>
              <w:t>:</w:t>
            </w:r>
          </w:p>
          <w:p w14:paraId="11C38314" w14:textId="77777777" w:rsidR="006D13C8" w:rsidRPr="004D15FC" w:rsidRDefault="006D13C8" w:rsidP="006D13C8">
            <w:p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ab/>
              <w:t xml:space="preserve">Latitude : 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4D15FC">
              <w:rPr>
                <w:rFonts w:cs="Arial"/>
                <w:sz w:val="20"/>
                <w:szCs w:val="20"/>
              </w:rPr>
              <w:tab/>
            </w:r>
            <w:r w:rsidRPr="004D15FC">
              <w:rPr>
                <w:rFonts w:cs="Arial"/>
                <w:sz w:val="20"/>
                <w:szCs w:val="20"/>
              </w:rPr>
              <w:tab/>
              <w:t xml:space="preserve">Longitude : 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  <w:p w14:paraId="03271770" w14:textId="0592D7FC" w:rsidR="006D13C8" w:rsidRPr="004D15FC" w:rsidRDefault="006D13C8" w:rsidP="006D13C8">
            <w:pPr>
              <w:pStyle w:val="Paragraphedeliste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>Le débit maximal prévu (</w:t>
            </w:r>
            <w:r w:rsidR="0080009E" w:rsidRPr="004D15FC">
              <w:rPr>
                <w:rFonts w:cs="Arial"/>
                <w:sz w:val="20"/>
                <w:szCs w:val="20"/>
              </w:rPr>
              <w:t xml:space="preserve">en </w:t>
            </w:r>
            <w:r w:rsidRPr="004D15FC">
              <w:rPr>
                <w:rFonts w:cs="Arial"/>
                <w:sz w:val="20"/>
                <w:szCs w:val="20"/>
              </w:rPr>
              <w:t>m</w:t>
            </w:r>
            <w:r w:rsidRPr="004D15FC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4D15FC">
              <w:rPr>
                <w:rFonts w:cs="Arial"/>
                <w:sz w:val="20"/>
                <w:szCs w:val="20"/>
              </w:rPr>
              <w:t>/d) :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  <w:p w14:paraId="25BDD336" w14:textId="77777777" w:rsidR="006D13C8" w:rsidRPr="004D15FC" w:rsidRDefault="006D13C8" w:rsidP="006D13C8">
            <w:pPr>
              <w:pStyle w:val="Paragraphedeliste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Le nom du milieu récepteur : 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  <w:p w14:paraId="29E5CE32" w14:textId="2873C315" w:rsidR="00F516F2" w:rsidRPr="0080009E" w:rsidRDefault="006D13C8" w:rsidP="00365A4D">
            <w:pPr>
              <w:pStyle w:val="Paragraphedeliste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4D15FC">
              <w:rPr>
                <w:rFonts w:cs="Arial"/>
                <w:sz w:val="20"/>
                <w:szCs w:val="20"/>
              </w:rPr>
              <w:t xml:space="preserve">La fréquence d’utilisation : </w:t>
            </w:r>
            <w:r w:rsidRPr="004D15FC">
              <w:rPr>
                <w:rFonts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4D15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5FC">
              <w:rPr>
                <w:rFonts w:cs="Arial"/>
                <w:sz w:val="20"/>
                <w:szCs w:val="20"/>
              </w:rPr>
            </w:r>
            <w:r w:rsidRPr="004D15FC">
              <w:rPr>
                <w:rFonts w:cs="Arial"/>
                <w:sz w:val="20"/>
                <w:szCs w:val="20"/>
              </w:rPr>
              <w:fldChar w:fldCharType="separate"/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noProof/>
                <w:sz w:val="20"/>
                <w:szCs w:val="20"/>
              </w:rPr>
              <w:t> </w:t>
            </w:r>
            <w:r w:rsidRPr="004D15FC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6D13C8" w:rsidRPr="0080009E" w14:paraId="6BD2AD51" w14:textId="77777777" w:rsidTr="007737CB">
        <w:trPr>
          <w:trHeight w:val="485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7ED81E99" w14:textId="77777777" w:rsidR="006D13C8" w:rsidRPr="0080009E" w:rsidRDefault="002C7F5B" w:rsidP="006D13C8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6</w:t>
            </w:r>
            <w:r w:rsidR="006D13C8" w:rsidRPr="0080009E">
              <w:rPr>
                <w:rFonts w:cs="Arial"/>
                <w:b/>
              </w:rPr>
              <w:t xml:space="preserve">-Usages de l’eau  </w:t>
            </w:r>
          </w:p>
        </w:tc>
      </w:tr>
      <w:tr w:rsidR="006D13C8" w:rsidRPr="0080009E" w14:paraId="06516D30" w14:textId="77777777" w:rsidTr="00665B68">
        <w:trPr>
          <w:trHeight w:val="1976"/>
        </w:trPr>
        <w:tc>
          <w:tcPr>
            <w:tcW w:w="10440" w:type="dxa"/>
            <w:shd w:val="clear" w:color="auto" w:fill="FFFFFF" w:themeFill="background1"/>
            <w:vAlign w:val="center"/>
          </w:tcPr>
          <w:p w14:paraId="5F69F60E" w14:textId="10CA2830" w:rsidR="006D13C8" w:rsidRPr="0080009E" w:rsidRDefault="006D13C8" w:rsidP="00365A4D">
            <w:pPr>
              <w:rPr>
                <w:rFonts w:cs="Arial"/>
                <w:sz w:val="20"/>
                <w:szCs w:val="20"/>
                <w:lang w:eastAsia="fr-CA"/>
              </w:rPr>
            </w:pPr>
            <w:r w:rsidRPr="0080009E">
              <w:rPr>
                <w:rFonts w:cs="Arial"/>
                <w:sz w:val="20"/>
                <w:szCs w:val="20"/>
              </w:rPr>
              <w:t xml:space="preserve">Indiquer sur la carte de localisation </w:t>
            </w:r>
            <w:r w:rsidR="00C96818" w:rsidRPr="0080009E">
              <w:rPr>
                <w:rFonts w:cs="Arial"/>
                <w:sz w:val="20"/>
                <w:szCs w:val="20"/>
              </w:rPr>
              <w:t xml:space="preserve">du projet </w:t>
            </w:r>
            <w:r w:rsidR="009E7266" w:rsidRPr="0080009E">
              <w:rPr>
                <w:rFonts w:cs="Arial"/>
                <w:sz w:val="20"/>
                <w:szCs w:val="20"/>
              </w:rPr>
              <w:t xml:space="preserve">les </w:t>
            </w:r>
            <w:hyperlink r:id="rId9" w:history="1">
              <w:r w:rsidR="00823B57" w:rsidRPr="0080009E">
                <w:rPr>
                  <w:rStyle w:val="Lienhypertexte"/>
                  <w:rFonts w:cs="Arial"/>
                  <w:sz w:val="20"/>
                  <w:szCs w:val="20"/>
                </w:rPr>
                <w:t>usages</w:t>
              </w:r>
            </w:hyperlink>
            <w:r w:rsidR="00823B57" w:rsidRPr="0080009E">
              <w:rPr>
                <w:rFonts w:cs="Arial"/>
                <w:sz w:val="20"/>
                <w:szCs w:val="20"/>
              </w:rPr>
              <w:t xml:space="preserve"> </w:t>
            </w:r>
            <w:r w:rsidRPr="0080009E">
              <w:rPr>
                <w:rFonts w:cs="Arial"/>
                <w:sz w:val="20"/>
                <w:szCs w:val="20"/>
              </w:rPr>
              <w:t xml:space="preserve">sensibles à l’eutrophisation </w:t>
            </w:r>
            <w:r w:rsidR="00F516F2" w:rsidRPr="0080009E">
              <w:rPr>
                <w:rFonts w:cs="Arial"/>
                <w:sz w:val="20"/>
                <w:szCs w:val="20"/>
              </w:rPr>
              <w:t>(site</w:t>
            </w:r>
            <w:r w:rsidR="009B45BA" w:rsidRPr="0080009E">
              <w:rPr>
                <w:rFonts w:cs="Arial"/>
                <w:sz w:val="20"/>
                <w:szCs w:val="20"/>
              </w:rPr>
              <w:t>s</w:t>
            </w:r>
            <w:r w:rsidR="00F516F2" w:rsidRPr="0080009E">
              <w:rPr>
                <w:rFonts w:cs="Arial"/>
                <w:sz w:val="20"/>
                <w:szCs w:val="20"/>
              </w:rPr>
              <w:t xml:space="preserve"> de prélèvement </w:t>
            </w:r>
            <w:r w:rsidR="00833541" w:rsidRPr="0080009E">
              <w:rPr>
                <w:rFonts w:cs="Arial"/>
                <w:sz w:val="20"/>
                <w:szCs w:val="20"/>
              </w:rPr>
              <w:t>d’eau,</w:t>
            </w:r>
            <w:r w:rsidR="00F516F2" w:rsidRPr="0080009E">
              <w:rPr>
                <w:sz w:val="20"/>
                <w:szCs w:val="20"/>
                <w:lang w:val="fr-FR"/>
              </w:rPr>
              <w:t xml:space="preserve"> sites de baignade</w:t>
            </w:r>
            <w:r w:rsidR="00833541" w:rsidRPr="0080009E">
              <w:rPr>
                <w:sz w:val="20"/>
                <w:szCs w:val="20"/>
                <w:lang w:val="fr-FR"/>
              </w:rPr>
              <w:t xml:space="preserve"> et </w:t>
            </w:r>
            <w:r w:rsidR="00F516F2" w:rsidRPr="0080009E">
              <w:rPr>
                <w:sz w:val="20"/>
                <w:szCs w:val="20"/>
                <w:lang w:val="fr-FR"/>
              </w:rPr>
              <w:t>secteurs de cueillette de mollusques</w:t>
            </w:r>
            <w:r w:rsidR="00541C01" w:rsidRPr="0080009E">
              <w:rPr>
                <w:sz w:val="20"/>
                <w:szCs w:val="20"/>
                <w:lang w:val="fr-FR"/>
              </w:rPr>
              <w:t>*</w:t>
            </w:r>
            <w:r w:rsidR="00833541" w:rsidRPr="0080009E">
              <w:rPr>
                <w:sz w:val="20"/>
                <w:szCs w:val="20"/>
                <w:lang w:val="fr-FR"/>
              </w:rPr>
              <w:t>) pouvant</w:t>
            </w:r>
            <w:r w:rsidRPr="0080009E">
              <w:rPr>
                <w:rFonts w:cs="Arial"/>
                <w:sz w:val="20"/>
                <w:szCs w:val="20"/>
              </w:rPr>
              <w:t xml:space="preserve"> être affectés par le rejet </w:t>
            </w:r>
            <w:r w:rsidR="008C1527" w:rsidRPr="0080009E">
              <w:rPr>
                <w:rFonts w:cs="Arial"/>
                <w:sz w:val="20"/>
                <w:szCs w:val="20"/>
              </w:rPr>
              <w:t xml:space="preserve">de </w:t>
            </w:r>
            <w:r w:rsidR="00541C01" w:rsidRPr="0080009E">
              <w:rPr>
                <w:rFonts w:cs="Arial"/>
                <w:sz w:val="20"/>
                <w:szCs w:val="20"/>
              </w:rPr>
              <w:t>l’effluent.</w:t>
            </w:r>
          </w:p>
          <w:p w14:paraId="53128261" w14:textId="77777777" w:rsidR="006D13C8" w:rsidRPr="0080009E" w:rsidRDefault="006D13C8" w:rsidP="006D13C8">
            <w:pPr>
              <w:rPr>
                <w:rFonts w:ascii="Segoe UI Symbol" w:hAnsi="Segoe UI Symbol" w:cs="Segoe UI Symbol"/>
                <w:bCs/>
                <w:sz w:val="12"/>
                <w:szCs w:val="12"/>
              </w:rPr>
            </w:pPr>
          </w:p>
          <w:p w14:paraId="18320051" w14:textId="77777777" w:rsidR="006D13C8" w:rsidRPr="00EE7DD0" w:rsidRDefault="00EB07F8" w:rsidP="00EB07F8">
            <w:pPr>
              <w:rPr>
                <w:rFonts w:cs="Segoe UI Symbol"/>
                <w:bCs/>
                <w:sz w:val="20"/>
                <w:szCs w:val="20"/>
              </w:rPr>
            </w:pPr>
            <w:r w:rsidRPr="00EE7DD0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2"/>
            <w:r w:rsidRPr="00EE7DD0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Segoe UI Symbol"/>
                <w:bCs/>
                <w:sz w:val="20"/>
                <w:szCs w:val="20"/>
              </w:rPr>
            </w:r>
            <w:r w:rsidR="00D35A84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EE7DD0">
              <w:rPr>
                <w:rFonts w:cs="Segoe UI Symbol"/>
                <w:bCs/>
                <w:sz w:val="20"/>
                <w:szCs w:val="20"/>
              </w:rPr>
              <w:fldChar w:fldCharType="end"/>
            </w:r>
            <w:bookmarkEnd w:id="22"/>
            <w:r w:rsidRPr="00EE7DD0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6D13C8" w:rsidRPr="00EE7DD0">
              <w:rPr>
                <w:rFonts w:cs="Segoe UI Symbol"/>
                <w:bCs/>
                <w:sz w:val="20"/>
                <w:szCs w:val="20"/>
              </w:rPr>
              <w:t>Les usages sont présentés sur la carte jointe</w:t>
            </w:r>
            <w:r w:rsidR="002C3BD9" w:rsidRPr="00EE7DD0">
              <w:rPr>
                <w:rFonts w:cs="Segoe UI Symbol"/>
                <w:bCs/>
                <w:sz w:val="20"/>
                <w:szCs w:val="20"/>
              </w:rPr>
              <w:t>.</w:t>
            </w:r>
          </w:p>
          <w:p w14:paraId="6060D8B3" w14:textId="77777777" w:rsidR="006D13C8" w:rsidRPr="0080009E" w:rsidRDefault="00EB07F8" w:rsidP="009E7266">
            <w:pPr>
              <w:rPr>
                <w:rFonts w:cs="Arial"/>
                <w:sz w:val="20"/>
                <w:szCs w:val="20"/>
              </w:rPr>
            </w:pPr>
            <w:r w:rsidRPr="00EE7DD0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3"/>
            <w:r w:rsidRPr="00EE7D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A84">
              <w:rPr>
                <w:rFonts w:cs="Arial"/>
                <w:sz w:val="20"/>
                <w:szCs w:val="20"/>
              </w:rPr>
            </w:r>
            <w:r w:rsidR="00D35A84">
              <w:rPr>
                <w:rFonts w:cs="Arial"/>
                <w:sz w:val="20"/>
                <w:szCs w:val="20"/>
              </w:rPr>
              <w:fldChar w:fldCharType="separate"/>
            </w:r>
            <w:r w:rsidRPr="00EE7DD0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Pr="00EE7DD0">
              <w:rPr>
                <w:rFonts w:cs="Arial"/>
                <w:sz w:val="20"/>
                <w:szCs w:val="20"/>
              </w:rPr>
              <w:t xml:space="preserve"> </w:t>
            </w:r>
            <w:r w:rsidR="006D13C8" w:rsidRPr="00EE7DD0">
              <w:rPr>
                <w:rFonts w:cs="Arial"/>
                <w:sz w:val="20"/>
                <w:szCs w:val="20"/>
              </w:rPr>
              <w:t>Après vérification, aucun usage</w:t>
            </w:r>
            <w:r w:rsidR="006D13C8" w:rsidRPr="00EE7DD0">
              <w:t xml:space="preserve"> </w:t>
            </w:r>
            <w:r w:rsidR="006D13C8" w:rsidRPr="00EE7DD0">
              <w:rPr>
                <w:rFonts w:cs="Arial"/>
                <w:sz w:val="20"/>
                <w:szCs w:val="20"/>
              </w:rPr>
              <w:t>sensible à l’eutrophisation</w:t>
            </w:r>
            <w:r w:rsidR="006D13C8" w:rsidRPr="0080009E">
              <w:rPr>
                <w:rFonts w:cs="Arial"/>
                <w:sz w:val="20"/>
                <w:szCs w:val="20"/>
              </w:rPr>
              <w:t xml:space="preserve"> n’est </w:t>
            </w:r>
            <w:r w:rsidR="009E7266" w:rsidRPr="0080009E">
              <w:rPr>
                <w:rFonts w:cs="Arial"/>
                <w:sz w:val="20"/>
                <w:szCs w:val="20"/>
              </w:rPr>
              <w:t>à signaler</w:t>
            </w:r>
            <w:r w:rsidR="002C3BD9" w:rsidRPr="0080009E">
              <w:rPr>
                <w:rFonts w:cs="Arial"/>
                <w:sz w:val="20"/>
                <w:szCs w:val="20"/>
              </w:rPr>
              <w:t>.</w:t>
            </w:r>
          </w:p>
          <w:p w14:paraId="07191214" w14:textId="77777777" w:rsidR="00541C01" w:rsidRPr="0080009E" w:rsidRDefault="00541C01" w:rsidP="009E7266">
            <w:pPr>
              <w:rPr>
                <w:rFonts w:cs="Arial"/>
                <w:sz w:val="12"/>
                <w:szCs w:val="12"/>
              </w:rPr>
            </w:pPr>
          </w:p>
          <w:p w14:paraId="4E974F84" w14:textId="125750DB" w:rsidR="00541C01" w:rsidRPr="0080009E" w:rsidRDefault="00541C01" w:rsidP="00E51782">
            <w:pPr>
              <w:rPr>
                <w:rFonts w:cs="Arial"/>
                <w:sz w:val="20"/>
                <w:szCs w:val="20"/>
              </w:rPr>
            </w:pPr>
            <w:r w:rsidRPr="0080009E">
              <w:rPr>
                <w:rFonts w:cs="Arial"/>
                <w:sz w:val="20"/>
                <w:szCs w:val="20"/>
              </w:rPr>
              <w:t>*</w:t>
            </w:r>
            <w:r w:rsidR="001A1772" w:rsidRPr="0080009E">
              <w:rPr>
                <w:rFonts w:cs="Arial"/>
                <w:sz w:val="20"/>
                <w:szCs w:val="20"/>
              </w:rPr>
              <w:t xml:space="preserve"> </w:t>
            </w:r>
            <w:r w:rsidRPr="0080009E">
              <w:rPr>
                <w:rFonts w:cs="Arial"/>
                <w:sz w:val="20"/>
                <w:szCs w:val="20"/>
              </w:rPr>
              <w:t>Une carte indiquant les zones de cueillette de mollusques est disponible sur le site de Pêches et Océans Canada</w:t>
            </w:r>
            <w:r w:rsidR="001A1772" w:rsidRPr="0080009E">
              <w:rPr>
                <w:rFonts w:cs="Arial"/>
                <w:sz w:val="20"/>
                <w:szCs w:val="20"/>
              </w:rPr>
              <w:t> :</w:t>
            </w:r>
            <w:r w:rsidRPr="0080009E">
              <w:rPr>
                <w:rFonts w:cs="Arial"/>
                <w:sz w:val="20"/>
                <w:szCs w:val="20"/>
              </w:rPr>
              <w:t xml:space="preserve"> </w:t>
            </w:r>
            <w:hyperlink r:id="rId10" w:history="1">
              <w:r w:rsidR="001A1772" w:rsidRPr="0080009E">
                <w:rPr>
                  <w:rStyle w:val="Lienhypertexte"/>
                  <w:rFonts w:cs="Calibri"/>
                  <w:sz w:val="20"/>
                  <w:szCs w:val="20"/>
                </w:rPr>
                <w:t>www.dfo-mpo.gc.ca/shellfish-mollusques/closures-fermetures-fra.htm</w:t>
              </w:r>
            </w:hyperlink>
            <w:r w:rsidR="001A1772" w:rsidRPr="006C0D91">
              <w:rPr>
                <w:rFonts w:cs="Arial"/>
                <w:sz w:val="20"/>
                <w:szCs w:val="20"/>
              </w:rPr>
              <w:t>.</w:t>
            </w:r>
          </w:p>
        </w:tc>
      </w:tr>
      <w:tr w:rsidR="006D13C8" w:rsidRPr="0080009E" w14:paraId="09A58C96" w14:textId="77777777" w:rsidTr="2016E51C">
        <w:trPr>
          <w:trHeight w:val="467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4595625F" w14:textId="77777777" w:rsidR="006D13C8" w:rsidRPr="0080009E" w:rsidRDefault="002C7F5B" w:rsidP="006D13C8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7</w:t>
            </w:r>
            <w:r w:rsidR="006D13C8" w:rsidRPr="0080009E">
              <w:rPr>
                <w:rFonts w:cs="Arial"/>
                <w:b/>
              </w:rPr>
              <w:t xml:space="preserve">-Informations </w:t>
            </w:r>
            <w:r w:rsidR="006D13C8" w:rsidRPr="0080009E">
              <w:rPr>
                <w:rFonts w:cs="Arial"/>
                <w:b/>
                <w:color w:val="000000" w:themeColor="text1"/>
              </w:rPr>
              <w:t>relatives à la faune aquatique</w:t>
            </w:r>
            <w:r w:rsidR="006D13C8" w:rsidRPr="0080009E">
              <w:rPr>
                <w:rFonts w:cs="Arial"/>
                <w:b/>
              </w:rPr>
              <w:t xml:space="preserve"> </w:t>
            </w:r>
          </w:p>
        </w:tc>
      </w:tr>
      <w:tr w:rsidR="009F1C14" w:rsidRPr="0080009E" w14:paraId="30369DA9" w14:textId="77777777" w:rsidTr="00665B68">
        <w:trPr>
          <w:trHeight w:val="2635"/>
        </w:trPr>
        <w:tc>
          <w:tcPr>
            <w:tcW w:w="10440" w:type="dxa"/>
            <w:vAlign w:val="center"/>
          </w:tcPr>
          <w:p w14:paraId="5E11EB8B" w14:textId="77777777" w:rsidR="005C1D77" w:rsidRDefault="005C1D77" w:rsidP="005C1D77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Avant le dépôt de votre demande d’OER</w:t>
            </w:r>
            <w:r w:rsidRPr="000A5CF4">
              <w:rPr>
                <w:rFonts w:cs="Arial"/>
                <w:sz w:val="20"/>
                <w:szCs w:val="20"/>
              </w:rPr>
              <w:t>, si votre point de rejet n’est pas déjà autorisé par le ministère de l’Environnement, de la Lutte contre les changements climatiques, de la Faune et des Parcs (MELCCFP), </w:t>
            </w: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vous devez obtenir les informations relatives à la faune aquatique et les joindre à votre demande</w:t>
            </w:r>
            <w:r w:rsidRPr="000A5CF4">
              <w:rPr>
                <w:rFonts w:cs="Arial"/>
                <w:sz w:val="20"/>
                <w:szCs w:val="20"/>
              </w:rPr>
              <w:t>. Ces informations vous permettront, lors de la conception de votre projet, de prendre en considération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 xml:space="preserve">les espèces sensibles présentes et de </w:t>
            </w:r>
            <w:r>
              <w:rPr>
                <w:rFonts w:cs="Arial"/>
                <w:sz w:val="20"/>
                <w:szCs w:val="20"/>
              </w:rPr>
              <w:t>savoir quels</w:t>
            </w:r>
            <w:r w:rsidRPr="000A5CF4">
              <w:rPr>
                <w:rFonts w:cs="Arial"/>
                <w:sz w:val="20"/>
                <w:szCs w:val="20"/>
              </w:rPr>
              <w:t xml:space="preserve"> inventaires </w:t>
            </w:r>
            <w:r>
              <w:rPr>
                <w:rFonts w:cs="Arial"/>
                <w:sz w:val="20"/>
                <w:szCs w:val="20"/>
              </w:rPr>
              <w:t>doivent être réalisés</w:t>
            </w:r>
            <w:r w:rsidRPr="000A5CF4">
              <w:rPr>
                <w:rFonts w:cs="Arial"/>
                <w:sz w:val="20"/>
                <w:szCs w:val="20"/>
              </w:rPr>
              <w:t>, le cas échéant, avant le dépôt de votre demande d’autorisation.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708619C5" w14:textId="77777777" w:rsidR="005C1D77" w:rsidRDefault="005C1D77" w:rsidP="005C1D77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3979872" w14:textId="40850D4B" w:rsidR="005C1D77" w:rsidRPr="000A5CF4" w:rsidRDefault="005C1D77" w:rsidP="005C1D7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Pour obtenir les informations requises, rendez-vous à la</w:t>
            </w:r>
            <w:r w:rsidRPr="000A5CF4">
              <w:rPr>
                <w:rFonts w:cs="Arial"/>
                <w:sz w:val="20"/>
                <w:szCs w:val="20"/>
              </w:rPr>
              <w:t xml:space="preserve"> page </w:t>
            </w:r>
            <w:hyperlink r:id="rId11" w:anchor="c123048" w:history="1">
              <w:r w:rsidRPr="00183288">
                <w:rPr>
                  <w:rStyle w:val="Lienhypertexte"/>
                  <w:rFonts w:cs="Arial"/>
                  <w:sz w:val="20"/>
                  <w:szCs w:val="20"/>
                </w:rPr>
                <w:t>Données sur les espèces en situation précaire | Gouvernement du Québec (quebec.ca)</w:t>
              </w:r>
            </w:hyperlink>
            <w:r>
              <w:rPr>
                <w:rFonts w:cs="Arial"/>
                <w:sz w:val="20"/>
                <w:szCs w:val="20"/>
              </w:rPr>
              <w:t>. C</w:t>
            </w:r>
            <w:r w:rsidRPr="000A5CF4">
              <w:rPr>
                <w:rFonts w:cs="Arial"/>
                <w:sz w:val="20"/>
                <w:szCs w:val="20"/>
              </w:rPr>
              <w:t>onsulte</w:t>
            </w:r>
            <w:r>
              <w:rPr>
                <w:rFonts w:cs="Arial"/>
                <w:sz w:val="20"/>
                <w:szCs w:val="20"/>
              </w:rPr>
              <w:t>z</w:t>
            </w:r>
            <w:r w:rsidRPr="000A5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la</w:t>
            </w:r>
            <w:r w:rsidRPr="000F52BC">
              <w:rPr>
                <w:rFonts w:cs="Arial"/>
                <w:sz w:val="20"/>
                <w:szCs w:val="20"/>
              </w:rPr>
              <w:t xml:space="preserve"> section </w:t>
            </w:r>
            <w:r>
              <w:rPr>
                <w:rFonts w:cs="Arial"/>
                <w:sz w:val="20"/>
                <w:szCs w:val="20"/>
              </w:rPr>
              <w:t xml:space="preserve">intitulée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Repérer les espèces sur la carte des occurrences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et remplissez le formulaire « </w:t>
            </w:r>
            <w:r w:rsidRPr="003F3082">
              <w:rPr>
                <w:rFonts w:cs="Arial"/>
                <w:sz w:val="20"/>
                <w:szCs w:val="20"/>
              </w:rPr>
              <w:t>Demande d</w:t>
            </w:r>
            <w:r>
              <w:rPr>
                <w:rFonts w:cs="Arial"/>
                <w:sz w:val="20"/>
                <w:szCs w:val="20"/>
              </w:rPr>
              <w:t>’</w:t>
            </w:r>
            <w:r w:rsidRPr="003F3082">
              <w:rPr>
                <w:rFonts w:cs="Arial"/>
                <w:sz w:val="20"/>
                <w:szCs w:val="20"/>
              </w:rPr>
              <w:t>information sur la faune ou la flore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F3082">
              <w:rPr>
                <w:rFonts w:cs="Arial"/>
                <w:sz w:val="20"/>
                <w:szCs w:val="20"/>
              </w:rPr>
              <w:t>» qui est accessible</w:t>
            </w:r>
            <w:r>
              <w:rPr>
                <w:rFonts w:cs="Arial"/>
                <w:sz w:val="20"/>
                <w:szCs w:val="20"/>
              </w:rPr>
              <w:t xml:space="preserve"> sous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Faire une demande d’information</w:t>
            </w:r>
            <w:r>
              <w:rPr>
                <w:rFonts w:cs="Arial"/>
                <w:sz w:val="20"/>
                <w:szCs w:val="20"/>
              </w:rPr>
              <w:t> ». À</w:t>
            </w:r>
            <w:r w:rsidRPr="000A5CF4">
              <w:rPr>
                <w:rFonts w:cs="Arial"/>
                <w:sz w:val="20"/>
                <w:szCs w:val="20"/>
              </w:rPr>
              <w:t xml:space="preserve"> la section «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Justification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du formulaire de demande d’information</w:t>
            </w:r>
            <w:r w:rsidRPr="000A5CF4">
              <w:rPr>
                <w:rFonts w:cs="Arial"/>
                <w:sz w:val="20"/>
                <w:szCs w:val="20"/>
              </w:rPr>
              <w:t xml:space="preserve">, vous devez sélectionner </w:t>
            </w:r>
            <w:r>
              <w:rPr>
                <w:rFonts w:cs="Arial"/>
                <w:sz w:val="20"/>
                <w:szCs w:val="20"/>
              </w:rPr>
              <w:t>« </w:t>
            </w:r>
            <w:r w:rsidRPr="000A5CF4">
              <w:rPr>
                <w:rFonts w:cs="Arial"/>
                <w:sz w:val="20"/>
                <w:szCs w:val="20"/>
              </w:rPr>
              <w:t>LQE_OER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Demande d’objectifs environnementaux de rejet (OER)</w:t>
            </w:r>
            <w:r>
              <w:rPr>
                <w:rFonts w:cs="Arial"/>
                <w:sz w:val="20"/>
                <w:szCs w:val="20"/>
              </w:rPr>
              <w:t> »</w:t>
            </w:r>
            <w:r w:rsidRPr="000A5CF4">
              <w:rPr>
                <w:rFonts w:cs="Arial"/>
                <w:sz w:val="20"/>
                <w:szCs w:val="20"/>
              </w:rPr>
              <w:t>.</w:t>
            </w:r>
          </w:p>
          <w:p w14:paraId="49C02D3F" w14:textId="77777777" w:rsidR="005C1D77" w:rsidRDefault="005C1D77" w:rsidP="005C1D77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C94AFF0" w14:textId="77777777" w:rsidR="005C1D77" w:rsidRPr="000A5CF4" w:rsidRDefault="005C1D77" w:rsidP="005C1D77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sz w:val="20"/>
                <w:szCs w:val="20"/>
              </w:rPr>
              <w:t xml:space="preserve">Les informations suivantes </w:t>
            </w:r>
            <w:r>
              <w:rPr>
                <w:rFonts w:cs="Arial"/>
                <w:sz w:val="20"/>
                <w:szCs w:val="20"/>
              </w:rPr>
              <w:t>doivent être jointes à votre demande d’autorisation </w:t>
            </w:r>
            <w:r w:rsidRPr="000A5CF4">
              <w:rPr>
                <w:rFonts w:cs="Arial"/>
                <w:sz w:val="20"/>
                <w:szCs w:val="20"/>
              </w:rPr>
              <w:t>:</w:t>
            </w:r>
          </w:p>
          <w:p w14:paraId="1F2E732A" w14:textId="77777777" w:rsidR="005C1D77" w:rsidRPr="00063C40" w:rsidRDefault="005C1D77" w:rsidP="005C1D77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Occurrences généralisées d’espèces en situation précaire (CDPNQ) – Faune;</w:t>
            </w:r>
          </w:p>
          <w:p w14:paraId="5404D82A" w14:textId="77777777" w:rsidR="005C1D77" w:rsidRPr="00063C40" w:rsidRDefault="005C1D77" w:rsidP="005C1D77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Liste des espèces de poissons présentes et période de réalisation des travaux dans l’habitat du poisson;</w:t>
            </w:r>
          </w:p>
          <w:p w14:paraId="58E5AF27" w14:textId="77777777" w:rsidR="005C1D77" w:rsidRPr="00063C40" w:rsidRDefault="005C1D77" w:rsidP="005C1D77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Liste des espèces de mulettes présentes;</w:t>
            </w:r>
          </w:p>
          <w:p w14:paraId="7E7D5A95" w14:textId="77777777" w:rsidR="005C1D77" w:rsidRPr="00063C40" w:rsidRDefault="005C1D77" w:rsidP="005C1D77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Description des habitats du poisson, si l’information est disponible (frayère, alevinage, etc.);</w:t>
            </w:r>
          </w:p>
          <w:p w14:paraId="2A090A27" w14:textId="77777777" w:rsidR="005C1D77" w:rsidRPr="00063C40" w:rsidRDefault="005C1D77" w:rsidP="005C1D77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="Arial"/>
                <w:sz w:val="20"/>
                <w:szCs w:val="20"/>
              </w:rPr>
            </w:pPr>
            <w:r w:rsidRPr="00063C40">
              <w:rPr>
                <w:rFonts w:cs="Arial"/>
                <w:sz w:val="20"/>
                <w:szCs w:val="20"/>
              </w:rPr>
              <w:t>Présence ou absence d’un site faunique d’intérêt (SFI), le cas échéant.</w:t>
            </w:r>
          </w:p>
          <w:p w14:paraId="107E7E40" w14:textId="4C978D0E" w:rsidR="009F1C14" w:rsidRPr="0080009E" w:rsidRDefault="009F1C14" w:rsidP="00E76C6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D13C8" w:rsidRPr="0080009E" w14:paraId="1B5696F2" w14:textId="77777777" w:rsidTr="2016E51C">
        <w:trPr>
          <w:trHeight w:val="440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2D2375EA" w14:textId="77777777" w:rsidR="006D13C8" w:rsidRPr="0080009E" w:rsidRDefault="00E76C64" w:rsidP="006D13C8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8</w:t>
            </w:r>
            <w:r w:rsidR="006D13C8" w:rsidRPr="0080009E">
              <w:rPr>
                <w:rFonts w:cs="Arial"/>
                <w:b/>
              </w:rPr>
              <w:t>-Autres renseignements jugés pertinents</w:t>
            </w:r>
          </w:p>
        </w:tc>
      </w:tr>
      <w:tr w:rsidR="006D13C8" w:rsidRPr="0080009E" w14:paraId="5918FCC5" w14:textId="77777777" w:rsidTr="00CF168A">
        <w:trPr>
          <w:trHeight w:val="870"/>
        </w:trPr>
        <w:tc>
          <w:tcPr>
            <w:tcW w:w="10440" w:type="dxa"/>
            <w:vAlign w:val="center"/>
          </w:tcPr>
          <w:p w14:paraId="5DEE4498" w14:textId="499C93F5" w:rsidR="006D13C8" w:rsidRPr="0080009E" w:rsidRDefault="006D13C8" w:rsidP="006D13C8">
            <w:pPr>
              <w:rPr>
                <w:i/>
                <w:sz w:val="20"/>
                <w:szCs w:val="20"/>
              </w:rPr>
            </w:pPr>
            <w:r w:rsidRPr="0080009E">
              <w:rPr>
                <w:i/>
                <w:sz w:val="20"/>
                <w:szCs w:val="20"/>
              </w:rPr>
              <w:t>Exemple : photos du site de rejet proposé (vue amont et aval du milieu récepteur</w:t>
            </w:r>
            <w:r w:rsidR="00EB07F8" w:rsidRPr="0080009E">
              <w:rPr>
                <w:i/>
                <w:sz w:val="20"/>
                <w:szCs w:val="20"/>
              </w:rPr>
              <w:t xml:space="preserve"> par rapport à l’emplacement de l’émissaire</w:t>
            </w:r>
            <w:r w:rsidRPr="0080009E">
              <w:rPr>
                <w:i/>
                <w:sz w:val="20"/>
                <w:szCs w:val="20"/>
              </w:rPr>
              <w:t>)</w:t>
            </w:r>
            <w:r w:rsidR="00BA4C2B">
              <w:rPr>
                <w:i/>
                <w:sz w:val="20"/>
                <w:szCs w:val="20"/>
              </w:rPr>
              <w:t> :</w:t>
            </w:r>
          </w:p>
          <w:p w14:paraId="5B4987D4" w14:textId="77777777" w:rsidR="00CD11E3" w:rsidRPr="0080009E" w:rsidRDefault="00CD11E3" w:rsidP="006D13C8">
            <w:pPr>
              <w:rPr>
                <w:rFonts w:cs="Arial"/>
                <w:sz w:val="12"/>
                <w:szCs w:val="12"/>
              </w:rPr>
            </w:pPr>
          </w:p>
          <w:p w14:paraId="1E2F352E" w14:textId="77777777" w:rsidR="006D13C8" w:rsidRPr="0080009E" w:rsidRDefault="006D13C8" w:rsidP="009638EC">
            <w:pPr>
              <w:rPr>
                <w:rFonts w:cs="Arial"/>
                <w:sz w:val="20"/>
                <w:szCs w:val="20"/>
              </w:rPr>
            </w:pPr>
            <w:r w:rsidRPr="002D0FF2">
              <w:rPr>
                <w:rFonts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4" w:name="Texte22"/>
            <w:r w:rsidRPr="0080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D0FF2">
              <w:rPr>
                <w:rFonts w:cs="Arial"/>
                <w:sz w:val="20"/>
                <w:szCs w:val="20"/>
              </w:rPr>
            </w:r>
            <w:r w:rsidRPr="002D0FF2">
              <w:rPr>
                <w:rFonts w:cs="Arial"/>
                <w:sz w:val="20"/>
                <w:szCs w:val="20"/>
              </w:rPr>
              <w:fldChar w:fldCharType="separate"/>
            </w:r>
            <w:r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Pr="0080009E">
              <w:rPr>
                <w:rFonts w:cs="Arial"/>
                <w:noProof/>
                <w:sz w:val="20"/>
                <w:szCs w:val="20"/>
              </w:rPr>
              <w:t> </w:t>
            </w:r>
            <w:r w:rsidRPr="002D0FF2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6D13C8" w:rsidRPr="0080009E" w14:paraId="4EA0C9AE" w14:textId="77777777" w:rsidTr="2016E51C">
        <w:trPr>
          <w:trHeight w:val="449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5611BE6B" w14:textId="77777777" w:rsidR="006D13C8" w:rsidRPr="0080009E" w:rsidRDefault="00E76C64" w:rsidP="002C7F5B">
            <w:pPr>
              <w:rPr>
                <w:rFonts w:cs="Arial"/>
                <w:b/>
              </w:rPr>
            </w:pPr>
            <w:r w:rsidRPr="0080009E">
              <w:rPr>
                <w:rFonts w:cs="Arial"/>
                <w:b/>
              </w:rPr>
              <w:t>9</w:t>
            </w:r>
            <w:r w:rsidR="006D13C8" w:rsidRPr="0080009E">
              <w:rPr>
                <w:rFonts w:cs="Arial"/>
                <w:b/>
              </w:rPr>
              <w:t>-Déclaration</w:t>
            </w:r>
          </w:p>
        </w:tc>
      </w:tr>
      <w:tr w:rsidR="006D13C8" w:rsidRPr="0080009E" w14:paraId="638379AD" w14:textId="77777777" w:rsidTr="00CD11E3">
        <w:trPr>
          <w:trHeight w:val="1394"/>
        </w:trPr>
        <w:tc>
          <w:tcPr>
            <w:tcW w:w="10440" w:type="dxa"/>
            <w:vAlign w:val="center"/>
          </w:tcPr>
          <w:p w14:paraId="314FF4BA" w14:textId="1629960F" w:rsidR="006D13C8" w:rsidRPr="0080009E" w:rsidRDefault="006D13C8" w:rsidP="006D13C8">
            <w:pPr>
              <w:jc w:val="both"/>
              <w:rPr>
                <w:rFonts w:cs="Arial"/>
                <w:sz w:val="20"/>
                <w:szCs w:val="20"/>
              </w:rPr>
            </w:pPr>
            <w:r w:rsidRPr="0080009E">
              <w:rPr>
                <w:rFonts w:cs="Arial"/>
                <w:sz w:val="20"/>
                <w:szCs w:val="20"/>
              </w:rPr>
              <w:lastRenderedPageBreak/>
              <w:t xml:space="preserve">Je, </w:t>
            </w:r>
            <w:r w:rsidRPr="0080009E">
              <w:rPr>
                <w:rFonts w:cs="Arial"/>
                <w:i/>
                <w:sz w:val="18"/>
                <w:szCs w:val="18"/>
              </w:rPr>
              <w:t>(nom en lettres moulées</w:t>
            </w:r>
            <w:r w:rsidRPr="0080009E">
              <w:rPr>
                <w:rFonts w:cs="Arial"/>
                <w:sz w:val="18"/>
                <w:szCs w:val="18"/>
              </w:rPr>
              <w:t>)</w:t>
            </w:r>
            <w:r w:rsidRPr="0080009E">
              <w:rPr>
                <w:rFonts w:cs="Arial"/>
                <w:sz w:val="20"/>
                <w:szCs w:val="20"/>
              </w:rPr>
              <w:t xml:space="preserve"> </w:t>
            </w:r>
            <w:r w:rsidR="00080B06" w:rsidRPr="0080009E">
              <w:rPr>
                <w:rFonts w:cs="Arial"/>
                <w:sz w:val="20"/>
                <w:szCs w:val="20"/>
              </w:rPr>
              <w:t>_________________________________</w:t>
            </w:r>
            <w:r w:rsidRPr="0080009E">
              <w:rPr>
                <w:rFonts w:cs="Arial"/>
                <w:sz w:val="20"/>
                <w:szCs w:val="20"/>
              </w:rPr>
              <w:t xml:space="preserve">, </w:t>
            </w:r>
            <w:r w:rsidR="0061261E" w:rsidRPr="0080009E">
              <w:rPr>
                <w:rFonts w:cs="Arial"/>
                <w:sz w:val="20"/>
                <w:szCs w:val="20"/>
              </w:rPr>
              <w:t xml:space="preserve">déclare </w:t>
            </w:r>
            <w:r w:rsidRPr="0080009E">
              <w:rPr>
                <w:rFonts w:cs="Arial"/>
                <w:sz w:val="20"/>
                <w:szCs w:val="20"/>
              </w:rPr>
              <w:t xml:space="preserve">que les renseignements fournis et les documents annexés sont, à ma connaissance, complets et véridiques en tout point. </w:t>
            </w:r>
          </w:p>
          <w:p w14:paraId="4DDBEF00" w14:textId="77777777" w:rsidR="006D13C8" w:rsidRPr="0080009E" w:rsidRDefault="006D13C8" w:rsidP="006D13C8">
            <w:pPr>
              <w:rPr>
                <w:rFonts w:cs="Arial"/>
                <w:sz w:val="12"/>
                <w:szCs w:val="12"/>
              </w:rPr>
            </w:pPr>
          </w:p>
          <w:p w14:paraId="2EECB578" w14:textId="77777777" w:rsidR="00CD11E3" w:rsidRPr="0080009E" w:rsidRDefault="00CD11E3" w:rsidP="006D13C8">
            <w:pPr>
              <w:rPr>
                <w:rFonts w:cs="Arial"/>
                <w:sz w:val="12"/>
                <w:szCs w:val="12"/>
              </w:rPr>
            </w:pPr>
          </w:p>
          <w:p w14:paraId="49FA942F" w14:textId="77777777" w:rsidR="00CD11E3" w:rsidRPr="0080009E" w:rsidRDefault="00CD11E3" w:rsidP="006D13C8">
            <w:pPr>
              <w:rPr>
                <w:rFonts w:cs="Arial"/>
                <w:sz w:val="12"/>
                <w:szCs w:val="12"/>
              </w:rPr>
            </w:pPr>
          </w:p>
          <w:p w14:paraId="3461D779" w14:textId="2D13B5E1" w:rsidR="006D13C8" w:rsidRPr="0080009E" w:rsidRDefault="006D13C8" w:rsidP="00CD11E3">
            <w:pPr>
              <w:rPr>
                <w:rFonts w:cs="Arial"/>
                <w:sz w:val="20"/>
                <w:szCs w:val="20"/>
              </w:rPr>
            </w:pPr>
            <w:r w:rsidRPr="0080009E">
              <w:rPr>
                <w:rFonts w:cs="Arial"/>
                <w:sz w:val="20"/>
                <w:szCs w:val="20"/>
              </w:rPr>
              <w:t>Signature du demandeur : ______________________________________     Date : ______________________________</w:t>
            </w:r>
          </w:p>
        </w:tc>
      </w:tr>
      <w:tr w:rsidR="006D13C8" w:rsidRPr="0080009E" w14:paraId="1202624A" w14:textId="77777777" w:rsidTr="00FA408B">
        <w:trPr>
          <w:trHeight w:val="602"/>
        </w:trPr>
        <w:tc>
          <w:tcPr>
            <w:tcW w:w="10440" w:type="dxa"/>
            <w:shd w:val="clear" w:color="auto" w:fill="D9E2F3" w:themeFill="accent5" w:themeFillTint="33"/>
            <w:vAlign w:val="center"/>
          </w:tcPr>
          <w:p w14:paraId="548591E1" w14:textId="72931A9B" w:rsidR="00B70C29" w:rsidRPr="00665B68" w:rsidRDefault="006D13C8" w:rsidP="003B18A7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</w:pPr>
            <w:r w:rsidRPr="0080009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Le formulaire </w:t>
            </w:r>
            <w:r w:rsidR="002C3BD9" w:rsidRPr="0080009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rempli </w:t>
            </w:r>
            <w:r w:rsidRPr="0080009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doit être transmis à la direction régionale </w:t>
            </w:r>
            <w:r w:rsidR="009E7266" w:rsidRPr="0080009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concernée </w:t>
            </w:r>
            <w:r w:rsidR="00E76C64" w:rsidRPr="0080009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du </w:t>
            </w:r>
            <w:r w:rsidR="00DD08AE" w:rsidRPr="0080009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M</w:t>
            </w:r>
            <w:r w:rsidR="00DD08AE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inistère</w:t>
            </w:r>
            <w:r w:rsidR="00BA4C2B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259490F9" w14:textId="17C32FD5" w:rsidR="00514EC2" w:rsidRDefault="00514EC2" w:rsidP="00514EC2">
      <w:pPr>
        <w:rPr>
          <w:rFonts w:cstheme="minorHAnsi"/>
          <w:sz w:val="20"/>
          <w:szCs w:val="20"/>
        </w:rPr>
      </w:pPr>
    </w:p>
    <w:p w14:paraId="360EAB56" w14:textId="77777777" w:rsidR="00665B68" w:rsidRPr="00585C59" w:rsidRDefault="00665B68" w:rsidP="00514EC2">
      <w:pPr>
        <w:rPr>
          <w:rFonts w:cstheme="minorHAnsi"/>
          <w:sz w:val="20"/>
          <w:szCs w:val="20"/>
        </w:rPr>
      </w:pPr>
    </w:p>
    <w:p w14:paraId="1909BC96" w14:textId="3EBCB456" w:rsidR="00514EC2" w:rsidRPr="006E4AA8" w:rsidRDefault="00514EC2" w:rsidP="00CF168A">
      <w:pPr>
        <w:ind w:left="-851"/>
        <w:rPr>
          <w:rFonts w:cstheme="minorHAnsi"/>
          <w:sz w:val="20"/>
          <w:szCs w:val="20"/>
        </w:rPr>
      </w:pPr>
      <w:r w:rsidRPr="00EE7DD0">
        <w:rPr>
          <w:rFonts w:cstheme="minorHAnsi"/>
          <w:sz w:val="20"/>
          <w:szCs w:val="20"/>
        </w:rPr>
        <w:t xml:space="preserve">Pour plus d’informations sur les objectifs </w:t>
      </w:r>
      <w:r w:rsidRPr="004D15FC">
        <w:rPr>
          <w:rFonts w:cstheme="minorHAnsi"/>
          <w:sz w:val="20"/>
          <w:szCs w:val="20"/>
        </w:rPr>
        <w:t>environnementaux de rejet, consulte</w:t>
      </w:r>
      <w:r w:rsidR="00585C59" w:rsidRPr="004D15FC">
        <w:rPr>
          <w:rFonts w:cstheme="minorHAnsi"/>
          <w:sz w:val="20"/>
          <w:szCs w:val="20"/>
        </w:rPr>
        <w:t>z</w:t>
      </w:r>
      <w:r w:rsidRPr="004D15FC">
        <w:rPr>
          <w:rFonts w:cstheme="minorHAnsi"/>
          <w:sz w:val="20"/>
          <w:szCs w:val="20"/>
        </w:rPr>
        <w:t xml:space="preserve"> la page</w:t>
      </w:r>
      <w:r w:rsidR="00585C59" w:rsidRPr="004D15FC">
        <w:rPr>
          <w:rFonts w:cstheme="minorHAnsi"/>
          <w:sz w:val="20"/>
          <w:szCs w:val="20"/>
        </w:rPr>
        <w:t xml:space="preserve"> </w:t>
      </w:r>
      <w:hyperlink r:id="rId12" w:history="1">
        <w:r w:rsidRPr="006E4AA8">
          <w:rPr>
            <w:rFonts w:cstheme="minorHAnsi"/>
            <w:color w:val="0563C1" w:themeColor="hyperlink"/>
            <w:sz w:val="20"/>
            <w:szCs w:val="20"/>
            <w:u w:val="single"/>
          </w:rPr>
          <w:t>Calcul et interprétation des objectifs environnementaux de rejet (OER) pour les contaminants du milieu aquatique</w:t>
        </w:r>
        <w:r w:rsidR="00585C59" w:rsidRPr="006E4AA8">
          <w:rPr>
            <w:rFonts w:cstheme="minorHAnsi"/>
            <w:sz w:val="20"/>
            <w:szCs w:val="20"/>
          </w:rPr>
          <w:t>.</w:t>
        </w:r>
      </w:hyperlink>
    </w:p>
    <w:p w14:paraId="0FB78278" w14:textId="1564638D" w:rsidR="002C4000" w:rsidRPr="00585C59" w:rsidRDefault="00CD7DFA" w:rsidP="00CF168A">
      <w:pPr>
        <w:pStyle w:val="Notedebasdepage"/>
        <w:tabs>
          <w:tab w:val="left" w:pos="426"/>
        </w:tabs>
        <w:ind w:left="-851"/>
        <w:jc w:val="both"/>
        <w:rPr>
          <w:rFonts w:asciiTheme="minorHAnsi" w:hAnsiTheme="minorHAnsi" w:cstheme="minorHAnsi"/>
        </w:rPr>
      </w:pPr>
      <w:r w:rsidRPr="004D15FC">
        <w:rPr>
          <w:rFonts w:asciiTheme="minorHAnsi" w:hAnsiTheme="minorHAnsi" w:cstheme="minorHAnsi"/>
        </w:rPr>
        <w:t xml:space="preserve">Pour toute question </w:t>
      </w:r>
      <w:r w:rsidR="002C4000" w:rsidRPr="004D15FC">
        <w:rPr>
          <w:rFonts w:asciiTheme="minorHAnsi" w:hAnsiTheme="minorHAnsi" w:cstheme="minorHAnsi"/>
        </w:rPr>
        <w:t>concernant les informations demandées</w:t>
      </w:r>
      <w:r w:rsidR="00DD08AE" w:rsidRPr="004D15FC">
        <w:rPr>
          <w:rFonts w:asciiTheme="minorHAnsi" w:hAnsiTheme="minorHAnsi" w:cstheme="minorHAnsi"/>
        </w:rPr>
        <w:t xml:space="preserve"> sur ce formulaire</w:t>
      </w:r>
      <w:r w:rsidR="002C4000" w:rsidRPr="004D15FC">
        <w:rPr>
          <w:rFonts w:asciiTheme="minorHAnsi" w:hAnsiTheme="minorHAnsi" w:cstheme="minorHAnsi"/>
        </w:rPr>
        <w:t>, communique</w:t>
      </w:r>
      <w:r w:rsidR="00475589" w:rsidRPr="004D15FC">
        <w:rPr>
          <w:rFonts w:asciiTheme="minorHAnsi" w:hAnsiTheme="minorHAnsi" w:cstheme="minorHAnsi"/>
        </w:rPr>
        <w:t>z</w:t>
      </w:r>
      <w:r w:rsidR="002C4000" w:rsidRPr="004D15FC">
        <w:rPr>
          <w:rFonts w:asciiTheme="minorHAnsi" w:hAnsiTheme="minorHAnsi" w:cstheme="minorHAnsi"/>
        </w:rPr>
        <w:t xml:space="preserve"> avec la Direction</w:t>
      </w:r>
      <w:r w:rsidR="00D04A62">
        <w:rPr>
          <w:rFonts w:asciiTheme="minorHAnsi" w:hAnsiTheme="minorHAnsi" w:cstheme="minorHAnsi"/>
        </w:rPr>
        <w:t xml:space="preserve"> principale</w:t>
      </w:r>
      <w:r w:rsidR="002C4000" w:rsidRPr="004D15FC">
        <w:rPr>
          <w:rFonts w:asciiTheme="minorHAnsi" w:hAnsiTheme="minorHAnsi" w:cstheme="minorHAnsi"/>
        </w:rPr>
        <w:t xml:space="preserve"> de la qualité des milieux aquatiques (D</w:t>
      </w:r>
      <w:r w:rsidR="00D04A62">
        <w:rPr>
          <w:rFonts w:asciiTheme="minorHAnsi" w:hAnsiTheme="minorHAnsi" w:cstheme="minorHAnsi"/>
        </w:rPr>
        <w:t>P</w:t>
      </w:r>
      <w:r w:rsidR="002C4000" w:rsidRPr="004D15FC">
        <w:rPr>
          <w:rFonts w:asciiTheme="minorHAnsi" w:hAnsiTheme="minorHAnsi" w:cstheme="minorHAnsi"/>
        </w:rPr>
        <w:t xml:space="preserve">QMA) du </w:t>
      </w:r>
      <w:r w:rsidR="00D56B11" w:rsidRPr="004D15FC">
        <w:rPr>
          <w:rFonts w:asciiTheme="minorHAnsi" w:hAnsiTheme="minorHAnsi" w:cstheme="minorHAnsi"/>
        </w:rPr>
        <w:t xml:space="preserve">Ministère </w:t>
      </w:r>
      <w:r w:rsidR="002C4000" w:rsidRPr="004D15FC">
        <w:rPr>
          <w:rFonts w:asciiTheme="minorHAnsi" w:hAnsiTheme="minorHAnsi" w:cstheme="minorHAnsi"/>
        </w:rPr>
        <w:t xml:space="preserve">à l’adresse </w:t>
      </w:r>
      <w:hyperlink r:id="rId13" w:history="1">
        <w:r w:rsidR="002C4000" w:rsidRPr="004D15FC">
          <w:rPr>
            <w:rStyle w:val="Lienhypertexte"/>
            <w:rFonts w:asciiTheme="minorHAnsi" w:hAnsiTheme="minorHAnsi" w:cstheme="minorHAnsi"/>
          </w:rPr>
          <w:t>dqma-oer@environnement.gouv.qc.ca</w:t>
        </w:r>
      </w:hyperlink>
      <w:r w:rsidRPr="004D15FC">
        <w:rPr>
          <w:rFonts w:asciiTheme="minorHAnsi" w:hAnsiTheme="minorHAnsi" w:cstheme="minorHAnsi"/>
        </w:rPr>
        <w:t>.</w:t>
      </w:r>
    </w:p>
    <w:p w14:paraId="1FC39945" w14:textId="77777777" w:rsidR="002C7F5B" w:rsidRPr="009638EC" w:rsidRDefault="002C7F5B" w:rsidP="008F21C0">
      <w:pPr>
        <w:pStyle w:val="Notedebasdepage"/>
        <w:tabs>
          <w:tab w:val="left" w:pos="426"/>
        </w:tabs>
        <w:ind w:left="-810"/>
        <w:jc w:val="center"/>
        <w:rPr>
          <w:rFonts w:asciiTheme="minorHAnsi" w:hAnsiTheme="minorHAnsi"/>
          <w:sz w:val="12"/>
          <w:szCs w:val="12"/>
        </w:rPr>
      </w:pPr>
    </w:p>
    <w:sectPr w:rsidR="002C7F5B" w:rsidRPr="009638EC" w:rsidSect="00E6043A">
      <w:headerReference w:type="default" r:id="rId14"/>
      <w:footerReference w:type="default" r:id="rId15"/>
      <w:pgSz w:w="12240" w:h="15840"/>
      <w:pgMar w:top="1440" w:right="900" w:bottom="1080" w:left="1800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7049" w14:textId="77777777" w:rsidR="006B030E" w:rsidRDefault="006B030E" w:rsidP="004B69DF">
      <w:pPr>
        <w:spacing w:after="0" w:line="240" w:lineRule="auto"/>
      </w:pPr>
      <w:r>
        <w:separator/>
      </w:r>
    </w:p>
  </w:endnote>
  <w:endnote w:type="continuationSeparator" w:id="0">
    <w:p w14:paraId="02C6DE9D" w14:textId="77777777" w:rsidR="006B030E" w:rsidRDefault="006B030E" w:rsidP="004B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077087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946DB82" w14:textId="77777777" w:rsidR="007D223A" w:rsidRPr="00E6043A" w:rsidRDefault="007D223A" w:rsidP="00BA3B07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  <w:ind w:left="-900"/>
          <w:rPr>
            <w:sz w:val="16"/>
            <w:szCs w:val="16"/>
          </w:rPr>
        </w:pPr>
      </w:p>
      <w:p w14:paraId="706385D0" w14:textId="2D3429E4" w:rsidR="007D223A" w:rsidRPr="00CD7DFA" w:rsidRDefault="007D223A" w:rsidP="00BA3B07">
        <w:pPr>
          <w:pStyle w:val="Pieddepage"/>
          <w:ind w:left="-900"/>
          <w:rPr>
            <w:sz w:val="14"/>
            <w:szCs w:val="14"/>
          </w:rPr>
        </w:pPr>
        <w:r w:rsidRPr="00CD7DFA">
          <w:rPr>
            <w:rFonts w:ascii="Verdana" w:hAnsi="Verdana"/>
            <w:sz w:val="14"/>
            <w:szCs w:val="14"/>
          </w:rPr>
          <w:t>Ministère de l’Environnement</w:t>
        </w:r>
        <w:r w:rsidR="0020627E">
          <w:rPr>
            <w:rFonts w:ascii="Verdana" w:hAnsi="Verdana"/>
            <w:sz w:val="14"/>
            <w:szCs w:val="14"/>
          </w:rPr>
          <w:t>,</w:t>
        </w:r>
        <w:r w:rsidRPr="00CD7DFA">
          <w:rPr>
            <w:rFonts w:ascii="Verdana" w:hAnsi="Verdana"/>
            <w:sz w:val="14"/>
            <w:szCs w:val="14"/>
          </w:rPr>
          <w:t xml:space="preserve"> de la Lutte contre les changements climatiques</w:t>
        </w:r>
        <w:r w:rsidR="0085491E">
          <w:rPr>
            <w:rFonts w:ascii="Verdana" w:hAnsi="Verdana"/>
            <w:sz w:val="14"/>
            <w:szCs w:val="14"/>
          </w:rPr>
          <w:t xml:space="preserve">, </w:t>
        </w:r>
        <w:r w:rsidR="0020627E">
          <w:rPr>
            <w:rFonts w:ascii="Verdana" w:hAnsi="Verdana"/>
            <w:sz w:val="14"/>
            <w:szCs w:val="14"/>
          </w:rPr>
          <w:t xml:space="preserve">de la </w:t>
        </w:r>
        <w:r w:rsidR="0085491E">
          <w:rPr>
            <w:rFonts w:ascii="Verdana" w:hAnsi="Verdana"/>
            <w:sz w:val="14"/>
            <w:szCs w:val="14"/>
          </w:rPr>
          <w:t xml:space="preserve">Faune et </w:t>
        </w:r>
        <w:r w:rsidR="0020627E">
          <w:rPr>
            <w:rFonts w:ascii="Verdana" w:hAnsi="Verdana"/>
            <w:sz w:val="14"/>
            <w:szCs w:val="14"/>
          </w:rPr>
          <w:t xml:space="preserve">des </w:t>
        </w:r>
        <w:r w:rsidR="0085491E">
          <w:rPr>
            <w:rFonts w:ascii="Verdana" w:hAnsi="Verdana"/>
            <w:sz w:val="14"/>
            <w:szCs w:val="14"/>
          </w:rPr>
          <w:t>Parcs</w:t>
        </w:r>
        <w:r w:rsidRPr="00CD7DFA">
          <w:rPr>
            <w:sz w:val="14"/>
            <w:szCs w:val="14"/>
          </w:rPr>
          <w:tab/>
        </w:r>
        <w:r w:rsidRPr="00CD7DFA">
          <w:rPr>
            <w:sz w:val="14"/>
            <w:szCs w:val="14"/>
          </w:rPr>
          <w:tab/>
        </w:r>
        <w:r w:rsidRPr="00CD7DFA">
          <w:rPr>
            <w:rFonts w:ascii="Verdana" w:hAnsi="Verdana"/>
            <w:sz w:val="14"/>
            <w:szCs w:val="14"/>
          </w:rPr>
          <w:fldChar w:fldCharType="begin"/>
        </w:r>
        <w:r w:rsidRPr="00CD7DFA">
          <w:rPr>
            <w:rFonts w:ascii="Verdana" w:hAnsi="Verdana"/>
            <w:sz w:val="14"/>
            <w:szCs w:val="14"/>
          </w:rPr>
          <w:instrText>PAGE   \* MERGEFORMAT</w:instrText>
        </w:r>
        <w:r w:rsidRPr="00CD7DFA">
          <w:rPr>
            <w:rFonts w:ascii="Verdana" w:hAnsi="Verdana"/>
            <w:sz w:val="14"/>
            <w:szCs w:val="14"/>
          </w:rPr>
          <w:fldChar w:fldCharType="separate"/>
        </w:r>
        <w:r w:rsidR="00514EC2" w:rsidRPr="00514EC2">
          <w:rPr>
            <w:rFonts w:ascii="Verdana" w:hAnsi="Verdana"/>
            <w:noProof/>
            <w:sz w:val="14"/>
            <w:szCs w:val="14"/>
            <w:lang w:val="fr-FR"/>
          </w:rPr>
          <w:t>4</w:t>
        </w:r>
        <w:r w:rsidRPr="00CD7DFA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0DAC2E37" w14:textId="26BA1451" w:rsidR="007D223A" w:rsidRPr="00CD7DFA" w:rsidRDefault="007D223A" w:rsidP="00BA3B07">
    <w:pPr>
      <w:pStyle w:val="Pieddepage"/>
      <w:ind w:left="-900"/>
      <w:rPr>
        <w:rFonts w:ascii="Verdana" w:hAnsi="Verdana"/>
        <w:sz w:val="14"/>
        <w:szCs w:val="14"/>
      </w:rPr>
    </w:pPr>
    <w:r w:rsidRPr="00EE7DD0">
      <w:rPr>
        <w:rFonts w:ascii="Verdana" w:hAnsi="Verdana"/>
        <w:sz w:val="14"/>
        <w:szCs w:val="14"/>
      </w:rPr>
      <w:t xml:space="preserve">Mise à jour : </w:t>
    </w:r>
    <w:r w:rsidR="00CD560D">
      <w:rPr>
        <w:rFonts w:ascii="Verdana" w:hAnsi="Verdana"/>
        <w:sz w:val="14"/>
        <w:szCs w:val="14"/>
      </w:rPr>
      <w:t>Juillet 2024</w:t>
    </w:r>
    <w:r w:rsidR="0085491E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0E00F" w14:textId="77777777" w:rsidR="006B030E" w:rsidRDefault="006B030E" w:rsidP="004B69DF">
      <w:pPr>
        <w:spacing w:after="0" w:line="240" w:lineRule="auto"/>
      </w:pPr>
      <w:r>
        <w:separator/>
      </w:r>
    </w:p>
  </w:footnote>
  <w:footnote w:type="continuationSeparator" w:id="0">
    <w:p w14:paraId="2DA0457C" w14:textId="77777777" w:rsidR="006B030E" w:rsidRDefault="006B030E" w:rsidP="004B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E650" w14:textId="71CFD698" w:rsidR="007D223A" w:rsidRPr="005129A8" w:rsidRDefault="00665B68" w:rsidP="009A50DE">
    <w:pPr>
      <w:pStyle w:val="En-tte"/>
      <w:ind w:left="108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875FC" wp14:editId="47700308">
          <wp:simplePos x="0" y="0"/>
          <wp:positionH relativeFrom="column">
            <wp:posOffset>-624078</wp:posOffset>
          </wp:positionH>
          <wp:positionV relativeFrom="paragraph">
            <wp:posOffset>-222631</wp:posOffset>
          </wp:positionV>
          <wp:extent cx="1162685" cy="600075"/>
          <wp:effectExtent l="0" t="0" r="0" b="9525"/>
          <wp:wrapThrough wrapText="bothSides">
            <wp:wrapPolygon edited="0">
              <wp:start x="0" y="0"/>
              <wp:lineTo x="0" y="21257"/>
              <wp:lineTo x="21234" y="21257"/>
              <wp:lineTo x="2123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23A" w:rsidRPr="2016E51C">
      <w:rPr>
        <w:b/>
        <w:bCs/>
        <w:sz w:val="28"/>
        <w:szCs w:val="28"/>
      </w:rPr>
      <w:t>Demande d’objectifs environnementaux de rejet (OER)</w:t>
    </w:r>
  </w:p>
  <w:p w14:paraId="4E9E4EF1" w14:textId="139ED237" w:rsidR="007D223A" w:rsidRPr="005129A8" w:rsidRDefault="007D223A" w:rsidP="00E60310">
    <w:pPr>
      <w:pStyle w:val="En-tte"/>
      <w:ind w:left="1080"/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pour</w:t>
    </w:r>
    <w:proofErr w:type="gramEnd"/>
    <w:r>
      <w:rPr>
        <w:b/>
        <w:sz w:val="28"/>
        <w:szCs w:val="28"/>
      </w:rPr>
      <w:t xml:space="preserve"> des projets de site aquacole</w:t>
    </w:r>
  </w:p>
  <w:p w14:paraId="5997CC1D" w14:textId="77777777" w:rsidR="007D223A" w:rsidRPr="009E12A9" w:rsidRDefault="007D223A" w:rsidP="009A50DE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9DC"/>
    <w:multiLevelType w:val="hybridMultilevel"/>
    <w:tmpl w:val="9A7C13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313F0"/>
    <w:multiLevelType w:val="hybridMultilevel"/>
    <w:tmpl w:val="2158B3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E57D0"/>
    <w:multiLevelType w:val="hybridMultilevel"/>
    <w:tmpl w:val="1E0E74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80076"/>
    <w:multiLevelType w:val="hybridMultilevel"/>
    <w:tmpl w:val="D7C05A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C0E8A"/>
    <w:multiLevelType w:val="hybridMultilevel"/>
    <w:tmpl w:val="E2E4F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6F8B"/>
    <w:multiLevelType w:val="hybridMultilevel"/>
    <w:tmpl w:val="44CA53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00497"/>
    <w:multiLevelType w:val="hybridMultilevel"/>
    <w:tmpl w:val="A664D6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9165">
    <w:abstractNumId w:val="7"/>
  </w:num>
  <w:num w:numId="2" w16cid:durableId="558058543">
    <w:abstractNumId w:val="1"/>
  </w:num>
  <w:num w:numId="3" w16cid:durableId="239995716">
    <w:abstractNumId w:val="5"/>
  </w:num>
  <w:num w:numId="4" w16cid:durableId="1913814147">
    <w:abstractNumId w:val="3"/>
  </w:num>
  <w:num w:numId="5" w16cid:durableId="85998808">
    <w:abstractNumId w:val="2"/>
  </w:num>
  <w:num w:numId="6" w16cid:durableId="1615405511">
    <w:abstractNumId w:val="4"/>
  </w:num>
  <w:num w:numId="7" w16cid:durableId="1773089090">
    <w:abstractNumId w:val="0"/>
  </w:num>
  <w:num w:numId="8" w16cid:durableId="562452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21FA"/>
    <w:rsid w:val="00004B09"/>
    <w:rsid w:val="0000614A"/>
    <w:rsid w:val="00017547"/>
    <w:rsid w:val="000337FD"/>
    <w:rsid w:val="000404ED"/>
    <w:rsid w:val="00043A5B"/>
    <w:rsid w:val="00050ABB"/>
    <w:rsid w:val="0005114B"/>
    <w:rsid w:val="00052AB5"/>
    <w:rsid w:val="00057726"/>
    <w:rsid w:val="0006148A"/>
    <w:rsid w:val="00067607"/>
    <w:rsid w:val="00075215"/>
    <w:rsid w:val="00080393"/>
    <w:rsid w:val="00080B06"/>
    <w:rsid w:val="00086E91"/>
    <w:rsid w:val="000916BD"/>
    <w:rsid w:val="00092F5D"/>
    <w:rsid w:val="000974E9"/>
    <w:rsid w:val="000A1DFE"/>
    <w:rsid w:val="000C148C"/>
    <w:rsid w:val="000C342C"/>
    <w:rsid w:val="000C4A67"/>
    <w:rsid w:val="000C54E3"/>
    <w:rsid w:val="000D3C30"/>
    <w:rsid w:val="000D4DB4"/>
    <w:rsid w:val="000E2914"/>
    <w:rsid w:val="000E3E35"/>
    <w:rsid w:val="000E4A5F"/>
    <w:rsid w:val="000E62C3"/>
    <w:rsid w:val="000F0D7F"/>
    <w:rsid w:val="000F52BC"/>
    <w:rsid w:val="0010357A"/>
    <w:rsid w:val="00103713"/>
    <w:rsid w:val="00111349"/>
    <w:rsid w:val="00115FD1"/>
    <w:rsid w:val="001317D8"/>
    <w:rsid w:val="00135961"/>
    <w:rsid w:val="00155D94"/>
    <w:rsid w:val="00161D68"/>
    <w:rsid w:val="00170124"/>
    <w:rsid w:val="0017398C"/>
    <w:rsid w:val="00183288"/>
    <w:rsid w:val="00185807"/>
    <w:rsid w:val="00193997"/>
    <w:rsid w:val="001A0FC4"/>
    <w:rsid w:val="001A1772"/>
    <w:rsid w:val="001A5994"/>
    <w:rsid w:val="001A7186"/>
    <w:rsid w:val="001A7925"/>
    <w:rsid w:val="001B063D"/>
    <w:rsid w:val="001B197D"/>
    <w:rsid w:val="001B1FFB"/>
    <w:rsid w:val="001E1272"/>
    <w:rsid w:val="001E48BB"/>
    <w:rsid w:val="001F5777"/>
    <w:rsid w:val="0020627E"/>
    <w:rsid w:val="002064C6"/>
    <w:rsid w:val="0020772C"/>
    <w:rsid w:val="002149B0"/>
    <w:rsid w:val="0022023D"/>
    <w:rsid w:val="00220B23"/>
    <w:rsid w:val="00220E8D"/>
    <w:rsid w:val="00222200"/>
    <w:rsid w:val="00223A7C"/>
    <w:rsid w:val="002268D7"/>
    <w:rsid w:val="00226AD3"/>
    <w:rsid w:val="00227A80"/>
    <w:rsid w:val="00231669"/>
    <w:rsid w:val="00233D69"/>
    <w:rsid w:val="00236165"/>
    <w:rsid w:val="002377E0"/>
    <w:rsid w:val="0024499B"/>
    <w:rsid w:val="0026178E"/>
    <w:rsid w:val="0026187E"/>
    <w:rsid w:val="00264009"/>
    <w:rsid w:val="00271DA1"/>
    <w:rsid w:val="00272414"/>
    <w:rsid w:val="002A21DC"/>
    <w:rsid w:val="002A37AC"/>
    <w:rsid w:val="002B65BC"/>
    <w:rsid w:val="002C08C4"/>
    <w:rsid w:val="002C0973"/>
    <w:rsid w:val="002C189D"/>
    <w:rsid w:val="002C3BD9"/>
    <w:rsid w:val="002C4000"/>
    <w:rsid w:val="002C4D7E"/>
    <w:rsid w:val="002C5AB7"/>
    <w:rsid w:val="002C7F5B"/>
    <w:rsid w:val="002D0FF2"/>
    <w:rsid w:val="002D38AA"/>
    <w:rsid w:val="002D5243"/>
    <w:rsid w:val="002F0215"/>
    <w:rsid w:val="003017D1"/>
    <w:rsid w:val="0030291A"/>
    <w:rsid w:val="003049C5"/>
    <w:rsid w:val="003108A2"/>
    <w:rsid w:val="00336BBE"/>
    <w:rsid w:val="0034702E"/>
    <w:rsid w:val="00365A4D"/>
    <w:rsid w:val="003664C3"/>
    <w:rsid w:val="003674BE"/>
    <w:rsid w:val="0037117E"/>
    <w:rsid w:val="003736D6"/>
    <w:rsid w:val="00373909"/>
    <w:rsid w:val="00376C62"/>
    <w:rsid w:val="00381D8D"/>
    <w:rsid w:val="00382B83"/>
    <w:rsid w:val="00385AC1"/>
    <w:rsid w:val="003A2F6D"/>
    <w:rsid w:val="003A6E7D"/>
    <w:rsid w:val="003B18A7"/>
    <w:rsid w:val="003C3913"/>
    <w:rsid w:val="003C6016"/>
    <w:rsid w:val="003D14EA"/>
    <w:rsid w:val="003D7E32"/>
    <w:rsid w:val="003E1397"/>
    <w:rsid w:val="003E64FE"/>
    <w:rsid w:val="003F0BFC"/>
    <w:rsid w:val="003F1A4F"/>
    <w:rsid w:val="003F4098"/>
    <w:rsid w:val="003F6971"/>
    <w:rsid w:val="00400262"/>
    <w:rsid w:val="0040335E"/>
    <w:rsid w:val="00416AD5"/>
    <w:rsid w:val="00421546"/>
    <w:rsid w:val="004314EA"/>
    <w:rsid w:val="00442E1C"/>
    <w:rsid w:val="00445F6C"/>
    <w:rsid w:val="004568A4"/>
    <w:rsid w:val="004633C9"/>
    <w:rsid w:val="0046420C"/>
    <w:rsid w:val="004664A9"/>
    <w:rsid w:val="00471C35"/>
    <w:rsid w:val="00471E73"/>
    <w:rsid w:val="004736CD"/>
    <w:rsid w:val="00475589"/>
    <w:rsid w:val="00476059"/>
    <w:rsid w:val="00477804"/>
    <w:rsid w:val="004823F4"/>
    <w:rsid w:val="0048243F"/>
    <w:rsid w:val="00491BA7"/>
    <w:rsid w:val="00492D45"/>
    <w:rsid w:val="004946F6"/>
    <w:rsid w:val="004965F6"/>
    <w:rsid w:val="00497839"/>
    <w:rsid w:val="004A3901"/>
    <w:rsid w:val="004A6FFF"/>
    <w:rsid w:val="004B1941"/>
    <w:rsid w:val="004B53A1"/>
    <w:rsid w:val="004B69DF"/>
    <w:rsid w:val="004C1826"/>
    <w:rsid w:val="004C655C"/>
    <w:rsid w:val="004D10F4"/>
    <w:rsid w:val="004D15FC"/>
    <w:rsid w:val="004D7411"/>
    <w:rsid w:val="004E7399"/>
    <w:rsid w:val="004F3059"/>
    <w:rsid w:val="004F3C1A"/>
    <w:rsid w:val="004F7638"/>
    <w:rsid w:val="00504EEF"/>
    <w:rsid w:val="00510152"/>
    <w:rsid w:val="00514EC2"/>
    <w:rsid w:val="005204D9"/>
    <w:rsid w:val="00521D45"/>
    <w:rsid w:val="005270D0"/>
    <w:rsid w:val="00541C01"/>
    <w:rsid w:val="00545951"/>
    <w:rsid w:val="005459DF"/>
    <w:rsid w:val="00551CB1"/>
    <w:rsid w:val="00556F27"/>
    <w:rsid w:val="0057158B"/>
    <w:rsid w:val="005741FC"/>
    <w:rsid w:val="00576AA8"/>
    <w:rsid w:val="00583250"/>
    <w:rsid w:val="00585C59"/>
    <w:rsid w:val="00587237"/>
    <w:rsid w:val="00597E0B"/>
    <w:rsid w:val="005A18FC"/>
    <w:rsid w:val="005A2B15"/>
    <w:rsid w:val="005A59EE"/>
    <w:rsid w:val="005B0CE2"/>
    <w:rsid w:val="005C1246"/>
    <w:rsid w:val="005C1D77"/>
    <w:rsid w:val="005C26B9"/>
    <w:rsid w:val="005C49AC"/>
    <w:rsid w:val="005D15BF"/>
    <w:rsid w:val="005E3E4A"/>
    <w:rsid w:val="005F0FC3"/>
    <w:rsid w:val="005F37C9"/>
    <w:rsid w:val="005F4943"/>
    <w:rsid w:val="005F77A6"/>
    <w:rsid w:val="005F7CEC"/>
    <w:rsid w:val="00601CE4"/>
    <w:rsid w:val="00602B5C"/>
    <w:rsid w:val="0061261E"/>
    <w:rsid w:val="00615A14"/>
    <w:rsid w:val="00616BA4"/>
    <w:rsid w:val="00621ECD"/>
    <w:rsid w:val="00622134"/>
    <w:rsid w:val="00630FBD"/>
    <w:rsid w:val="00631D5B"/>
    <w:rsid w:val="00634E76"/>
    <w:rsid w:val="0066375C"/>
    <w:rsid w:val="00665B68"/>
    <w:rsid w:val="006677CF"/>
    <w:rsid w:val="00683D0C"/>
    <w:rsid w:val="00684FC0"/>
    <w:rsid w:val="00687F52"/>
    <w:rsid w:val="006915CE"/>
    <w:rsid w:val="006A5CFB"/>
    <w:rsid w:val="006B030E"/>
    <w:rsid w:val="006C0D91"/>
    <w:rsid w:val="006C1AE9"/>
    <w:rsid w:val="006C3328"/>
    <w:rsid w:val="006C4E24"/>
    <w:rsid w:val="006D13C8"/>
    <w:rsid w:val="006D2F2B"/>
    <w:rsid w:val="006D3A5C"/>
    <w:rsid w:val="006E24B1"/>
    <w:rsid w:val="006E2C6F"/>
    <w:rsid w:val="006E4A17"/>
    <w:rsid w:val="006E4AA8"/>
    <w:rsid w:val="006E4D0F"/>
    <w:rsid w:val="006E535B"/>
    <w:rsid w:val="006F23FC"/>
    <w:rsid w:val="006F2B6F"/>
    <w:rsid w:val="006F5075"/>
    <w:rsid w:val="00712E9D"/>
    <w:rsid w:val="0071465F"/>
    <w:rsid w:val="00722C29"/>
    <w:rsid w:val="00731D8E"/>
    <w:rsid w:val="007420E5"/>
    <w:rsid w:val="00742B7C"/>
    <w:rsid w:val="00767B4F"/>
    <w:rsid w:val="00773742"/>
    <w:rsid w:val="007737CB"/>
    <w:rsid w:val="0077423B"/>
    <w:rsid w:val="00783976"/>
    <w:rsid w:val="007903FD"/>
    <w:rsid w:val="00791B1D"/>
    <w:rsid w:val="007926FF"/>
    <w:rsid w:val="007A017E"/>
    <w:rsid w:val="007A3D42"/>
    <w:rsid w:val="007C1557"/>
    <w:rsid w:val="007C690A"/>
    <w:rsid w:val="007C79D1"/>
    <w:rsid w:val="007CC40C"/>
    <w:rsid w:val="007D042A"/>
    <w:rsid w:val="007D1879"/>
    <w:rsid w:val="007D223A"/>
    <w:rsid w:val="007E13C1"/>
    <w:rsid w:val="007E2DEC"/>
    <w:rsid w:val="007E4F41"/>
    <w:rsid w:val="007F2349"/>
    <w:rsid w:val="007F55AF"/>
    <w:rsid w:val="0080009E"/>
    <w:rsid w:val="00806009"/>
    <w:rsid w:val="008061C6"/>
    <w:rsid w:val="00807ABA"/>
    <w:rsid w:val="00810929"/>
    <w:rsid w:val="00811735"/>
    <w:rsid w:val="00811E4F"/>
    <w:rsid w:val="008138C5"/>
    <w:rsid w:val="00823B57"/>
    <w:rsid w:val="00826918"/>
    <w:rsid w:val="00827796"/>
    <w:rsid w:val="00830066"/>
    <w:rsid w:val="00831CB8"/>
    <w:rsid w:val="00833541"/>
    <w:rsid w:val="0083533D"/>
    <w:rsid w:val="00835AE0"/>
    <w:rsid w:val="00845578"/>
    <w:rsid w:val="00847C09"/>
    <w:rsid w:val="0085491E"/>
    <w:rsid w:val="00856B7B"/>
    <w:rsid w:val="00861EDB"/>
    <w:rsid w:val="008651D9"/>
    <w:rsid w:val="0086707B"/>
    <w:rsid w:val="00882650"/>
    <w:rsid w:val="00883D1A"/>
    <w:rsid w:val="008851FD"/>
    <w:rsid w:val="008A18EE"/>
    <w:rsid w:val="008A3C00"/>
    <w:rsid w:val="008A4FD7"/>
    <w:rsid w:val="008A7883"/>
    <w:rsid w:val="008B57A7"/>
    <w:rsid w:val="008C1527"/>
    <w:rsid w:val="008C4B76"/>
    <w:rsid w:val="008C5E88"/>
    <w:rsid w:val="008C618E"/>
    <w:rsid w:val="008E02A6"/>
    <w:rsid w:val="008E2258"/>
    <w:rsid w:val="008E5A6F"/>
    <w:rsid w:val="008F1F1E"/>
    <w:rsid w:val="008F21C0"/>
    <w:rsid w:val="008F3B97"/>
    <w:rsid w:val="008F4E27"/>
    <w:rsid w:val="00902EE7"/>
    <w:rsid w:val="00914B62"/>
    <w:rsid w:val="00914CE7"/>
    <w:rsid w:val="00916D33"/>
    <w:rsid w:val="0093763A"/>
    <w:rsid w:val="00937BCF"/>
    <w:rsid w:val="009417E7"/>
    <w:rsid w:val="009420E8"/>
    <w:rsid w:val="00951670"/>
    <w:rsid w:val="0095261D"/>
    <w:rsid w:val="0096061D"/>
    <w:rsid w:val="009638EC"/>
    <w:rsid w:val="00967387"/>
    <w:rsid w:val="009776C3"/>
    <w:rsid w:val="00996043"/>
    <w:rsid w:val="009A50DE"/>
    <w:rsid w:val="009B45BA"/>
    <w:rsid w:val="009B6D87"/>
    <w:rsid w:val="009C2CE0"/>
    <w:rsid w:val="009C41AC"/>
    <w:rsid w:val="009C5863"/>
    <w:rsid w:val="009D4D01"/>
    <w:rsid w:val="009D65E2"/>
    <w:rsid w:val="009D7ABD"/>
    <w:rsid w:val="009E12A9"/>
    <w:rsid w:val="009E32B0"/>
    <w:rsid w:val="009E6ADA"/>
    <w:rsid w:val="009E7266"/>
    <w:rsid w:val="009F01BD"/>
    <w:rsid w:val="009F1C14"/>
    <w:rsid w:val="009F5FE2"/>
    <w:rsid w:val="00A17B2D"/>
    <w:rsid w:val="00A21554"/>
    <w:rsid w:val="00A300EC"/>
    <w:rsid w:val="00A3049E"/>
    <w:rsid w:val="00A33EC4"/>
    <w:rsid w:val="00A4107D"/>
    <w:rsid w:val="00A46611"/>
    <w:rsid w:val="00A71FF8"/>
    <w:rsid w:val="00A72365"/>
    <w:rsid w:val="00A73A64"/>
    <w:rsid w:val="00A74B1A"/>
    <w:rsid w:val="00A74B1B"/>
    <w:rsid w:val="00A770F2"/>
    <w:rsid w:val="00A83618"/>
    <w:rsid w:val="00A92303"/>
    <w:rsid w:val="00A950A2"/>
    <w:rsid w:val="00A97AE4"/>
    <w:rsid w:val="00AA5E06"/>
    <w:rsid w:val="00AB5E9B"/>
    <w:rsid w:val="00AD3FB2"/>
    <w:rsid w:val="00AE14EB"/>
    <w:rsid w:val="00AE283F"/>
    <w:rsid w:val="00AF2D92"/>
    <w:rsid w:val="00B065F5"/>
    <w:rsid w:val="00B06AFE"/>
    <w:rsid w:val="00B072F3"/>
    <w:rsid w:val="00B13C38"/>
    <w:rsid w:val="00B15560"/>
    <w:rsid w:val="00B17982"/>
    <w:rsid w:val="00B20938"/>
    <w:rsid w:val="00B31636"/>
    <w:rsid w:val="00B33F01"/>
    <w:rsid w:val="00B37607"/>
    <w:rsid w:val="00B4009E"/>
    <w:rsid w:val="00B529E0"/>
    <w:rsid w:val="00B66501"/>
    <w:rsid w:val="00B7066E"/>
    <w:rsid w:val="00B70C29"/>
    <w:rsid w:val="00B905E8"/>
    <w:rsid w:val="00B936B3"/>
    <w:rsid w:val="00B964D7"/>
    <w:rsid w:val="00BA3B07"/>
    <w:rsid w:val="00BA4C2B"/>
    <w:rsid w:val="00BA5317"/>
    <w:rsid w:val="00BB33D1"/>
    <w:rsid w:val="00BB64A1"/>
    <w:rsid w:val="00BC2D03"/>
    <w:rsid w:val="00BD034D"/>
    <w:rsid w:val="00BD1B42"/>
    <w:rsid w:val="00BD4AF1"/>
    <w:rsid w:val="00BE2356"/>
    <w:rsid w:val="00BF7612"/>
    <w:rsid w:val="00BF7B01"/>
    <w:rsid w:val="00C01291"/>
    <w:rsid w:val="00C05CB3"/>
    <w:rsid w:val="00C05ED8"/>
    <w:rsid w:val="00C1111E"/>
    <w:rsid w:val="00C12659"/>
    <w:rsid w:val="00C15F2C"/>
    <w:rsid w:val="00C30514"/>
    <w:rsid w:val="00C33FE0"/>
    <w:rsid w:val="00C50F3A"/>
    <w:rsid w:val="00C54D6B"/>
    <w:rsid w:val="00C54D94"/>
    <w:rsid w:val="00C559C6"/>
    <w:rsid w:val="00C607C5"/>
    <w:rsid w:val="00C632D6"/>
    <w:rsid w:val="00C65510"/>
    <w:rsid w:val="00C751B9"/>
    <w:rsid w:val="00C7623B"/>
    <w:rsid w:val="00C77EAF"/>
    <w:rsid w:val="00C95FCD"/>
    <w:rsid w:val="00C96818"/>
    <w:rsid w:val="00CB2DD5"/>
    <w:rsid w:val="00CB318A"/>
    <w:rsid w:val="00CC24BB"/>
    <w:rsid w:val="00CD11E3"/>
    <w:rsid w:val="00CD54E7"/>
    <w:rsid w:val="00CD560D"/>
    <w:rsid w:val="00CD7DFA"/>
    <w:rsid w:val="00CE2439"/>
    <w:rsid w:val="00CF0126"/>
    <w:rsid w:val="00CF168A"/>
    <w:rsid w:val="00CF4352"/>
    <w:rsid w:val="00D02754"/>
    <w:rsid w:val="00D04A62"/>
    <w:rsid w:val="00D124B8"/>
    <w:rsid w:val="00D2172E"/>
    <w:rsid w:val="00D26394"/>
    <w:rsid w:val="00D267D6"/>
    <w:rsid w:val="00D26880"/>
    <w:rsid w:val="00D34FE2"/>
    <w:rsid w:val="00D35A84"/>
    <w:rsid w:val="00D44DA4"/>
    <w:rsid w:val="00D56B11"/>
    <w:rsid w:val="00D570BD"/>
    <w:rsid w:val="00D5748A"/>
    <w:rsid w:val="00D76085"/>
    <w:rsid w:val="00D775EB"/>
    <w:rsid w:val="00D7783E"/>
    <w:rsid w:val="00D86107"/>
    <w:rsid w:val="00D948FD"/>
    <w:rsid w:val="00D94DF6"/>
    <w:rsid w:val="00D96A41"/>
    <w:rsid w:val="00DA6392"/>
    <w:rsid w:val="00DA751A"/>
    <w:rsid w:val="00DB3CED"/>
    <w:rsid w:val="00DC371B"/>
    <w:rsid w:val="00DC69B8"/>
    <w:rsid w:val="00DD08AE"/>
    <w:rsid w:val="00DE0419"/>
    <w:rsid w:val="00DE06D7"/>
    <w:rsid w:val="00DE4A0E"/>
    <w:rsid w:val="00DE5F87"/>
    <w:rsid w:val="00DE7B00"/>
    <w:rsid w:val="00DF7023"/>
    <w:rsid w:val="00E158BA"/>
    <w:rsid w:val="00E16F4D"/>
    <w:rsid w:val="00E2171C"/>
    <w:rsid w:val="00E22730"/>
    <w:rsid w:val="00E2596A"/>
    <w:rsid w:val="00E26555"/>
    <w:rsid w:val="00E51782"/>
    <w:rsid w:val="00E51C2B"/>
    <w:rsid w:val="00E531EF"/>
    <w:rsid w:val="00E56381"/>
    <w:rsid w:val="00E601B0"/>
    <w:rsid w:val="00E60310"/>
    <w:rsid w:val="00E6043A"/>
    <w:rsid w:val="00E60920"/>
    <w:rsid w:val="00E6349B"/>
    <w:rsid w:val="00E64018"/>
    <w:rsid w:val="00E65454"/>
    <w:rsid w:val="00E70A3C"/>
    <w:rsid w:val="00E7366E"/>
    <w:rsid w:val="00E76C64"/>
    <w:rsid w:val="00E85D96"/>
    <w:rsid w:val="00E862BD"/>
    <w:rsid w:val="00E9734A"/>
    <w:rsid w:val="00E97569"/>
    <w:rsid w:val="00EA116E"/>
    <w:rsid w:val="00EB07F8"/>
    <w:rsid w:val="00ED437C"/>
    <w:rsid w:val="00ED7D56"/>
    <w:rsid w:val="00EE3521"/>
    <w:rsid w:val="00EE7DD0"/>
    <w:rsid w:val="00EF3F55"/>
    <w:rsid w:val="00F110C7"/>
    <w:rsid w:val="00F136E1"/>
    <w:rsid w:val="00F143A1"/>
    <w:rsid w:val="00F208C9"/>
    <w:rsid w:val="00F226A7"/>
    <w:rsid w:val="00F256E7"/>
    <w:rsid w:val="00F27AA7"/>
    <w:rsid w:val="00F35E9C"/>
    <w:rsid w:val="00F516F2"/>
    <w:rsid w:val="00F6688D"/>
    <w:rsid w:val="00F7415E"/>
    <w:rsid w:val="00F76CB8"/>
    <w:rsid w:val="00F80044"/>
    <w:rsid w:val="00FA040A"/>
    <w:rsid w:val="00FA3F4A"/>
    <w:rsid w:val="00FA408B"/>
    <w:rsid w:val="00FB212A"/>
    <w:rsid w:val="00FB4111"/>
    <w:rsid w:val="00FB4C66"/>
    <w:rsid w:val="00FB51C3"/>
    <w:rsid w:val="00FB5313"/>
    <w:rsid w:val="00FC2E46"/>
    <w:rsid w:val="00FC3258"/>
    <w:rsid w:val="00FC72C2"/>
    <w:rsid w:val="00FF24F9"/>
    <w:rsid w:val="00FF5E2D"/>
    <w:rsid w:val="00FF640C"/>
    <w:rsid w:val="00FF77DE"/>
    <w:rsid w:val="013529B9"/>
    <w:rsid w:val="01504942"/>
    <w:rsid w:val="02B95ABC"/>
    <w:rsid w:val="0798D53C"/>
    <w:rsid w:val="09704E4C"/>
    <w:rsid w:val="1532D30E"/>
    <w:rsid w:val="185055CC"/>
    <w:rsid w:val="2016E51C"/>
    <w:rsid w:val="21DE5239"/>
    <w:rsid w:val="22A0FEF5"/>
    <w:rsid w:val="233723E9"/>
    <w:rsid w:val="2BEE8847"/>
    <w:rsid w:val="2EB5EF6D"/>
    <w:rsid w:val="314BA5D2"/>
    <w:rsid w:val="31653903"/>
    <w:rsid w:val="317DA2CB"/>
    <w:rsid w:val="32F095BB"/>
    <w:rsid w:val="3407428C"/>
    <w:rsid w:val="347CF0B2"/>
    <w:rsid w:val="36C5A5EC"/>
    <w:rsid w:val="3837246A"/>
    <w:rsid w:val="3A6DE4F1"/>
    <w:rsid w:val="3B1762EA"/>
    <w:rsid w:val="3B26DA64"/>
    <w:rsid w:val="48745884"/>
    <w:rsid w:val="4C73CEC0"/>
    <w:rsid w:val="509E71AC"/>
    <w:rsid w:val="58197723"/>
    <w:rsid w:val="5E65DE52"/>
    <w:rsid w:val="5F4D9072"/>
    <w:rsid w:val="60D63ED1"/>
    <w:rsid w:val="620EECDF"/>
    <w:rsid w:val="627C4CA7"/>
    <w:rsid w:val="63A7D3BC"/>
    <w:rsid w:val="66859245"/>
    <w:rsid w:val="67890470"/>
    <w:rsid w:val="769AABBD"/>
    <w:rsid w:val="7E67C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CBD06"/>
  <w15:chartTrackingRefBased/>
  <w15:docId w15:val="{D19CAA7C-7E8B-4A92-BD69-C1F531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character" w:styleId="Marquedecommentaire">
    <w:name w:val="annotation reference"/>
    <w:basedOn w:val="Policepardfaut"/>
    <w:uiPriority w:val="99"/>
    <w:semiHidden/>
    <w:unhideWhenUsed/>
    <w:rsid w:val="002724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24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24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4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4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C690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EB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EB07F8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EB07F8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A177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F0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qma-oer@environnement.gouv.qc.c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nvironnement.gouv.qc.ca/eau/oer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quebec.ca/gouvernement/gouvernement-ouvert/transparence-performance/indicateurs-statistiques/donnees-especes-situation-precair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fo-mpo.gc.ca/shellfish-mollusques/closures-fermetures-fra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nvironnement.gouv.qc.ca/eau/oer/Lexique-usage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523C67-1F3A-4920-870A-802F2336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1539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des projets de site aquacole</vt:lpstr>
    </vt:vector>
  </TitlesOfParts>
  <Company>Ministère de l’Environnement, de la Lutte contre les changements climatiques, de la Faune et des Parcs; MELCCFP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des projets de site aquacole</dc:title>
  <dc:subject>L’autorisation de rejeter des eaux usées dans un milieu aquatique prend en considération la capacité de ce milieu par l’entremise d’objectifs environnementaux de rejet.</dc:subject>
  <dc:creator>Ministère de l’Environnement, de la Lutte contre les changements climatiques, de la Faune et des Parcs; MELCCFP</dc:creator>
  <cp:keywords>Formulaires, rejets, OER</cp:keywords>
  <dc:description/>
  <cp:lastModifiedBy>Cantin, Stéphane</cp:lastModifiedBy>
  <cp:revision>6</cp:revision>
  <cp:lastPrinted>2019-10-24T15:57:00Z</cp:lastPrinted>
  <dcterms:created xsi:type="dcterms:W3CDTF">2024-07-22T15:31:00Z</dcterms:created>
  <dcterms:modified xsi:type="dcterms:W3CDTF">2024-07-23T14:28:00Z</dcterms:modified>
</cp:coreProperties>
</file>