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635C0" w14:textId="445246FE" w:rsidR="00B968B5" w:rsidRPr="00413BF6" w:rsidRDefault="00B968B5" w:rsidP="00D861B4"/>
    <w:p w14:paraId="237A539E" w14:textId="77777777" w:rsidR="0060676C" w:rsidRPr="00413BF6" w:rsidRDefault="0060676C" w:rsidP="00413BF6">
      <w:pPr>
        <w:jc w:val="center"/>
        <w:rPr>
          <w:sz w:val="28"/>
          <w:szCs w:val="28"/>
        </w:rPr>
      </w:pPr>
    </w:p>
    <w:p w14:paraId="48E3D862" w14:textId="77777777" w:rsidR="00DE61E0" w:rsidRPr="00413BF6" w:rsidRDefault="00DE61E0" w:rsidP="00413BF6">
      <w:pPr>
        <w:jc w:val="center"/>
        <w:rPr>
          <w:sz w:val="28"/>
          <w:szCs w:val="28"/>
        </w:rPr>
      </w:pPr>
    </w:p>
    <w:p w14:paraId="6D1DC2C3" w14:textId="77777777" w:rsidR="00B968B5" w:rsidRPr="00413BF6" w:rsidRDefault="00B968B5" w:rsidP="00413BF6">
      <w:pPr>
        <w:jc w:val="center"/>
        <w:rPr>
          <w:sz w:val="28"/>
          <w:szCs w:val="28"/>
        </w:rPr>
      </w:pPr>
    </w:p>
    <w:p w14:paraId="1D3983C9" w14:textId="77777777" w:rsidR="00B968B5" w:rsidRPr="00413BF6" w:rsidRDefault="00B968B5" w:rsidP="00413BF6">
      <w:pPr>
        <w:jc w:val="center"/>
        <w:rPr>
          <w:sz w:val="28"/>
          <w:szCs w:val="28"/>
        </w:rPr>
      </w:pPr>
    </w:p>
    <w:p w14:paraId="7E6D689E" w14:textId="77777777" w:rsidR="00B968B5" w:rsidRPr="00413BF6" w:rsidRDefault="00B968B5" w:rsidP="00413BF6">
      <w:pPr>
        <w:jc w:val="center"/>
        <w:rPr>
          <w:sz w:val="28"/>
          <w:szCs w:val="28"/>
        </w:rPr>
      </w:pPr>
    </w:p>
    <w:p w14:paraId="7CE8F15F" w14:textId="428188E4" w:rsidR="00B968B5" w:rsidRPr="00614441" w:rsidRDefault="00B968B5" w:rsidP="00413BF6">
      <w:pPr>
        <w:jc w:val="center"/>
        <w:rPr>
          <w:rFonts w:ascii="Arial" w:hAnsi="Arial" w:cs="Arial"/>
          <w:sz w:val="28"/>
          <w:szCs w:val="28"/>
        </w:rPr>
      </w:pPr>
      <w:r w:rsidRPr="00614441">
        <w:rPr>
          <w:rFonts w:ascii="Arial" w:hAnsi="Arial" w:cs="Arial"/>
          <w:sz w:val="28"/>
          <w:szCs w:val="28"/>
        </w:rPr>
        <w:t>[Titre du projet]</w:t>
      </w:r>
    </w:p>
    <w:p w14:paraId="0F80B590" w14:textId="77777777" w:rsidR="00B968B5" w:rsidRPr="00614441" w:rsidRDefault="00B968B5" w:rsidP="00413BF6">
      <w:pPr>
        <w:jc w:val="center"/>
        <w:rPr>
          <w:rFonts w:ascii="Arial" w:hAnsi="Arial" w:cs="Arial"/>
          <w:sz w:val="28"/>
          <w:szCs w:val="28"/>
        </w:rPr>
      </w:pPr>
      <w:r w:rsidRPr="00614441">
        <w:rPr>
          <w:rFonts w:ascii="Arial" w:hAnsi="Arial" w:cs="Arial"/>
          <w:sz w:val="28"/>
          <w:szCs w:val="28"/>
        </w:rPr>
        <w:t>[Code de projet]</w:t>
      </w:r>
    </w:p>
    <w:p w14:paraId="57C20617" w14:textId="1DCED2B7" w:rsidR="00B968B5" w:rsidRPr="00614441" w:rsidRDefault="004E4EE6" w:rsidP="00413BF6">
      <w:pPr>
        <w:jc w:val="center"/>
        <w:rPr>
          <w:rFonts w:ascii="Arial" w:hAnsi="Arial" w:cs="Arial"/>
          <w:sz w:val="28"/>
          <w:szCs w:val="28"/>
        </w:rPr>
      </w:pPr>
      <w:r w:rsidRPr="00614441">
        <w:rPr>
          <w:rFonts w:ascii="Arial" w:hAnsi="Arial" w:cs="Arial"/>
          <w:sz w:val="28"/>
          <w:szCs w:val="28"/>
        </w:rPr>
        <w:t>Période de déclaration couverte par le rapport de projet </w:t>
      </w:r>
      <w:r w:rsidR="00B968B5" w:rsidRPr="00614441">
        <w:rPr>
          <w:rFonts w:ascii="Arial" w:hAnsi="Arial" w:cs="Arial"/>
          <w:sz w:val="28"/>
          <w:szCs w:val="28"/>
        </w:rPr>
        <w:t>: [</w:t>
      </w:r>
      <w:proofErr w:type="spellStart"/>
      <w:r w:rsidR="00B968B5" w:rsidRPr="00D736F5">
        <w:rPr>
          <w:rFonts w:ascii="Arial" w:hAnsi="Arial" w:cs="Arial"/>
          <w:sz w:val="28"/>
          <w:szCs w:val="28"/>
        </w:rPr>
        <w:t>aaa</w:t>
      </w:r>
      <w:r w:rsidR="00B328E1" w:rsidRPr="00614441">
        <w:rPr>
          <w:rFonts w:ascii="Arial" w:hAnsi="Arial" w:cs="Arial"/>
          <w:sz w:val="28"/>
          <w:szCs w:val="28"/>
        </w:rPr>
        <w:t>a</w:t>
      </w:r>
      <w:proofErr w:type="spellEnd"/>
      <w:r w:rsidR="002853E1" w:rsidRPr="00614441">
        <w:rPr>
          <w:rFonts w:ascii="Arial" w:hAnsi="Arial" w:cs="Arial"/>
          <w:sz w:val="28"/>
          <w:szCs w:val="28"/>
        </w:rPr>
        <w:t>-mm-jj</w:t>
      </w:r>
      <w:r w:rsidR="00B968B5" w:rsidRPr="00614441">
        <w:rPr>
          <w:rFonts w:ascii="Arial" w:hAnsi="Arial" w:cs="Arial"/>
          <w:sz w:val="28"/>
          <w:szCs w:val="28"/>
        </w:rPr>
        <w:t xml:space="preserve"> à </w:t>
      </w:r>
      <w:proofErr w:type="spellStart"/>
      <w:r w:rsidR="00B968B5" w:rsidRPr="00614441">
        <w:rPr>
          <w:rFonts w:ascii="Arial" w:hAnsi="Arial" w:cs="Arial"/>
          <w:sz w:val="28"/>
          <w:szCs w:val="28"/>
        </w:rPr>
        <w:t>aaa</w:t>
      </w:r>
      <w:r w:rsidR="00B328E1" w:rsidRPr="00614441">
        <w:rPr>
          <w:rFonts w:ascii="Arial" w:hAnsi="Arial" w:cs="Arial"/>
          <w:sz w:val="28"/>
          <w:szCs w:val="28"/>
        </w:rPr>
        <w:t>a</w:t>
      </w:r>
      <w:proofErr w:type="spellEnd"/>
      <w:r w:rsidR="002853E1" w:rsidRPr="00614441">
        <w:rPr>
          <w:rFonts w:ascii="Arial" w:hAnsi="Arial" w:cs="Arial"/>
          <w:sz w:val="28"/>
          <w:szCs w:val="28"/>
        </w:rPr>
        <w:t>-mm-jj</w:t>
      </w:r>
      <w:r w:rsidR="00B968B5" w:rsidRPr="00614441">
        <w:rPr>
          <w:rFonts w:ascii="Arial" w:hAnsi="Arial" w:cs="Arial"/>
          <w:sz w:val="28"/>
          <w:szCs w:val="28"/>
        </w:rPr>
        <w:t>]</w:t>
      </w:r>
    </w:p>
    <w:p w14:paraId="497083B6" w14:textId="77777777" w:rsidR="00B968B5" w:rsidRPr="00614441" w:rsidRDefault="00B968B5" w:rsidP="00413BF6">
      <w:pPr>
        <w:jc w:val="center"/>
        <w:rPr>
          <w:rFonts w:ascii="Arial" w:hAnsi="Arial" w:cs="Arial"/>
          <w:sz w:val="28"/>
          <w:szCs w:val="28"/>
        </w:rPr>
      </w:pPr>
    </w:p>
    <w:p w14:paraId="7C79B168" w14:textId="77777777" w:rsidR="00B968B5" w:rsidRPr="00614441" w:rsidRDefault="00B968B5" w:rsidP="00413BF6">
      <w:pPr>
        <w:jc w:val="center"/>
        <w:rPr>
          <w:rFonts w:ascii="Arial" w:hAnsi="Arial" w:cs="Arial"/>
          <w:sz w:val="28"/>
          <w:szCs w:val="28"/>
        </w:rPr>
      </w:pPr>
    </w:p>
    <w:p w14:paraId="6397F03E" w14:textId="77777777" w:rsidR="00B968B5" w:rsidRPr="00614441" w:rsidRDefault="00B968B5" w:rsidP="00413BF6">
      <w:pPr>
        <w:jc w:val="center"/>
        <w:rPr>
          <w:rFonts w:ascii="Arial" w:hAnsi="Arial" w:cs="Arial"/>
          <w:sz w:val="28"/>
          <w:szCs w:val="28"/>
        </w:rPr>
      </w:pPr>
    </w:p>
    <w:p w14:paraId="56E87854" w14:textId="77777777" w:rsidR="00B968B5" w:rsidRPr="00614441" w:rsidRDefault="00B968B5" w:rsidP="00413BF6">
      <w:pPr>
        <w:jc w:val="center"/>
        <w:rPr>
          <w:rFonts w:ascii="Arial" w:hAnsi="Arial" w:cs="Arial"/>
          <w:sz w:val="28"/>
          <w:szCs w:val="28"/>
        </w:rPr>
      </w:pPr>
      <w:r w:rsidRPr="00614441">
        <w:rPr>
          <w:rFonts w:ascii="Arial" w:hAnsi="Arial" w:cs="Arial"/>
          <w:sz w:val="28"/>
          <w:szCs w:val="28"/>
        </w:rPr>
        <w:t>[Nom du promoteur]</w:t>
      </w:r>
    </w:p>
    <w:p w14:paraId="2F5D0762" w14:textId="77777777" w:rsidR="00B968B5" w:rsidRPr="00614441" w:rsidRDefault="00B968B5" w:rsidP="00413BF6">
      <w:pPr>
        <w:jc w:val="center"/>
        <w:rPr>
          <w:rFonts w:ascii="Arial" w:hAnsi="Arial" w:cs="Arial"/>
          <w:sz w:val="28"/>
          <w:szCs w:val="28"/>
        </w:rPr>
      </w:pPr>
    </w:p>
    <w:p w14:paraId="1EF0FE6A" w14:textId="77777777" w:rsidR="00B968B5" w:rsidRPr="00614441" w:rsidRDefault="00B968B5" w:rsidP="00413BF6">
      <w:pPr>
        <w:jc w:val="center"/>
        <w:rPr>
          <w:rFonts w:ascii="Arial" w:hAnsi="Arial" w:cs="Arial"/>
          <w:sz w:val="28"/>
          <w:szCs w:val="28"/>
        </w:rPr>
      </w:pPr>
    </w:p>
    <w:p w14:paraId="1E5CEABF" w14:textId="77777777" w:rsidR="00B968B5" w:rsidRPr="00614441" w:rsidRDefault="00B968B5" w:rsidP="00413BF6">
      <w:pPr>
        <w:jc w:val="center"/>
        <w:rPr>
          <w:rFonts w:ascii="Arial" w:hAnsi="Arial" w:cs="Arial"/>
          <w:sz w:val="28"/>
          <w:szCs w:val="28"/>
        </w:rPr>
      </w:pPr>
    </w:p>
    <w:p w14:paraId="6DA66ABD" w14:textId="22768472" w:rsidR="00B968B5" w:rsidRPr="00614441" w:rsidRDefault="00B328E1" w:rsidP="00413BF6">
      <w:pPr>
        <w:jc w:val="center"/>
        <w:rPr>
          <w:rFonts w:ascii="Arial" w:hAnsi="Arial" w:cs="Arial"/>
          <w:sz w:val="28"/>
          <w:szCs w:val="28"/>
        </w:rPr>
      </w:pPr>
      <w:r w:rsidRPr="00614441">
        <w:rPr>
          <w:rFonts w:ascii="Arial" w:hAnsi="Arial" w:cs="Arial"/>
          <w:sz w:val="28"/>
          <w:szCs w:val="28"/>
        </w:rPr>
        <w:t>Date</w:t>
      </w:r>
      <w:r w:rsidR="00B968B5" w:rsidRPr="00614441">
        <w:rPr>
          <w:rFonts w:ascii="Arial" w:hAnsi="Arial" w:cs="Arial"/>
          <w:sz w:val="28"/>
          <w:szCs w:val="28"/>
        </w:rPr>
        <w:t> du rapport de projet</w:t>
      </w:r>
      <w:r w:rsidR="002853E1" w:rsidRPr="00614441">
        <w:rPr>
          <w:rFonts w:ascii="Arial" w:hAnsi="Arial" w:cs="Arial"/>
          <w:sz w:val="28"/>
          <w:szCs w:val="28"/>
        </w:rPr>
        <w:t xml:space="preserve"> </w:t>
      </w:r>
      <w:r w:rsidR="00B968B5" w:rsidRPr="00614441">
        <w:rPr>
          <w:rFonts w:ascii="Arial" w:hAnsi="Arial" w:cs="Arial"/>
          <w:sz w:val="28"/>
          <w:szCs w:val="28"/>
        </w:rPr>
        <w:t>: [</w:t>
      </w:r>
      <w:proofErr w:type="spellStart"/>
      <w:r w:rsidR="00B968B5" w:rsidRPr="00614441">
        <w:rPr>
          <w:rFonts w:ascii="Arial" w:hAnsi="Arial" w:cs="Arial"/>
          <w:sz w:val="28"/>
          <w:szCs w:val="28"/>
        </w:rPr>
        <w:t>aaa</w:t>
      </w:r>
      <w:r w:rsidRPr="00614441">
        <w:rPr>
          <w:rFonts w:ascii="Arial" w:hAnsi="Arial" w:cs="Arial"/>
          <w:sz w:val="28"/>
          <w:szCs w:val="28"/>
        </w:rPr>
        <w:t>a</w:t>
      </w:r>
      <w:proofErr w:type="spellEnd"/>
      <w:r w:rsidR="002853E1" w:rsidRPr="00614441">
        <w:rPr>
          <w:rFonts w:ascii="Arial" w:hAnsi="Arial" w:cs="Arial"/>
          <w:sz w:val="28"/>
          <w:szCs w:val="28"/>
        </w:rPr>
        <w:t>-mm-jj</w:t>
      </w:r>
      <w:r w:rsidR="00B968B5" w:rsidRPr="00614441">
        <w:rPr>
          <w:rFonts w:ascii="Arial" w:hAnsi="Arial" w:cs="Arial"/>
          <w:sz w:val="28"/>
          <w:szCs w:val="28"/>
        </w:rPr>
        <w:t>]</w:t>
      </w:r>
    </w:p>
    <w:p w14:paraId="2459CE32" w14:textId="77777777" w:rsidR="00B968B5" w:rsidRPr="00614441" w:rsidRDefault="00B968B5" w:rsidP="00D861B4"/>
    <w:p w14:paraId="61193827" w14:textId="15D12C20" w:rsidR="00882354" w:rsidRPr="00614441" w:rsidRDefault="00882354" w:rsidP="00D861B4">
      <w:pPr>
        <w:sectPr w:rsidR="00882354" w:rsidRPr="00614441" w:rsidSect="004C45AC">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8" w:footer="708" w:gutter="0"/>
          <w:cols w:space="708"/>
          <w:docGrid w:linePitch="360"/>
        </w:sectPr>
      </w:pPr>
    </w:p>
    <w:p w14:paraId="5423748F" w14:textId="77777777" w:rsidR="0099025C" w:rsidRPr="00614441" w:rsidRDefault="0099025C" w:rsidP="00B91B17">
      <w:pPr>
        <w:jc w:val="center"/>
        <w:rPr>
          <w:rFonts w:cs="Arial"/>
          <w:b/>
          <w:color w:val="4F81BD"/>
          <w:sz w:val="28"/>
          <w:szCs w:val="28"/>
        </w:rPr>
      </w:pPr>
    </w:p>
    <w:p w14:paraId="0674BA97" w14:textId="7B8297D0" w:rsidR="00EA1523" w:rsidRPr="00614441" w:rsidRDefault="000F0F76" w:rsidP="00A73955">
      <w:pPr>
        <w:jc w:val="center"/>
        <w:rPr>
          <w:rFonts w:ascii="Arial" w:hAnsi="Arial" w:cs="Arial"/>
          <w:b/>
          <w:color w:val="2F5496" w:themeColor="accent5" w:themeShade="BF"/>
          <w:sz w:val="28"/>
          <w:szCs w:val="28"/>
        </w:rPr>
      </w:pPr>
      <w:r w:rsidRPr="00D736F5">
        <w:rPr>
          <w:rFonts w:ascii="Arial" w:hAnsi="Arial" w:cs="Arial"/>
          <w:b/>
          <w:color w:val="2F5496" w:themeColor="accent5" w:themeShade="BF"/>
          <w:sz w:val="28"/>
          <w:szCs w:val="28"/>
        </w:rPr>
        <w:t xml:space="preserve">Instructions </w:t>
      </w:r>
      <w:bookmarkStart w:id="0" w:name="_Hlk74637384"/>
      <w:r w:rsidRPr="00D736F5">
        <w:rPr>
          <w:rFonts w:ascii="Arial" w:hAnsi="Arial" w:cs="Arial"/>
          <w:b/>
          <w:color w:val="2F5496" w:themeColor="accent5" w:themeShade="BF"/>
          <w:sz w:val="28"/>
          <w:szCs w:val="28"/>
        </w:rPr>
        <w:t>aux promoteurs de projets de c</w:t>
      </w:r>
      <w:r w:rsidRPr="00614441">
        <w:rPr>
          <w:rFonts w:ascii="Arial" w:hAnsi="Arial" w:cs="Arial"/>
          <w:b/>
          <w:color w:val="2F5496" w:themeColor="accent5" w:themeShade="BF"/>
          <w:sz w:val="28"/>
          <w:szCs w:val="28"/>
        </w:rPr>
        <w:t>rédits compensatoires</w:t>
      </w:r>
      <w:bookmarkEnd w:id="0"/>
    </w:p>
    <w:p w14:paraId="5C0706FD" w14:textId="77777777" w:rsidR="000F0F76" w:rsidRPr="00614441" w:rsidRDefault="000F0F76" w:rsidP="00D861B4"/>
    <w:p w14:paraId="0D8324F7" w14:textId="0B825AFF" w:rsidR="00477918" w:rsidRPr="00614441" w:rsidRDefault="00477918" w:rsidP="00477918">
      <w:pPr>
        <w:tabs>
          <w:tab w:val="left" w:pos="8640"/>
        </w:tabs>
        <w:spacing w:line="216" w:lineRule="auto"/>
        <w:ind w:right="-1"/>
        <w:rPr>
          <w:rFonts w:ascii="Arial" w:hAnsi="Arial" w:cs="Arial"/>
          <w:color w:val="4472C4" w:themeColor="accent5"/>
          <w:szCs w:val="22"/>
        </w:rPr>
      </w:pPr>
      <w:bookmarkStart w:id="1" w:name="_Hlk74637402"/>
      <w:r w:rsidRPr="00614441">
        <w:rPr>
          <w:rFonts w:ascii="Arial" w:hAnsi="Arial" w:cs="Arial"/>
          <w:color w:val="4472C4" w:themeColor="accent5"/>
          <w:szCs w:val="22"/>
        </w:rPr>
        <w:t xml:space="preserve">Le présent gabarit est destiné aux promoteurs de projets de </w:t>
      </w:r>
      <w:r w:rsidR="00C411D9" w:rsidRPr="00614441">
        <w:rPr>
          <w:rFonts w:ascii="Arial" w:hAnsi="Arial" w:cs="Arial"/>
          <w:color w:val="4472C4" w:themeColor="accent5"/>
          <w:szCs w:val="22"/>
        </w:rPr>
        <w:t>destruction d’halocarbures</w:t>
      </w:r>
      <w:r w:rsidR="00E86896" w:rsidRPr="00614441">
        <w:rPr>
          <w:rFonts w:ascii="Arial" w:hAnsi="Arial" w:cs="Arial"/>
          <w:color w:val="4472C4" w:themeColor="accent5"/>
          <w:szCs w:val="22"/>
        </w:rPr>
        <w:t xml:space="preserve">. Il permet de </w:t>
      </w:r>
      <w:r w:rsidRPr="00614441">
        <w:rPr>
          <w:rFonts w:ascii="Arial" w:hAnsi="Arial" w:cs="Arial"/>
          <w:color w:val="4472C4" w:themeColor="accent5"/>
          <w:szCs w:val="22"/>
        </w:rPr>
        <w:t>préparer un rapport de projet, conformément au Règlement relatif aux projets de destruction d’halocarbures admissibles à la délivrance de crédits compensatoires (Règlement)</w:t>
      </w:r>
      <w:r w:rsidR="00143050" w:rsidRPr="00614441">
        <w:rPr>
          <w:rFonts w:ascii="Arial" w:hAnsi="Arial" w:cs="Arial"/>
          <w:color w:val="4472C4" w:themeColor="accent5"/>
          <w:szCs w:val="22"/>
        </w:rPr>
        <w:t>,</w:t>
      </w:r>
      <w:r w:rsidRPr="00614441">
        <w:rPr>
          <w:rFonts w:ascii="Arial" w:hAnsi="Arial" w:cs="Arial"/>
          <w:color w:val="4472C4" w:themeColor="accent5"/>
          <w:szCs w:val="22"/>
        </w:rPr>
        <w:t xml:space="preserve"> en vue </w:t>
      </w:r>
      <w:r w:rsidR="00143050" w:rsidRPr="00614441">
        <w:rPr>
          <w:rFonts w:ascii="Arial" w:hAnsi="Arial" w:cs="Arial"/>
          <w:color w:val="4472C4" w:themeColor="accent5"/>
          <w:szCs w:val="22"/>
        </w:rPr>
        <w:t xml:space="preserve">de </w:t>
      </w:r>
      <w:r w:rsidRPr="00614441">
        <w:rPr>
          <w:rFonts w:ascii="Arial" w:hAnsi="Arial" w:cs="Arial"/>
          <w:color w:val="4472C4" w:themeColor="accent5"/>
          <w:szCs w:val="22"/>
        </w:rPr>
        <w:t>soumettre une demande de délivrance de crédits compensatoires en vertu du Règlement concernant le système de plafonnement et d’échange de droits d’émission de gaz à effet de serre (RSPEDE). L’utilisation du présent gabarit de rapport de projet est obligatoire</w:t>
      </w:r>
      <w:bookmarkEnd w:id="1"/>
      <w:r w:rsidRPr="00614441">
        <w:rPr>
          <w:rFonts w:ascii="Arial" w:hAnsi="Arial" w:cs="Arial"/>
          <w:color w:val="4472C4" w:themeColor="accent5"/>
          <w:szCs w:val="22"/>
        </w:rPr>
        <w:t>.</w:t>
      </w:r>
    </w:p>
    <w:p w14:paraId="7B2DD432" w14:textId="77777777" w:rsidR="00477918" w:rsidRPr="00614441" w:rsidRDefault="00477918" w:rsidP="00477918">
      <w:pPr>
        <w:rPr>
          <w:rFonts w:ascii="Arial" w:hAnsi="Arial" w:cs="Arial"/>
          <w:color w:val="4472C4" w:themeColor="accent5"/>
        </w:rPr>
      </w:pPr>
    </w:p>
    <w:p w14:paraId="28327269" w14:textId="7CF57A7B" w:rsidR="00477918" w:rsidRPr="00614441" w:rsidRDefault="00477918" w:rsidP="00477918">
      <w:pPr>
        <w:tabs>
          <w:tab w:val="left" w:pos="8640"/>
        </w:tabs>
        <w:spacing w:line="216" w:lineRule="auto"/>
        <w:ind w:right="-1"/>
        <w:rPr>
          <w:rFonts w:ascii="Arial" w:hAnsi="Arial" w:cs="Arial"/>
          <w:color w:val="4472C4" w:themeColor="accent5"/>
          <w:szCs w:val="22"/>
        </w:rPr>
      </w:pPr>
      <w:r w:rsidRPr="00614441">
        <w:rPr>
          <w:rFonts w:ascii="Arial" w:hAnsi="Arial" w:cs="Arial"/>
          <w:color w:val="4472C4" w:themeColor="accent5"/>
          <w:szCs w:val="22"/>
        </w:rPr>
        <w:t>Notez que ce gabarit ne constitue pas une interprétation juridique du RSPEDE ou du Règlement</w:t>
      </w:r>
      <w:r w:rsidR="00A83FFA" w:rsidRPr="00614441">
        <w:rPr>
          <w:rFonts w:ascii="Arial" w:hAnsi="Arial" w:cs="Arial"/>
          <w:color w:val="4472C4" w:themeColor="accent5"/>
          <w:szCs w:val="22"/>
        </w:rPr>
        <w:t>,</w:t>
      </w:r>
      <w:r w:rsidRPr="00614441">
        <w:rPr>
          <w:rFonts w:ascii="Arial" w:hAnsi="Arial" w:cs="Arial"/>
          <w:color w:val="4472C4" w:themeColor="accent5"/>
          <w:szCs w:val="22"/>
        </w:rPr>
        <w:t xml:space="preserve"> ni celle d’aucun règlement québécois. Veuillez donc vous référer à la réglementation pour connaitre les exigences applicables.</w:t>
      </w:r>
    </w:p>
    <w:p w14:paraId="325BDD85" w14:textId="77777777" w:rsidR="00477918" w:rsidRPr="00614441" w:rsidRDefault="00477918" w:rsidP="00477918">
      <w:pPr>
        <w:tabs>
          <w:tab w:val="left" w:pos="8640"/>
        </w:tabs>
        <w:spacing w:line="216" w:lineRule="auto"/>
        <w:ind w:right="-1"/>
        <w:rPr>
          <w:rFonts w:ascii="Arial" w:hAnsi="Arial" w:cs="Arial"/>
          <w:color w:val="4472C4" w:themeColor="accent5"/>
          <w:szCs w:val="22"/>
        </w:rPr>
      </w:pPr>
    </w:p>
    <w:p w14:paraId="094DF3B6" w14:textId="77777777" w:rsidR="00477918" w:rsidRPr="00614441" w:rsidRDefault="00477918" w:rsidP="00477918">
      <w:pPr>
        <w:tabs>
          <w:tab w:val="left" w:pos="8640"/>
        </w:tabs>
        <w:spacing w:line="216" w:lineRule="auto"/>
        <w:ind w:right="-1"/>
        <w:rPr>
          <w:rFonts w:ascii="Arial" w:hAnsi="Arial" w:cs="Arial"/>
          <w:color w:val="4472C4" w:themeColor="accent5"/>
          <w:szCs w:val="22"/>
        </w:rPr>
      </w:pPr>
      <w:r w:rsidRPr="00614441">
        <w:rPr>
          <w:rFonts w:ascii="Arial" w:hAnsi="Arial" w:cs="Arial"/>
          <w:color w:val="4472C4" w:themeColor="accent5"/>
          <w:szCs w:val="22"/>
        </w:rPr>
        <w:t xml:space="preserve">Le rapport de projet de crédits compensatoires de la </w:t>
      </w:r>
      <w:r w:rsidRPr="00614441">
        <w:rPr>
          <w:rFonts w:ascii="Arial" w:hAnsi="Arial" w:cs="Arial"/>
          <w:b/>
          <w:color w:val="4472C4" w:themeColor="accent5"/>
          <w:szCs w:val="22"/>
          <w:u w:val="single"/>
        </w:rPr>
        <w:t>première période de déclaration</w:t>
      </w:r>
      <w:r w:rsidRPr="00614441">
        <w:rPr>
          <w:rFonts w:ascii="Arial" w:hAnsi="Arial" w:cs="Arial"/>
          <w:color w:val="4472C4" w:themeColor="accent5"/>
          <w:szCs w:val="22"/>
        </w:rPr>
        <w:t xml:space="preserve"> permet au promoteur de décrire son projet, de documenter sa mise en œuvre, son admissibilité et de présenter les réductions d’émissions de gaz à effet de serre (GES) quantifiées selon la méthodologie prescrite par le Règlement. </w:t>
      </w:r>
    </w:p>
    <w:p w14:paraId="0E8B5008" w14:textId="77777777" w:rsidR="00477918" w:rsidRPr="00614441" w:rsidRDefault="00477918" w:rsidP="00D861B4">
      <w:pPr>
        <w:rPr>
          <w:rFonts w:eastAsiaTheme="majorEastAsia"/>
        </w:rPr>
      </w:pPr>
    </w:p>
    <w:p w14:paraId="1189FE41" w14:textId="22E9AE2C" w:rsidR="00477918" w:rsidRPr="00614441" w:rsidRDefault="00477918" w:rsidP="00477918">
      <w:pPr>
        <w:numPr>
          <w:ilvl w:val="0"/>
          <w:numId w:val="1"/>
        </w:numPr>
        <w:contextualSpacing/>
        <w:rPr>
          <w:rFonts w:ascii="Arial" w:hAnsi="Arial" w:cs="Arial"/>
          <w:color w:val="4472C4" w:themeColor="accent5"/>
          <w:szCs w:val="22"/>
        </w:rPr>
      </w:pPr>
      <w:r w:rsidRPr="00614441">
        <w:rPr>
          <w:rFonts w:ascii="Arial" w:hAnsi="Arial" w:cs="Arial"/>
          <w:color w:val="4472C4" w:themeColor="accent5"/>
          <w:szCs w:val="22"/>
        </w:rPr>
        <w:t xml:space="preserve">Pour le premier rapport de projet, toutes les sections du gabarit doivent être </w:t>
      </w:r>
      <w:r w:rsidR="002853E1" w:rsidRPr="00614441">
        <w:rPr>
          <w:rFonts w:ascii="Arial" w:hAnsi="Arial" w:cs="Arial"/>
          <w:color w:val="4472C4" w:themeColor="accent5"/>
          <w:szCs w:val="22"/>
        </w:rPr>
        <w:t>remplies</w:t>
      </w:r>
      <w:r w:rsidRPr="00614441">
        <w:rPr>
          <w:rFonts w:ascii="Arial" w:hAnsi="Arial" w:cs="Arial"/>
          <w:color w:val="4472C4" w:themeColor="accent5"/>
          <w:szCs w:val="22"/>
        </w:rPr>
        <w:t>.</w:t>
      </w:r>
    </w:p>
    <w:p w14:paraId="75EBB1B1" w14:textId="77777777" w:rsidR="00477918" w:rsidRPr="00614441" w:rsidRDefault="00477918" w:rsidP="00D861B4">
      <w:pPr>
        <w:rPr>
          <w:rFonts w:eastAsiaTheme="majorEastAsia"/>
        </w:rPr>
      </w:pPr>
    </w:p>
    <w:p w14:paraId="4EA870C1" w14:textId="79CB9709" w:rsidR="001E7829" w:rsidRPr="00614441" w:rsidRDefault="001E7829" w:rsidP="001E7829">
      <w:pPr>
        <w:tabs>
          <w:tab w:val="left" w:pos="8640"/>
        </w:tabs>
        <w:spacing w:line="216" w:lineRule="auto"/>
        <w:ind w:right="-1"/>
        <w:rPr>
          <w:rFonts w:ascii="Arial" w:hAnsi="Arial" w:cs="Arial"/>
          <w:color w:val="4472C4" w:themeColor="accent5"/>
          <w:szCs w:val="22"/>
        </w:rPr>
      </w:pPr>
      <w:r w:rsidRPr="00614441">
        <w:rPr>
          <w:rFonts w:ascii="Arial" w:hAnsi="Arial" w:cs="Arial"/>
          <w:color w:val="4472C4" w:themeColor="accent5"/>
          <w:szCs w:val="22"/>
        </w:rPr>
        <w:t xml:space="preserve">Le rapport de projet de crédits compensatoires des </w:t>
      </w:r>
      <w:r w:rsidRPr="00614441">
        <w:rPr>
          <w:rFonts w:ascii="Arial" w:hAnsi="Arial" w:cs="Arial"/>
          <w:b/>
          <w:color w:val="4472C4" w:themeColor="accent5"/>
          <w:szCs w:val="22"/>
          <w:u w:val="single"/>
        </w:rPr>
        <w:t>périodes de déclaration subséquentes</w:t>
      </w:r>
      <w:r w:rsidRPr="00614441">
        <w:rPr>
          <w:rFonts w:ascii="Arial" w:hAnsi="Arial" w:cs="Arial"/>
          <w:color w:val="4472C4" w:themeColor="accent5"/>
          <w:szCs w:val="22"/>
        </w:rPr>
        <w:t xml:space="preserve"> permet au promoteur de décrire et </w:t>
      </w:r>
      <w:r w:rsidR="00A83FFA" w:rsidRPr="00614441">
        <w:rPr>
          <w:rFonts w:ascii="Arial" w:hAnsi="Arial" w:cs="Arial"/>
          <w:color w:val="4472C4" w:themeColor="accent5"/>
          <w:szCs w:val="22"/>
        </w:rPr>
        <w:t xml:space="preserve">de </w:t>
      </w:r>
      <w:r w:rsidRPr="00614441">
        <w:rPr>
          <w:rFonts w:ascii="Arial" w:hAnsi="Arial" w:cs="Arial"/>
          <w:color w:val="4472C4" w:themeColor="accent5"/>
          <w:szCs w:val="22"/>
        </w:rPr>
        <w:t>documenter les modifications apportées au projet depuis</w:t>
      </w:r>
      <w:r w:rsidRPr="00614441">
        <w:rPr>
          <w:rFonts w:ascii="Arial" w:hAnsi="Arial" w:cs="Arial"/>
          <w:i/>
          <w:iCs/>
          <w:color w:val="4472C4" w:themeColor="accent5"/>
          <w:szCs w:val="22"/>
        </w:rPr>
        <w:t xml:space="preserve"> </w:t>
      </w:r>
      <w:r w:rsidRPr="00614441">
        <w:rPr>
          <w:rFonts w:ascii="Arial" w:hAnsi="Arial" w:cs="Arial"/>
          <w:color w:val="4472C4" w:themeColor="accent5"/>
          <w:szCs w:val="22"/>
        </w:rPr>
        <w:t xml:space="preserve">le rapport de projet précédent, le cas échéant, et de présenter les réductions d’émissions de GES quantifiées selon la méthodologie prescrite par le Règlement. </w:t>
      </w:r>
    </w:p>
    <w:p w14:paraId="7B6E80F4" w14:textId="77777777" w:rsidR="00477918" w:rsidRPr="00614441" w:rsidRDefault="00477918" w:rsidP="00D861B4">
      <w:pPr>
        <w:rPr>
          <w:rFonts w:eastAsiaTheme="majorEastAsia"/>
        </w:rPr>
      </w:pPr>
    </w:p>
    <w:p w14:paraId="5955F844" w14:textId="2972712F" w:rsidR="00477918" w:rsidRPr="00614441" w:rsidRDefault="00477918" w:rsidP="00477918">
      <w:pPr>
        <w:numPr>
          <w:ilvl w:val="0"/>
          <w:numId w:val="1"/>
        </w:numPr>
        <w:contextualSpacing/>
        <w:rPr>
          <w:rFonts w:ascii="Arial" w:hAnsi="Arial" w:cs="Arial"/>
          <w:color w:val="4472C4" w:themeColor="accent5"/>
          <w:szCs w:val="22"/>
        </w:rPr>
      </w:pPr>
      <w:r w:rsidRPr="00614441">
        <w:rPr>
          <w:rFonts w:ascii="Arial" w:hAnsi="Arial" w:cs="Arial"/>
          <w:color w:val="4472C4" w:themeColor="accent5"/>
          <w:szCs w:val="22"/>
        </w:rPr>
        <w:t>Pour les rapports de projet</w:t>
      </w:r>
      <w:r w:rsidR="000317C5" w:rsidRPr="00614441">
        <w:rPr>
          <w:rFonts w:ascii="Arial" w:hAnsi="Arial" w:cs="Arial"/>
          <w:color w:val="4472C4" w:themeColor="accent5"/>
          <w:szCs w:val="22"/>
        </w:rPr>
        <w:t>s</w:t>
      </w:r>
      <w:r w:rsidRPr="00614441">
        <w:rPr>
          <w:rFonts w:ascii="Arial" w:hAnsi="Arial" w:cs="Arial"/>
          <w:color w:val="4472C4" w:themeColor="accent5"/>
          <w:szCs w:val="22"/>
        </w:rPr>
        <w:t xml:space="preserve"> des périodes subséquentes, seules les sections indiquées doivent être </w:t>
      </w:r>
      <w:r w:rsidR="002853E1" w:rsidRPr="00614441">
        <w:rPr>
          <w:rFonts w:ascii="Arial" w:hAnsi="Arial" w:cs="Arial"/>
          <w:color w:val="4472C4" w:themeColor="accent5"/>
          <w:szCs w:val="22"/>
        </w:rPr>
        <w:t>remplies</w:t>
      </w:r>
      <w:r w:rsidRPr="00614441">
        <w:rPr>
          <w:rFonts w:ascii="Arial" w:hAnsi="Arial" w:cs="Arial"/>
          <w:color w:val="4472C4" w:themeColor="accent5"/>
          <w:szCs w:val="22"/>
        </w:rPr>
        <w:t xml:space="preserve">. </w:t>
      </w:r>
    </w:p>
    <w:p w14:paraId="52222AA2" w14:textId="3BCE9816" w:rsidR="00477918" w:rsidRPr="00614441" w:rsidRDefault="00477918" w:rsidP="00477918">
      <w:pPr>
        <w:numPr>
          <w:ilvl w:val="0"/>
          <w:numId w:val="1"/>
        </w:numPr>
        <w:contextualSpacing/>
        <w:rPr>
          <w:rFonts w:ascii="Arial" w:hAnsi="Arial" w:cs="Arial"/>
          <w:color w:val="4472C4" w:themeColor="accent5"/>
          <w:szCs w:val="22"/>
        </w:rPr>
      </w:pPr>
      <w:r w:rsidRPr="00614441">
        <w:rPr>
          <w:rFonts w:ascii="Arial" w:hAnsi="Arial" w:cs="Arial"/>
          <w:color w:val="4472C4" w:themeColor="accent5"/>
          <w:szCs w:val="22"/>
        </w:rPr>
        <w:t>Tout renseignement ou document modifié depuis le rapport de projet précédent doit être indiqué dans la section appropriée.</w:t>
      </w:r>
    </w:p>
    <w:p w14:paraId="03CA7234" w14:textId="77777777" w:rsidR="00477918" w:rsidRPr="00614441" w:rsidRDefault="00477918" w:rsidP="00477918">
      <w:pPr>
        <w:tabs>
          <w:tab w:val="left" w:pos="8640"/>
        </w:tabs>
        <w:spacing w:line="216" w:lineRule="auto"/>
        <w:ind w:right="-1"/>
        <w:rPr>
          <w:rFonts w:ascii="Arial" w:hAnsi="Arial" w:cs="Arial"/>
          <w:color w:val="4472C4" w:themeColor="accent5"/>
          <w:szCs w:val="22"/>
        </w:rPr>
      </w:pPr>
    </w:p>
    <w:p w14:paraId="3DB1B084" w14:textId="77777777" w:rsidR="00F71D1A" w:rsidRPr="00614441" w:rsidRDefault="00F71D1A" w:rsidP="00F71D1A">
      <w:pPr>
        <w:rPr>
          <w:rFonts w:ascii="Arial" w:hAnsi="Arial" w:cs="Arial"/>
          <w:color w:val="4472C4" w:themeColor="accent5"/>
        </w:rPr>
      </w:pPr>
      <w:r w:rsidRPr="00614441">
        <w:rPr>
          <w:rFonts w:ascii="Arial" w:hAnsi="Arial" w:cs="Arial"/>
          <w:color w:val="4472C4" w:themeColor="accent5"/>
        </w:rPr>
        <w:t>Toute information jugée pertinente à l’analyse du projet peut être ajoutée aux sections appropriées.</w:t>
      </w:r>
    </w:p>
    <w:p w14:paraId="64CD9816" w14:textId="77777777" w:rsidR="00F71D1A" w:rsidRPr="00614441" w:rsidRDefault="00F71D1A" w:rsidP="00D861B4"/>
    <w:p w14:paraId="3E505F8E" w14:textId="6438528C" w:rsidR="00F71D1A" w:rsidRPr="00614441" w:rsidRDefault="00F71D1A" w:rsidP="00F71D1A">
      <w:pPr>
        <w:rPr>
          <w:rFonts w:ascii="Arial" w:hAnsi="Arial" w:cs="Arial"/>
          <w:color w:val="4472C4" w:themeColor="accent5"/>
          <w:szCs w:val="22"/>
        </w:rPr>
      </w:pPr>
      <w:r w:rsidRPr="00614441">
        <w:rPr>
          <w:rFonts w:ascii="Arial" w:hAnsi="Arial" w:cs="Arial"/>
          <w:color w:val="4472C4" w:themeColor="accent5"/>
        </w:rPr>
        <w:t>Finalement, u</w:t>
      </w:r>
      <w:r w:rsidRPr="00614441">
        <w:rPr>
          <w:rFonts w:ascii="Arial" w:hAnsi="Arial" w:cs="Arial"/>
          <w:color w:val="4472C4" w:themeColor="accent5"/>
          <w:szCs w:val="22"/>
        </w:rPr>
        <w:t>ne copie des données brutes mesurées et utilisées aux fins de la quantification</w:t>
      </w:r>
      <w:r w:rsidR="00143050" w:rsidRPr="00614441">
        <w:rPr>
          <w:rFonts w:ascii="Arial" w:hAnsi="Arial" w:cs="Arial"/>
          <w:color w:val="4472C4" w:themeColor="accent5"/>
          <w:szCs w:val="22"/>
        </w:rPr>
        <w:t>,</w:t>
      </w:r>
      <w:r w:rsidRPr="00614441">
        <w:rPr>
          <w:rFonts w:ascii="Arial" w:hAnsi="Arial" w:cs="Arial"/>
          <w:color w:val="4472C4" w:themeColor="accent5"/>
          <w:szCs w:val="22"/>
        </w:rPr>
        <w:t xml:space="preserve"> ainsi que les méthodes de calcul et tous les renseignements et documents utilisés pour effectuer la quantification</w:t>
      </w:r>
      <w:r w:rsidR="00143050" w:rsidRPr="00614441">
        <w:rPr>
          <w:rFonts w:ascii="Arial" w:hAnsi="Arial" w:cs="Arial"/>
          <w:color w:val="4472C4" w:themeColor="accent5"/>
          <w:szCs w:val="22"/>
        </w:rPr>
        <w:t>,</w:t>
      </w:r>
      <w:r w:rsidRPr="00614441">
        <w:rPr>
          <w:rFonts w:ascii="Arial" w:hAnsi="Arial" w:cs="Arial"/>
          <w:color w:val="4472C4" w:themeColor="accent5"/>
          <w:szCs w:val="22"/>
        </w:rPr>
        <w:t xml:space="preserve"> doivent accompagner </w:t>
      </w:r>
      <w:r w:rsidR="00602D30" w:rsidRPr="00614441">
        <w:rPr>
          <w:rFonts w:ascii="Arial" w:hAnsi="Arial" w:cs="Arial"/>
          <w:color w:val="4472C4" w:themeColor="accent5"/>
          <w:szCs w:val="22"/>
        </w:rPr>
        <w:t>tout</w:t>
      </w:r>
      <w:r w:rsidRPr="00614441">
        <w:rPr>
          <w:rFonts w:ascii="Arial" w:hAnsi="Arial" w:cs="Arial"/>
          <w:color w:val="4472C4" w:themeColor="accent5"/>
          <w:szCs w:val="22"/>
        </w:rPr>
        <w:t xml:space="preserve"> rapport de projet.</w:t>
      </w:r>
    </w:p>
    <w:p w14:paraId="7C975636" w14:textId="1DCE63A0" w:rsidR="00477918" w:rsidRPr="00614441" w:rsidRDefault="00477918" w:rsidP="00477918">
      <w:pPr>
        <w:tabs>
          <w:tab w:val="left" w:pos="8640"/>
        </w:tabs>
        <w:spacing w:line="216" w:lineRule="auto"/>
        <w:ind w:right="-1"/>
        <w:rPr>
          <w:rFonts w:ascii="Arial" w:hAnsi="Arial" w:cs="Arial"/>
          <w:b/>
          <w:color w:val="4472C4" w:themeColor="accent5"/>
          <w:szCs w:val="22"/>
        </w:rPr>
      </w:pPr>
    </w:p>
    <w:p w14:paraId="11D0BBE8" w14:textId="77777777" w:rsidR="00AC58C1" w:rsidRPr="00614441" w:rsidRDefault="00AC58C1" w:rsidP="00D861B4"/>
    <w:p w14:paraId="54D34B07" w14:textId="5B47F731" w:rsidR="00477918" w:rsidRPr="00614441" w:rsidRDefault="00477918" w:rsidP="00477918">
      <w:pPr>
        <w:tabs>
          <w:tab w:val="left" w:pos="8640"/>
        </w:tabs>
        <w:spacing w:line="216" w:lineRule="auto"/>
        <w:ind w:right="-1"/>
        <w:rPr>
          <w:rFonts w:ascii="Arial" w:hAnsi="Arial" w:cs="Arial"/>
          <w:i/>
          <w:color w:val="4472C4" w:themeColor="accent5"/>
          <w:szCs w:val="22"/>
        </w:rPr>
      </w:pPr>
      <w:r w:rsidRPr="00614441">
        <w:rPr>
          <w:rFonts w:ascii="Arial" w:hAnsi="Arial" w:cs="Arial"/>
          <w:b/>
          <w:i/>
          <w:color w:val="4472C4" w:themeColor="accent5"/>
          <w:szCs w:val="22"/>
        </w:rPr>
        <w:t>Important</w:t>
      </w:r>
      <w:r w:rsidRPr="00614441">
        <w:rPr>
          <w:rFonts w:ascii="Arial" w:hAnsi="Arial" w:cs="Arial"/>
          <w:i/>
          <w:color w:val="4472C4" w:themeColor="accent5"/>
          <w:szCs w:val="22"/>
        </w:rPr>
        <w:t> :</w:t>
      </w:r>
      <w:r w:rsidRPr="00614441">
        <w:rPr>
          <w:rFonts w:ascii="Arial" w:hAnsi="Arial" w:cs="Arial"/>
          <w:color w:val="4472C4" w:themeColor="accent5"/>
          <w:szCs w:val="22"/>
        </w:rPr>
        <w:t xml:space="preserve"> </w:t>
      </w:r>
      <w:r w:rsidRPr="00614441">
        <w:rPr>
          <w:rFonts w:ascii="Arial" w:hAnsi="Arial" w:cs="Arial"/>
          <w:i/>
          <w:color w:val="4472C4" w:themeColor="accent5"/>
          <w:szCs w:val="22"/>
        </w:rPr>
        <w:t>Le rapport de projet sera accessible publiquement par l'entremise du registre des projets de crédits compensatoires, sur le site Web du ministère de l’Environnement</w:t>
      </w:r>
      <w:r w:rsidR="00926F81">
        <w:rPr>
          <w:rFonts w:ascii="Arial" w:hAnsi="Arial" w:cs="Arial"/>
          <w:i/>
          <w:color w:val="4472C4" w:themeColor="accent5"/>
          <w:szCs w:val="22"/>
        </w:rPr>
        <w:t>,</w:t>
      </w:r>
      <w:r w:rsidRPr="00614441">
        <w:rPr>
          <w:rFonts w:ascii="Arial" w:hAnsi="Arial" w:cs="Arial"/>
          <w:i/>
          <w:color w:val="4472C4" w:themeColor="accent5"/>
          <w:szCs w:val="22"/>
        </w:rPr>
        <w:t xml:space="preserve"> de la Lutte contre les changements climatiques</w:t>
      </w:r>
      <w:r w:rsidR="00926F81">
        <w:rPr>
          <w:rFonts w:ascii="Arial" w:hAnsi="Arial" w:cs="Arial"/>
          <w:i/>
          <w:color w:val="4472C4" w:themeColor="accent5"/>
          <w:szCs w:val="22"/>
        </w:rPr>
        <w:t>, de la Faune et des Parcs</w:t>
      </w:r>
      <w:r w:rsidRPr="00614441">
        <w:rPr>
          <w:rFonts w:ascii="Arial" w:hAnsi="Arial" w:cs="Arial"/>
          <w:i/>
          <w:color w:val="4472C4" w:themeColor="accent5"/>
          <w:szCs w:val="22"/>
        </w:rPr>
        <w:t xml:space="preserve"> (MELCC</w:t>
      </w:r>
      <w:r w:rsidR="00926F81">
        <w:rPr>
          <w:rFonts w:ascii="Arial" w:hAnsi="Arial" w:cs="Arial"/>
          <w:i/>
          <w:color w:val="4472C4" w:themeColor="accent5"/>
          <w:szCs w:val="22"/>
        </w:rPr>
        <w:t>FP</w:t>
      </w:r>
      <w:r w:rsidRPr="00614441">
        <w:rPr>
          <w:rFonts w:ascii="Arial" w:hAnsi="Arial" w:cs="Arial"/>
          <w:i/>
          <w:color w:val="4472C4" w:themeColor="accent5"/>
          <w:szCs w:val="22"/>
        </w:rPr>
        <w:t xml:space="preserve">), à la suite de la délivrance des crédits compensatoires. Si des sections du rapport de projet comportent des renseignements confidentiels, </w:t>
      </w:r>
      <w:proofErr w:type="gramStart"/>
      <w:r w:rsidRPr="00614441">
        <w:rPr>
          <w:rFonts w:ascii="Arial" w:hAnsi="Arial" w:cs="Arial"/>
          <w:i/>
          <w:color w:val="4472C4" w:themeColor="accent5"/>
          <w:szCs w:val="22"/>
        </w:rPr>
        <w:t>veuillez nous</w:t>
      </w:r>
      <w:proofErr w:type="gramEnd"/>
      <w:r w:rsidRPr="00614441">
        <w:rPr>
          <w:rFonts w:ascii="Arial" w:hAnsi="Arial" w:cs="Arial"/>
          <w:i/>
          <w:color w:val="4472C4" w:themeColor="accent5"/>
          <w:szCs w:val="22"/>
        </w:rPr>
        <w:t xml:space="preserve"> en aviser pour qu’elles soient retirées du document avant sa publication.</w:t>
      </w:r>
    </w:p>
    <w:p w14:paraId="5423749E" w14:textId="77777777" w:rsidR="00B91B17" w:rsidRPr="00614441" w:rsidRDefault="00B91B17" w:rsidP="00B91B17">
      <w:pPr>
        <w:jc w:val="left"/>
        <w:rPr>
          <w:rFonts w:cs="Arial"/>
          <w:szCs w:val="22"/>
        </w:rPr>
      </w:pPr>
      <w:r w:rsidRPr="00614441">
        <w:rPr>
          <w:rFonts w:cs="Arial"/>
          <w:szCs w:val="22"/>
        </w:rPr>
        <w:br w:type="page"/>
      </w:r>
    </w:p>
    <w:sdt>
      <w:sdtPr>
        <w:rPr>
          <w:rFonts w:ascii="Times New Roman" w:eastAsia="Times New Roman" w:hAnsi="Times New Roman" w:cs="Times New Roman"/>
          <w:b w:val="0"/>
          <w:sz w:val="22"/>
          <w:szCs w:val="24"/>
          <w:lang w:val="fr-FR"/>
        </w:rPr>
        <w:id w:val="1626889253"/>
        <w:docPartObj>
          <w:docPartGallery w:val="Table of Contents"/>
          <w:docPartUnique/>
        </w:docPartObj>
      </w:sdtPr>
      <w:sdtEndPr>
        <w:rPr>
          <w:rFonts w:ascii="Arial" w:hAnsi="Arial" w:cs="Arial"/>
          <w:szCs w:val="22"/>
        </w:rPr>
      </w:sdtEndPr>
      <w:sdtContent>
        <w:p w14:paraId="5423749F" w14:textId="77777777" w:rsidR="00151FB1" w:rsidRPr="00D736F5" w:rsidRDefault="00151FB1" w:rsidP="002A3D84">
          <w:pPr>
            <w:pStyle w:val="En-ttedetabledesmatires"/>
            <w:numPr>
              <w:ilvl w:val="0"/>
              <w:numId w:val="0"/>
            </w:numPr>
            <w:rPr>
              <w:sz w:val="22"/>
              <w:lang w:val="fr-FR"/>
            </w:rPr>
          </w:pPr>
          <w:r w:rsidRPr="00614441">
            <w:rPr>
              <w:sz w:val="22"/>
              <w:lang w:val="fr-FR"/>
            </w:rPr>
            <w:t>Table des matières</w:t>
          </w:r>
        </w:p>
        <w:p w14:paraId="4C83C20E" w14:textId="67624D1E" w:rsidR="00622630" w:rsidRPr="003530E0" w:rsidRDefault="00622630" w:rsidP="00622630">
          <w:pPr>
            <w:rPr>
              <w:rFonts w:ascii="Arial" w:hAnsi="Arial" w:cs="Arial"/>
              <w:szCs w:val="22"/>
              <w:lang w:val="fr-FR"/>
            </w:rPr>
          </w:pPr>
        </w:p>
        <w:p w14:paraId="0D61BCDC" w14:textId="76551776" w:rsidR="00E3247F" w:rsidRDefault="00151FB1">
          <w:pPr>
            <w:pStyle w:val="TM1"/>
            <w:rPr>
              <w:rFonts w:asciiTheme="minorHAnsi" w:eastAsiaTheme="minorEastAsia" w:hAnsiTheme="minorHAnsi" w:cstheme="minorBidi"/>
              <w:kern w:val="2"/>
              <w:sz w:val="24"/>
              <w14:ligatures w14:val="standardContextual"/>
            </w:rPr>
          </w:pPr>
          <w:r w:rsidRPr="003530E0">
            <w:rPr>
              <w:szCs w:val="22"/>
            </w:rPr>
            <w:fldChar w:fldCharType="begin"/>
          </w:r>
          <w:r w:rsidRPr="003530E0">
            <w:rPr>
              <w:szCs w:val="22"/>
            </w:rPr>
            <w:instrText xml:space="preserve"> TOC \o "1-3" \h \z \u </w:instrText>
          </w:r>
          <w:r w:rsidRPr="003530E0">
            <w:rPr>
              <w:szCs w:val="22"/>
            </w:rPr>
            <w:fldChar w:fldCharType="separate"/>
          </w:r>
          <w:hyperlink w:anchor="_Toc164252609" w:history="1">
            <w:r w:rsidR="00E3247F" w:rsidRPr="00D10CC7">
              <w:rPr>
                <w:rStyle w:val="Lienhypertexte"/>
              </w:rPr>
              <w:t>1.</w:t>
            </w:r>
            <w:r w:rsidR="00E3247F">
              <w:rPr>
                <w:rFonts w:asciiTheme="minorHAnsi" w:eastAsiaTheme="minorEastAsia" w:hAnsiTheme="minorHAnsi" w:cstheme="minorBidi"/>
                <w:kern w:val="2"/>
                <w:sz w:val="24"/>
                <w14:ligatures w14:val="standardContextual"/>
              </w:rPr>
              <w:tab/>
            </w:r>
            <w:r w:rsidR="00E3247F" w:rsidRPr="00D10CC7">
              <w:rPr>
                <w:rStyle w:val="Lienhypertexte"/>
              </w:rPr>
              <w:t>Identification des personnes participant au projet</w:t>
            </w:r>
            <w:r w:rsidR="00E3247F">
              <w:rPr>
                <w:webHidden/>
              </w:rPr>
              <w:tab/>
            </w:r>
            <w:r w:rsidR="00E3247F">
              <w:rPr>
                <w:webHidden/>
              </w:rPr>
              <w:fldChar w:fldCharType="begin"/>
            </w:r>
            <w:r w:rsidR="00E3247F">
              <w:rPr>
                <w:webHidden/>
              </w:rPr>
              <w:instrText xml:space="preserve"> PAGEREF _Toc164252609 \h </w:instrText>
            </w:r>
            <w:r w:rsidR="00E3247F">
              <w:rPr>
                <w:webHidden/>
              </w:rPr>
            </w:r>
            <w:r w:rsidR="00E3247F">
              <w:rPr>
                <w:webHidden/>
              </w:rPr>
              <w:fldChar w:fldCharType="separate"/>
            </w:r>
            <w:r w:rsidR="00E3247F">
              <w:rPr>
                <w:webHidden/>
              </w:rPr>
              <w:t>5</w:t>
            </w:r>
            <w:r w:rsidR="00E3247F">
              <w:rPr>
                <w:webHidden/>
              </w:rPr>
              <w:fldChar w:fldCharType="end"/>
            </w:r>
          </w:hyperlink>
        </w:p>
        <w:p w14:paraId="7996F8E5" w14:textId="67EF79AE" w:rsidR="00E3247F" w:rsidRDefault="005E5FCD">
          <w:pPr>
            <w:pStyle w:val="TM2"/>
            <w:tabs>
              <w:tab w:val="right" w:leader="dot" w:pos="8630"/>
            </w:tabs>
            <w:rPr>
              <w:rFonts w:asciiTheme="minorHAnsi" w:eastAsiaTheme="minorEastAsia" w:hAnsiTheme="minorHAnsi" w:cstheme="minorBidi"/>
              <w:noProof/>
              <w:kern w:val="2"/>
              <w:sz w:val="24"/>
              <w14:ligatures w14:val="standardContextual"/>
            </w:rPr>
          </w:pPr>
          <w:hyperlink w:anchor="_Toc164252610" w:history="1">
            <w:r w:rsidR="00E3247F" w:rsidRPr="00D10CC7">
              <w:rPr>
                <w:rStyle w:val="Lienhypertexte"/>
                <w:rFonts w:ascii="Arial" w:hAnsi="Arial" w:cs="Arial"/>
                <w:noProof/>
                <w:lang w:bidi="lo-LA"/>
              </w:rPr>
              <w:t>1.1 Renseignements sur le promoteur de projet et les personnes ou professionnels participant à la préparation ou à la réalisation du projet</w:t>
            </w:r>
            <w:r w:rsidR="00E3247F">
              <w:rPr>
                <w:noProof/>
                <w:webHidden/>
              </w:rPr>
              <w:tab/>
            </w:r>
            <w:r w:rsidR="00E3247F">
              <w:rPr>
                <w:noProof/>
                <w:webHidden/>
              </w:rPr>
              <w:fldChar w:fldCharType="begin"/>
            </w:r>
            <w:r w:rsidR="00E3247F">
              <w:rPr>
                <w:noProof/>
                <w:webHidden/>
              </w:rPr>
              <w:instrText xml:space="preserve"> PAGEREF _Toc164252610 \h </w:instrText>
            </w:r>
            <w:r w:rsidR="00E3247F">
              <w:rPr>
                <w:noProof/>
                <w:webHidden/>
              </w:rPr>
            </w:r>
            <w:r w:rsidR="00E3247F">
              <w:rPr>
                <w:noProof/>
                <w:webHidden/>
              </w:rPr>
              <w:fldChar w:fldCharType="separate"/>
            </w:r>
            <w:r w:rsidR="00E3247F">
              <w:rPr>
                <w:noProof/>
                <w:webHidden/>
              </w:rPr>
              <w:t>5</w:t>
            </w:r>
            <w:r w:rsidR="00E3247F">
              <w:rPr>
                <w:noProof/>
                <w:webHidden/>
              </w:rPr>
              <w:fldChar w:fldCharType="end"/>
            </w:r>
          </w:hyperlink>
        </w:p>
        <w:p w14:paraId="2FD75324" w14:textId="177C6322" w:rsidR="00E3247F" w:rsidRDefault="005E5FCD">
          <w:pPr>
            <w:pStyle w:val="TM2"/>
            <w:tabs>
              <w:tab w:val="right" w:leader="dot" w:pos="8630"/>
            </w:tabs>
            <w:rPr>
              <w:rFonts w:asciiTheme="minorHAnsi" w:eastAsiaTheme="minorEastAsia" w:hAnsiTheme="minorHAnsi" w:cstheme="minorBidi"/>
              <w:noProof/>
              <w:kern w:val="2"/>
              <w:sz w:val="24"/>
              <w14:ligatures w14:val="standardContextual"/>
            </w:rPr>
          </w:pPr>
          <w:hyperlink w:anchor="_Toc164252611" w:history="1">
            <w:r w:rsidR="00E3247F" w:rsidRPr="00D10CC7">
              <w:rPr>
                <w:rStyle w:val="Lienhypertexte"/>
                <w:rFonts w:ascii="Arial" w:hAnsi="Arial" w:cs="Arial"/>
                <w:noProof/>
                <w:lang w:bidi="lo-LA"/>
              </w:rPr>
              <w:t>1.2 Renseignements sur les autres personnes participant au projet</w:t>
            </w:r>
            <w:r w:rsidR="00E3247F">
              <w:rPr>
                <w:noProof/>
                <w:webHidden/>
              </w:rPr>
              <w:tab/>
            </w:r>
            <w:r w:rsidR="00E3247F">
              <w:rPr>
                <w:noProof/>
                <w:webHidden/>
              </w:rPr>
              <w:fldChar w:fldCharType="begin"/>
            </w:r>
            <w:r w:rsidR="00E3247F">
              <w:rPr>
                <w:noProof/>
                <w:webHidden/>
              </w:rPr>
              <w:instrText xml:space="preserve"> PAGEREF _Toc164252611 \h </w:instrText>
            </w:r>
            <w:r w:rsidR="00E3247F">
              <w:rPr>
                <w:noProof/>
                <w:webHidden/>
              </w:rPr>
            </w:r>
            <w:r w:rsidR="00E3247F">
              <w:rPr>
                <w:noProof/>
                <w:webHidden/>
              </w:rPr>
              <w:fldChar w:fldCharType="separate"/>
            </w:r>
            <w:r w:rsidR="00E3247F">
              <w:rPr>
                <w:noProof/>
                <w:webHidden/>
              </w:rPr>
              <w:t>5</w:t>
            </w:r>
            <w:r w:rsidR="00E3247F">
              <w:rPr>
                <w:noProof/>
                <w:webHidden/>
              </w:rPr>
              <w:fldChar w:fldCharType="end"/>
            </w:r>
          </w:hyperlink>
        </w:p>
        <w:p w14:paraId="729D5FEC" w14:textId="506FFB55" w:rsidR="00E3247F" w:rsidRDefault="005E5FCD">
          <w:pPr>
            <w:pStyle w:val="TM1"/>
            <w:rPr>
              <w:rFonts w:asciiTheme="minorHAnsi" w:eastAsiaTheme="minorEastAsia" w:hAnsiTheme="minorHAnsi" w:cstheme="minorBidi"/>
              <w:kern w:val="2"/>
              <w:sz w:val="24"/>
              <w14:ligatures w14:val="standardContextual"/>
            </w:rPr>
          </w:pPr>
          <w:hyperlink w:anchor="_Toc164252612" w:history="1">
            <w:r w:rsidR="00E3247F" w:rsidRPr="00D10CC7">
              <w:rPr>
                <w:rStyle w:val="Lienhypertexte"/>
              </w:rPr>
              <w:t>2.</w:t>
            </w:r>
            <w:r w:rsidR="00E3247F">
              <w:rPr>
                <w:rFonts w:asciiTheme="minorHAnsi" w:eastAsiaTheme="minorEastAsia" w:hAnsiTheme="minorHAnsi" w:cstheme="minorBidi"/>
                <w:kern w:val="2"/>
                <w:sz w:val="24"/>
                <w14:ligatures w14:val="standardContextual"/>
              </w:rPr>
              <w:tab/>
            </w:r>
            <w:r w:rsidR="00E3247F" w:rsidRPr="00D10CC7">
              <w:rPr>
                <w:rStyle w:val="Lienhypertexte"/>
              </w:rPr>
              <w:t>Description détaillée du projet</w:t>
            </w:r>
            <w:r w:rsidR="00E3247F">
              <w:rPr>
                <w:webHidden/>
              </w:rPr>
              <w:tab/>
            </w:r>
            <w:r w:rsidR="00E3247F">
              <w:rPr>
                <w:webHidden/>
              </w:rPr>
              <w:fldChar w:fldCharType="begin"/>
            </w:r>
            <w:r w:rsidR="00E3247F">
              <w:rPr>
                <w:webHidden/>
              </w:rPr>
              <w:instrText xml:space="preserve"> PAGEREF _Toc164252612 \h </w:instrText>
            </w:r>
            <w:r w:rsidR="00E3247F">
              <w:rPr>
                <w:webHidden/>
              </w:rPr>
            </w:r>
            <w:r w:rsidR="00E3247F">
              <w:rPr>
                <w:webHidden/>
              </w:rPr>
              <w:fldChar w:fldCharType="separate"/>
            </w:r>
            <w:r w:rsidR="00E3247F">
              <w:rPr>
                <w:webHidden/>
              </w:rPr>
              <w:t>7</w:t>
            </w:r>
            <w:r w:rsidR="00E3247F">
              <w:rPr>
                <w:webHidden/>
              </w:rPr>
              <w:fldChar w:fldCharType="end"/>
            </w:r>
          </w:hyperlink>
        </w:p>
        <w:p w14:paraId="1A75C464" w14:textId="5A54775E" w:rsidR="00E3247F" w:rsidRDefault="005E5FCD">
          <w:pPr>
            <w:pStyle w:val="TM2"/>
            <w:tabs>
              <w:tab w:val="right" w:leader="dot" w:pos="8630"/>
            </w:tabs>
            <w:rPr>
              <w:rFonts w:asciiTheme="minorHAnsi" w:eastAsiaTheme="minorEastAsia" w:hAnsiTheme="minorHAnsi" w:cstheme="minorBidi"/>
              <w:noProof/>
              <w:kern w:val="2"/>
              <w:sz w:val="24"/>
              <w14:ligatures w14:val="standardContextual"/>
            </w:rPr>
          </w:pPr>
          <w:hyperlink w:anchor="_Toc164252613" w:history="1">
            <w:r w:rsidR="00E3247F" w:rsidRPr="00D10CC7">
              <w:rPr>
                <w:rStyle w:val="Lienhypertexte"/>
                <w:rFonts w:ascii="Arial" w:hAnsi="Arial" w:cs="Arial"/>
                <w:noProof/>
                <w:lang w:bidi="lo-LA"/>
              </w:rPr>
              <w:t>2.1 Localisation et description des sites du projet</w:t>
            </w:r>
            <w:r w:rsidR="00E3247F">
              <w:rPr>
                <w:noProof/>
                <w:webHidden/>
              </w:rPr>
              <w:tab/>
            </w:r>
            <w:r w:rsidR="00E3247F">
              <w:rPr>
                <w:noProof/>
                <w:webHidden/>
              </w:rPr>
              <w:fldChar w:fldCharType="begin"/>
            </w:r>
            <w:r w:rsidR="00E3247F">
              <w:rPr>
                <w:noProof/>
                <w:webHidden/>
              </w:rPr>
              <w:instrText xml:space="preserve"> PAGEREF _Toc164252613 \h </w:instrText>
            </w:r>
            <w:r w:rsidR="00E3247F">
              <w:rPr>
                <w:noProof/>
                <w:webHidden/>
              </w:rPr>
            </w:r>
            <w:r w:rsidR="00E3247F">
              <w:rPr>
                <w:noProof/>
                <w:webHidden/>
              </w:rPr>
              <w:fldChar w:fldCharType="separate"/>
            </w:r>
            <w:r w:rsidR="00E3247F">
              <w:rPr>
                <w:noProof/>
                <w:webHidden/>
              </w:rPr>
              <w:t>7</w:t>
            </w:r>
            <w:r w:rsidR="00E3247F">
              <w:rPr>
                <w:noProof/>
                <w:webHidden/>
              </w:rPr>
              <w:fldChar w:fldCharType="end"/>
            </w:r>
          </w:hyperlink>
        </w:p>
        <w:p w14:paraId="32FBFA49" w14:textId="062E6228" w:rsidR="00E3247F" w:rsidRDefault="005E5FCD">
          <w:pPr>
            <w:pStyle w:val="TM1"/>
            <w:rPr>
              <w:rFonts w:asciiTheme="minorHAnsi" w:eastAsiaTheme="minorEastAsia" w:hAnsiTheme="minorHAnsi" w:cstheme="minorBidi"/>
              <w:kern w:val="2"/>
              <w:sz w:val="24"/>
              <w14:ligatures w14:val="standardContextual"/>
            </w:rPr>
          </w:pPr>
          <w:hyperlink w:anchor="_Toc164252614" w:history="1">
            <w:r w:rsidR="00E3247F" w:rsidRPr="00D10CC7">
              <w:rPr>
                <w:rStyle w:val="Lienhypertexte"/>
              </w:rPr>
              <w:t>3.</w:t>
            </w:r>
            <w:r w:rsidR="00E3247F">
              <w:rPr>
                <w:rFonts w:asciiTheme="minorHAnsi" w:eastAsiaTheme="minorEastAsia" w:hAnsiTheme="minorHAnsi" w:cstheme="minorBidi"/>
                <w:kern w:val="2"/>
                <w:sz w:val="24"/>
                <w14:ligatures w14:val="standardContextual"/>
              </w:rPr>
              <w:tab/>
            </w:r>
            <w:r w:rsidR="00E3247F" w:rsidRPr="00D10CC7">
              <w:rPr>
                <w:rStyle w:val="Lienhypertexte"/>
              </w:rPr>
              <w:t>Modifications apportées au projet depuis le rapport de projet précédent</w:t>
            </w:r>
            <w:r w:rsidR="00E3247F">
              <w:rPr>
                <w:webHidden/>
              </w:rPr>
              <w:tab/>
            </w:r>
            <w:r w:rsidR="00E3247F">
              <w:rPr>
                <w:webHidden/>
              </w:rPr>
              <w:fldChar w:fldCharType="begin"/>
            </w:r>
            <w:r w:rsidR="00E3247F">
              <w:rPr>
                <w:webHidden/>
              </w:rPr>
              <w:instrText xml:space="preserve"> PAGEREF _Toc164252614 \h </w:instrText>
            </w:r>
            <w:r w:rsidR="00E3247F">
              <w:rPr>
                <w:webHidden/>
              </w:rPr>
            </w:r>
            <w:r w:rsidR="00E3247F">
              <w:rPr>
                <w:webHidden/>
              </w:rPr>
              <w:fldChar w:fldCharType="separate"/>
            </w:r>
            <w:r w:rsidR="00E3247F">
              <w:rPr>
                <w:webHidden/>
              </w:rPr>
              <w:t>8</w:t>
            </w:r>
            <w:r w:rsidR="00E3247F">
              <w:rPr>
                <w:webHidden/>
              </w:rPr>
              <w:fldChar w:fldCharType="end"/>
            </w:r>
          </w:hyperlink>
        </w:p>
        <w:p w14:paraId="07BD80B7" w14:textId="779030F5" w:rsidR="00E3247F" w:rsidRDefault="005E5FCD">
          <w:pPr>
            <w:pStyle w:val="TM1"/>
            <w:rPr>
              <w:rFonts w:asciiTheme="minorHAnsi" w:eastAsiaTheme="minorEastAsia" w:hAnsiTheme="minorHAnsi" w:cstheme="minorBidi"/>
              <w:kern w:val="2"/>
              <w:sz w:val="24"/>
              <w14:ligatures w14:val="standardContextual"/>
            </w:rPr>
          </w:pPr>
          <w:hyperlink w:anchor="_Toc164252615" w:history="1">
            <w:r w:rsidR="00E3247F" w:rsidRPr="00D10CC7">
              <w:rPr>
                <w:rStyle w:val="Lienhypertexte"/>
              </w:rPr>
              <w:t>4.</w:t>
            </w:r>
            <w:r w:rsidR="00E3247F">
              <w:rPr>
                <w:rFonts w:asciiTheme="minorHAnsi" w:eastAsiaTheme="minorEastAsia" w:hAnsiTheme="minorHAnsi" w:cstheme="minorBidi"/>
                <w:kern w:val="2"/>
                <w:sz w:val="24"/>
                <w14:ligatures w14:val="standardContextual"/>
              </w:rPr>
              <w:tab/>
            </w:r>
            <w:r w:rsidR="00E3247F" w:rsidRPr="00D10CC7">
              <w:rPr>
                <w:rStyle w:val="Lienhypertexte"/>
              </w:rPr>
              <w:t>Admissibilité</w:t>
            </w:r>
            <w:r w:rsidR="00E3247F">
              <w:rPr>
                <w:webHidden/>
              </w:rPr>
              <w:tab/>
            </w:r>
            <w:r w:rsidR="00E3247F">
              <w:rPr>
                <w:webHidden/>
              </w:rPr>
              <w:fldChar w:fldCharType="begin"/>
            </w:r>
            <w:r w:rsidR="00E3247F">
              <w:rPr>
                <w:webHidden/>
              </w:rPr>
              <w:instrText xml:space="preserve"> PAGEREF _Toc164252615 \h </w:instrText>
            </w:r>
            <w:r w:rsidR="00E3247F">
              <w:rPr>
                <w:webHidden/>
              </w:rPr>
            </w:r>
            <w:r w:rsidR="00E3247F">
              <w:rPr>
                <w:webHidden/>
              </w:rPr>
              <w:fldChar w:fldCharType="separate"/>
            </w:r>
            <w:r w:rsidR="00E3247F">
              <w:rPr>
                <w:webHidden/>
              </w:rPr>
              <w:t>8</w:t>
            </w:r>
            <w:r w:rsidR="00E3247F">
              <w:rPr>
                <w:webHidden/>
              </w:rPr>
              <w:fldChar w:fldCharType="end"/>
            </w:r>
          </w:hyperlink>
        </w:p>
        <w:p w14:paraId="0BFF96D2" w14:textId="37477BBC" w:rsidR="00E3247F" w:rsidRDefault="005E5FCD">
          <w:pPr>
            <w:pStyle w:val="TM2"/>
            <w:tabs>
              <w:tab w:val="right" w:leader="dot" w:pos="8630"/>
            </w:tabs>
            <w:rPr>
              <w:rFonts w:asciiTheme="minorHAnsi" w:eastAsiaTheme="minorEastAsia" w:hAnsiTheme="minorHAnsi" w:cstheme="minorBidi"/>
              <w:noProof/>
              <w:kern w:val="2"/>
              <w:sz w:val="24"/>
              <w14:ligatures w14:val="standardContextual"/>
            </w:rPr>
          </w:pPr>
          <w:hyperlink w:anchor="_Toc164252616" w:history="1">
            <w:r w:rsidR="00E3247F" w:rsidRPr="00D10CC7">
              <w:rPr>
                <w:rStyle w:val="Lienhypertexte"/>
                <w:rFonts w:ascii="Arial" w:hAnsi="Arial" w:cs="Arial"/>
                <w:noProof/>
                <w:lang w:bidi="lo-LA"/>
              </w:rPr>
              <w:t>4.1 Lieu de réalisation du projet</w:t>
            </w:r>
            <w:r w:rsidR="00E3247F">
              <w:rPr>
                <w:noProof/>
                <w:webHidden/>
              </w:rPr>
              <w:tab/>
            </w:r>
            <w:r w:rsidR="00E3247F">
              <w:rPr>
                <w:noProof/>
                <w:webHidden/>
              </w:rPr>
              <w:fldChar w:fldCharType="begin"/>
            </w:r>
            <w:r w:rsidR="00E3247F">
              <w:rPr>
                <w:noProof/>
                <w:webHidden/>
              </w:rPr>
              <w:instrText xml:space="preserve"> PAGEREF _Toc164252616 \h </w:instrText>
            </w:r>
            <w:r w:rsidR="00E3247F">
              <w:rPr>
                <w:noProof/>
                <w:webHidden/>
              </w:rPr>
            </w:r>
            <w:r w:rsidR="00E3247F">
              <w:rPr>
                <w:noProof/>
                <w:webHidden/>
              </w:rPr>
              <w:fldChar w:fldCharType="separate"/>
            </w:r>
            <w:r w:rsidR="00E3247F">
              <w:rPr>
                <w:noProof/>
                <w:webHidden/>
              </w:rPr>
              <w:t>8</w:t>
            </w:r>
            <w:r w:rsidR="00E3247F">
              <w:rPr>
                <w:noProof/>
                <w:webHidden/>
              </w:rPr>
              <w:fldChar w:fldCharType="end"/>
            </w:r>
          </w:hyperlink>
        </w:p>
        <w:p w14:paraId="67499B74" w14:textId="792DB39B" w:rsidR="00E3247F" w:rsidRDefault="005E5FCD">
          <w:pPr>
            <w:pStyle w:val="TM2"/>
            <w:tabs>
              <w:tab w:val="right" w:leader="dot" w:pos="8630"/>
            </w:tabs>
            <w:rPr>
              <w:rFonts w:asciiTheme="minorHAnsi" w:eastAsiaTheme="minorEastAsia" w:hAnsiTheme="minorHAnsi" w:cstheme="minorBidi"/>
              <w:noProof/>
              <w:kern w:val="2"/>
              <w:sz w:val="24"/>
              <w14:ligatures w14:val="standardContextual"/>
            </w:rPr>
          </w:pPr>
          <w:hyperlink w:anchor="_Toc164252617" w:history="1">
            <w:r w:rsidR="00E3247F" w:rsidRPr="00D10CC7">
              <w:rPr>
                <w:rStyle w:val="Lienhypertexte"/>
                <w:rFonts w:ascii="Arial" w:hAnsi="Arial" w:cs="Arial"/>
                <w:noProof/>
                <w:lang w:bidi="lo-LA"/>
              </w:rPr>
              <w:t>4.2 Type et provenance des halocarbures</w:t>
            </w:r>
            <w:r w:rsidR="00E3247F">
              <w:rPr>
                <w:noProof/>
                <w:webHidden/>
              </w:rPr>
              <w:tab/>
            </w:r>
            <w:r w:rsidR="00E3247F">
              <w:rPr>
                <w:noProof/>
                <w:webHidden/>
              </w:rPr>
              <w:fldChar w:fldCharType="begin"/>
            </w:r>
            <w:r w:rsidR="00E3247F">
              <w:rPr>
                <w:noProof/>
                <w:webHidden/>
              </w:rPr>
              <w:instrText xml:space="preserve"> PAGEREF _Toc164252617 \h </w:instrText>
            </w:r>
            <w:r w:rsidR="00E3247F">
              <w:rPr>
                <w:noProof/>
                <w:webHidden/>
              </w:rPr>
            </w:r>
            <w:r w:rsidR="00E3247F">
              <w:rPr>
                <w:noProof/>
                <w:webHidden/>
              </w:rPr>
              <w:fldChar w:fldCharType="separate"/>
            </w:r>
            <w:r w:rsidR="00E3247F">
              <w:rPr>
                <w:noProof/>
                <w:webHidden/>
              </w:rPr>
              <w:t>8</w:t>
            </w:r>
            <w:r w:rsidR="00E3247F">
              <w:rPr>
                <w:noProof/>
                <w:webHidden/>
              </w:rPr>
              <w:fldChar w:fldCharType="end"/>
            </w:r>
          </w:hyperlink>
        </w:p>
        <w:p w14:paraId="0DDD8E94" w14:textId="35F79B17" w:rsidR="00E3247F" w:rsidRDefault="005E5FCD">
          <w:pPr>
            <w:pStyle w:val="TM1"/>
            <w:rPr>
              <w:rFonts w:asciiTheme="minorHAnsi" w:eastAsiaTheme="minorEastAsia" w:hAnsiTheme="minorHAnsi" w:cstheme="minorBidi"/>
              <w:kern w:val="2"/>
              <w:sz w:val="24"/>
              <w14:ligatures w14:val="standardContextual"/>
            </w:rPr>
          </w:pPr>
          <w:hyperlink w:anchor="_Toc164252618" w:history="1">
            <w:r w:rsidR="00E3247F" w:rsidRPr="00D10CC7">
              <w:rPr>
                <w:rStyle w:val="Lienhypertexte"/>
              </w:rPr>
              <w:t>5.</w:t>
            </w:r>
            <w:r w:rsidR="00E3247F">
              <w:rPr>
                <w:rFonts w:asciiTheme="minorHAnsi" w:eastAsiaTheme="minorEastAsia" w:hAnsiTheme="minorHAnsi" w:cstheme="minorBidi"/>
                <w:kern w:val="2"/>
                <w:sz w:val="24"/>
                <w14:ligatures w14:val="standardContextual"/>
              </w:rPr>
              <w:tab/>
            </w:r>
            <w:r w:rsidR="00E3247F" w:rsidRPr="00D10CC7">
              <w:rPr>
                <w:rStyle w:val="Lienhypertexte"/>
              </w:rPr>
              <w:t>Quantification des réductions d’émissions de GES attribuables au projet</w:t>
            </w:r>
            <w:r w:rsidR="00E3247F">
              <w:rPr>
                <w:webHidden/>
              </w:rPr>
              <w:tab/>
            </w:r>
            <w:r w:rsidR="00E3247F">
              <w:rPr>
                <w:webHidden/>
              </w:rPr>
              <w:fldChar w:fldCharType="begin"/>
            </w:r>
            <w:r w:rsidR="00E3247F">
              <w:rPr>
                <w:webHidden/>
              </w:rPr>
              <w:instrText xml:space="preserve"> PAGEREF _Toc164252618 \h </w:instrText>
            </w:r>
            <w:r w:rsidR="00E3247F">
              <w:rPr>
                <w:webHidden/>
              </w:rPr>
            </w:r>
            <w:r w:rsidR="00E3247F">
              <w:rPr>
                <w:webHidden/>
              </w:rPr>
              <w:fldChar w:fldCharType="separate"/>
            </w:r>
            <w:r w:rsidR="00E3247F">
              <w:rPr>
                <w:webHidden/>
              </w:rPr>
              <w:t>9</w:t>
            </w:r>
            <w:r w:rsidR="00E3247F">
              <w:rPr>
                <w:webHidden/>
              </w:rPr>
              <w:fldChar w:fldCharType="end"/>
            </w:r>
          </w:hyperlink>
        </w:p>
        <w:p w14:paraId="07B38AA7" w14:textId="0DAA24EB" w:rsidR="00E3247F" w:rsidRDefault="005E5FCD">
          <w:pPr>
            <w:pStyle w:val="TM2"/>
            <w:tabs>
              <w:tab w:val="right" w:leader="dot" w:pos="8630"/>
            </w:tabs>
            <w:rPr>
              <w:rFonts w:asciiTheme="minorHAnsi" w:eastAsiaTheme="minorEastAsia" w:hAnsiTheme="minorHAnsi" w:cstheme="minorBidi"/>
              <w:noProof/>
              <w:kern w:val="2"/>
              <w:sz w:val="24"/>
              <w14:ligatures w14:val="standardContextual"/>
            </w:rPr>
          </w:pPr>
          <w:hyperlink w:anchor="_Toc164252619" w:history="1">
            <w:r w:rsidR="00E3247F" w:rsidRPr="00D10CC7">
              <w:rPr>
                <w:rStyle w:val="Lienhypertexte"/>
                <w:rFonts w:ascii="Arial" w:hAnsi="Arial" w:cs="Arial"/>
                <w:noProof/>
                <w:lang w:bidi="lo-LA"/>
              </w:rPr>
              <w:t>5.1 Sources, puits et réservoirs de GES (SPR) du projet</w:t>
            </w:r>
            <w:r w:rsidR="00E3247F">
              <w:rPr>
                <w:noProof/>
                <w:webHidden/>
              </w:rPr>
              <w:tab/>
            </w:r>
            <w:r w:rsidR="00E3247F">
              <w:rPr>
                <w:noProof/>
                <w:webHidden/>
              </w:rPr>
              <w:fldChar w:fldCharType="begin"/>
            </w:r>
            <w:r w:rsidR="00E3247F">
              <w:rPr>
                <w:noProof/>
                <w:webHidden/>
              </w:rPr>
              <w:instrText xml:space="preserve"> PAGEREF _Toc164252619 \h </w:instrText>
            </w:r>
            <w:r w:rsidR="00E3247F">
              <w:rPr>
                <w:noProof/>
                <w:webHidden/>
              </w:rPr>
            </w:r>
            <w:r w:rsidR="00E3247F">
              <w:rPr>
                <w:noProof/>
                <w:webHidden/>
              </w:rPr>
              <w:fldChar w:fldCharType="separate"/>
            </w:r>
            <w:r w:rsidR="00E3247F">
              <w:rPr>
                <w:noProof/>
                <w:webHidden/>
              </w:rPr>
              <w:t>9</w:t>
            </w:r>
            <w:r w:rsidR="00E3247F">
              <w:rPr>
                <w:noProof/>
                <w:webHidden/>
              </w:rPr>
              <w:fldChar w:fldCharType="end"/>
            </w:r>
          </w:hyperlink>
        </w:p>
        <w:p w14:paraId="0DDAD5B4" w14:textId="6A4DE01B" w:rsidR="00E3247F" w:rsidRDefault="005E5FCD">
          <w:pPr>
            <w:pStyle w:val="TM2"/>
            <w:tabs>
              <w:tab w:val="right" w:leader="dot" w:pos="8630"/>
            </w:tabs>
            <w:rPr>
              <w:rFonts w:asciiTheme="minorHAnsi" w:eastAsiaTheme="minorEastAsia" w:hAnsiTheme="minorHAnsi" w:cstheme="minorBidi"/>
              <w:noProof/>
              <w:kern w:val="2"/>
              <w:sz w:val="24"/>
              <w14:ligatures w14:val="standardContextual"/>
            </w:rPr>
          </w:pPr>
          <w:hyperlink w:anchor="_Toc164252620" w:history="1">
            <w:r w:rsidR="00E3247F" w:rsidRPr="00D10CC7">
              <w:rPr>
                <w:rStyle w:val="Lienhypertexte"/>
                <w:rFonts w:ascii="Arial" w:hAnsi="Arial" w:cs="Arial"/>
                <w:noProof/>
                <w:lang w:bidi="lo-LA"/>
              </w:rPr>
              <w:t>5.2 Méthodes de calcul applicables à la quantification</w:t>
            </w:r>
            <w:r w:rsidR="00E3247F">
              <w:rPr>
                <w:noProof/>
                <w:webHidden/>
              </w:rPr>
              <w:tab/>
            </w:r>
            <w:r w:rsidR="00E3247F">
              <w:rPr>
                <w:noProof/>
                <w:webHidden/>
              </w:rPr>
              <w:fldChar w:fldCharType="begin"/>
            </w:r>
            <w:r w:rsidR="00E3247F">
              <w:rPr>
                <w:noProof/>
                <w:webHidden/>
              </w:rPr>
              <w:instrText xml:space="preserve"> PAGEREF _Toc164252620 \h </w:instrText>
            </w:r>
            <w:r w:rsidR="00E3247F">
              <w:rPr>
                <w:noProof/>
                <w:webHidden/>
              </w:rPr>
            </w:r>
            <w:r w:rsidR="00E3247F">
              <w:rPr>
                <w:noProof/>
                <w:webHidden/>
              </w:rPr>
              <w:fldChar w:fldCharType="separate"/>
            </w:r>
            <w:r w:rsidR="00E3247F">
              <w:rPr>
                <w:noProof/>
                <w:webHidden/>
              </w:rPr>
              <w:t>9</w:t>
            </w:r>
            <w:r w:rsidR="00E3247F">
              <w:rPr>
                <w:noProof/>
                <w:webHidden/>
              </w:rPr>
              <w:fldChar w:fldCharType="end"/>
            </w:r>
          </w:hyperlink>
        </w:p>
        <w:p w14:paraId="1F45143D" w14:textId="369F5A77" w:rsidR="00E3247F" w:rsidRDefault="005E5FCD">
          <w:pPr>
            <w:pStyle w:val="TM3"/>
            <w:tabs>
              <w:tab w:val="right" w:leader="dot" w:pos="8630"/>
            </w:tabs>
            <w:rPr>
              <w:rFonts w:asciiTheme="minorHAnsi" w:eastAsiaTheme="minorEastAsia" w:hAnsiTheme="minorHAnsi" w:cstheme="minorBidi"/>
              <w:noProof/>
              <w:kern w:val="2"/>
              <w:sz w:val="24"/>
              <w14:ligatures w14:val="standardContextual"/>
            </w:rPr>
          </w:pPr>
          <w:hyperlink w:anchor="_Toc164252621" w:history="1">
            <w:r w:rsidR="00E3247F" w:rsidRPr="00D10CC7">
              <w:rPr>
                <w:rStyle w:val="Lienhypertexte"/>
                <w:rFonts w:ascii="Arial" w:hAnsi="Arial" w:cs="Arial"/>
                <w:noProof/>
              </w:rPr>
              <w:t>5.2.1 Méthodes de calcul applicables à la quantification - projet ayant débuté au plus tard le 3 avril 2024 et pour lequel un avis de projet ou un avis de renouvellement a été déposé au plus tard le 3 avril 2024</w:t>
            </w:r>
            <w:r w:rsidR="00E3247F">
              <w:rPr>
                <w:noProof/>
                <w:webHidden/>
              </w:rPr>
              <w:tab/>
            </w:r>
            <w:r w:rsidR="00E3247F">
              <w:rPr>
                <w:noProof/>
                <w:webHidden/>
              </w:rPr>
              <w:fldChar w:fldCharType="begin"/>
            </w:r>
            <w:r w:rsidR="00E3247F">
              <w:rPr>
                <w:noProof/>
                <w:webHidden/>
              </w:rPr>
              <w:instrText xml:space="preserve"> PAGEREF _Toc164252621 \h </w:instrText>
            </w:r>
            <w:r w:rsidR="00E3247F">
              <w:rPr>
                <w:noProof/>
                <w:webHidden/>
              </w:rPr>
            </w:r>
            <w:r w:rsidR="00E3247F">
              <w:rPr>
                <w:noProof/>
                <w:webHidden/>
              </w:rPr>
              <w:fldChar w:fldCharType="separate"/>
            </w:r>
            <w:r w:rsidR="00E3247F">
              <w:rPr>
                <w:noProof/>
                <w:webHidden/>
              </w:rPr>
              <w:t>10</w:t>
            </w:r>
            <w:r w:rsidR="00E3247F">
              <w:rPr>
                <w:noProof/>
                <w:webHidden/>
              </w:rPr>
              <w:fldChar w:fldCharType="end"/>
            </w:r>
          </w:hyperlink>
        </w:p>
        <w:p w14:paraId="38262454" w14:textId="529AFA36" w:rsidR="00E3247F" w:rsidRDefault="005E5FCD">
          <w:pPr>
            <w:pStyle w:val="TM2"/>
            <w:tabs>
              <w:tab w:val="right" w:leader="dot" w:pos="8630"/>
            </w:tabs>
            <w:rPr>
              <w:rFonts w:asciiTheme="minorHAnsi" w:eastAsiaTheme="minorEastAsia" w:hAnsiTheme="minorHAnsi" w:cstheme="minorBidi"/>
              <w:noProof/>
              <w:kern w:val="2"/>
              <w:sz w:val="24"/>
              <w14:ligatures w14:val="standardContextual"/>
            </w:rPr>
          </w:pPr>
          <w:hyperlink w:anchor="_Toc164252622" w:history="1">
            <w:r w:rsidR="00E3247F" w:rsidRPr="00D10CC7">
              <w:rPr>
                <w:rStyle w:val="Lienhypertexte"/>
                <w:rFonts w:ascii="Arial" w:hAnsi="Arial" w:cs="Arial"/>
                <w:noProof/>
                <w:lang w:bidi="lo-LA"/>
              </w:rPr>
              <w:t>5.3 Problème survenu</w:t>
            </w:r>
            <w:r w:rsidR="00E3247F">
              <w:rPr>
                <w:noProof/>
                <w:webHidden/>
              </w:rPr>
              <w:tab/>
            </w:r>
            <w:r w:rsidR="00E3247F">
              <w:rPr>
                <w:noProof/>
                <w:webHidden/>
              </w:rPr>
              <w:fldChar w:fldCharType="begin"/>
            </w:r>
            <w:r w:rsidR="00E3247F">
              <w:rPr>
                <w:noProof/>
                <w:webHidden/>
              </w:rPr>
              <w:instrText xml:space="preserve"> PAGEREF _Toc164252622 \h </w:instrText>
            </w:r>
            <w:r w:rsidR="00E3247F">
              <w:rPr>
                <w:noProof/>
                <w:webHidden/>
              </w:rPr>
            </w:r>
            <w:r w:rsidR="00E3247F">
              <w:rPr>
                <w:noProof/>
                <w:webHidden/>
              </w:rPr>
              <w:fldChar w:fldCharType="separate"/>
            </w:r>
            <w:r w:rsidR="00E3247F">
              <w:rPr>
                <w:noProof/>
                <w:webHidden/>
              </w:rPr>
              <w:t>11</w:t>
            </w:r>
            <w:r w:rsidR="00E3247F">
              <w:rPr>
                <w:noProof/>
                <w:webHidden/>
              </w:rPr>
              <w:fldChar w:fldCharType="end"/>
            </w:r>
          </w:hyperlink>
        </w:p>
        <w:p w14:paraId="2A4C7EE3" w14:textId="1F6CE4B6" w:rsidR="00E3247F" w:rsidRDefault="005E5FCD">
          <w:pPr>
            <w:pStyle w:val="TM2"/>
            <w:tabs>
              <w:tab w:val="right" w:leader="dot" w:pos="8630"/>
            </w:tabs>
            <w:rPr>
              <w:rFonts w:asciiTheme="minorHAnsi" w:eastAsiaTheme="minorEastAsia" w:hAnsiTheme="minorHAnsi" w:cstheme="minorBidi"/>
              <w:noProof/>
              <w:kern w:val="2"/>
              <w:sz w:val="24"/>
              <w14:ligatures w14:val="standardContextual"/>
            </w:rPr>
          </w:pPr>
          <w:hyperlink w:anchor="_Toc164252623" w:history="1">
            <w:r w:rsidR="00E3247F" w:rsidRPr="00D10CC7">
              <w:rPr>
                <w:rStyle w:val="Lienhypertexte"/>
                <w:rFonts w:ascii="Arial" w:hAnsi="Arial" w:cs="Arial"/>
                <w:noProof/>
                <w:lang w:bidi="lo-LA"/>
              </w:rPr>
              <w:t>5.4 Réductions d’émissions de GES attribuables au projet</w:t>
            </w:r>
            <w:r w:rsidR="00E3247F">
              <w:rPr>
                <w:noProof/>
                <w:webHidden/>
              </w:rPr>
              <w:tab/>
            </w:r>
            <w:r w:rsidR="00E3247F">
              <w:rPr>
                <w:noProof/>
                <w:webHidden/>
              </w:rPr>
              <w:fldChar w:fldCharType="begin"/>
            </w:r>
            <w:r w:rsidR="00E3247F">
              <w:rPr>
                <w:noProof/>
                <w:webHidden/>
              </w:rPr>
              <w:instrText xml:space="preserve"> PAGEREF _Toc164252623 \h </w:instrText>
            </w:r>
            <w:r w:rsidR="00E3247F">
              <w:rPr>
                <w:noProof/>
                <w:webHidden/>
              </w:rPr>
            </w:r>
            <w:r w:rsidR="00E3247F">
              <w:rPr>
                <w:noProof/>
                <w:webHidden/>
              </w:rPr>
              <w:fldChar w:fldCharType="separate"/>
            </w:r>
            <w:r w:rsidR="00E3247F">
              <w:rPr>
                <w:noProof/>
                <w:webHidden/>
              </w:rPr>
              <w:t>11</w:t>
            </w:r>
            <w:r w:rsidR="00E3247F">
              <w:rPr>
                <w:noProof/>
                <w:webHidden/>
              </w:rPr>
              <w:fldChar w:fldCharType="end"/>
            </w:r>
          </w:hyperlink>
        </w:p>
        <w:p w14:paraId="53AC922C" w14:textId="1DCA9408" w:rsidR="00E3247F" w:rsidRDefault="005E5FCD">
          <w:pPr>
            <w:pStyle w:val="TM1"/>
            <w:rPr>
              <w:rFonts w:asciiTheme="minorHAnsi" w:eastAsiaTheme="minorEastAsia" w:hAnsiTheme="minorHAnsi" w:cstheme="minorBidi"/>
              <w:kern w:val="2"/>
              <w:sz w:val="24"/>
              <w14:ligatures w14:val="standardContextual"/>
            </w:rPr>
          </w:pPr>
          <w:hyperlink w:anchor="_Toc164252624" w:history="1">
            <w:r w:rsidR="00E3247F" w:rsidRPr="00D10CC7">
              <w:rPr>
                <w:rStyle w:val="Lienhypertexte"/>
              </w:rPr>
              <w:t>6.</w:t>
            </w:r>
            <w:r w:rsidR="00E3247F">
              <w:rPr>
                <w:rFonts w:asciiTheme="minorHAnsi" w:eastAsiaTheme="minorEastAsia" w:hAnsiTheme="minorHAnsi" w:cstheme="minorBidi"/>
                <w:kern w:val="2"/>
                <w:sz w:val="24"/>
                <w14:ligatures w14:val="standardContextual"/>
              </w:rPr>
              <w:tab/>
            </w:r>
            <w:r w:rsidR="00E3247F" w:rsidRPr="00D10CC7">
              <w:rPr>
                <w:rStyle w:val="Lienhypertexte"/>
              </w:rPr>
              <w:t>Surveillance du projet</w:t>
            </w:r>
            <w:r w:rsidR="00E3247F">
              <w:rPr>
                <w:webHidden/>
              </w:rPr>
              <w:tab/>
            </w:r>
            <w:r w:rsidR="00E3247F">
              <w:rPr>
                <w:webHidden/>
              </w:rPr>
              <w:fldChar w:fldCharType="begin"/>
            </w:r>
            <w:r w:rsidR="00E3247F">
              <w:rPr>
                <w:webHidden/>
              </w:rPr>
              <w:instrText xml:space="preserve"> PAGEREF _Toc164252624 \h </w:instrText>
            </w:r>
            <w:r w:rsidR="00E3247F">
              <w:rPr>
                <w:webHidden/>
              </w:rPr>
            </w:r>
            <w:r w:rsidR="00E3247F">
              <w:rPr>
                <w:webHidden/>
              </w:rPr>
              <w:fldChar w:fldCharType="separate"/>
            </w:r>
            <w:r w:rsidR="00E3247F">
              <w:rPr>
                <w:webHidden/>
              </w:rPr>
              <w:t>11</w:t>
            </w:r>
            <w:r w:rsidR="00E3247F">
              <w:rPr>
                <w:webHidden/>
              </w:rPr>
              <w:fldChar w:fldCharType="end"/>
            </w:r>
          </w:hyperlink>
        </w:p>
        <w:p w14:paraId="1E70754F" w14:textId="4EA526EB" w:rsidR="00E3247F" w:rsidRDefault="005E5FCD">
          <w:pPr>
            <w:pStyle w:val="TM3"/>
            <w:tabs>
              <w:tab w:val="right" w:leader="dot" w:pos="8630"/>
            </w:tabs>
            <w:rPr>
              <w:rFonts w:asciiTheme="minorHAnsi" w:eastAsiaTheme="minorEastAsia" w:hAnsiTheme="minorHAnsi" w:cstheme="minorBidi"/>
              <w:noProof/>
              <w:kern w:val="2"/>
              <w:sz w:val="24"/>
              <w14:ligatures w14:val="standardContextual"/>
            </w:rPr>
          </w:pPr>
          <w:hyperlink w:anchor="_Toc164252625" w:history="1">
            <w:r w:rsidR="00E3247F" w:rsidRPr="00D10CC7">
              <w:rPr>
                <w:rStyle w:val="Lienhypertexte"/>
                <w:rFonts w:ascii="Arial" w:hAnsi="Arial" w:cs="Arial"/>
                <w:noProof/>
                <w:lang w:bidi="lo-LA"/>
              </w:rPr>
              <w:t>6.1 Plan de surveillance</w:t>
            </w:r>
            <w:r w:rsidR="00E3247F">
              <w:rPr>
                <w:noProof/>
                <w:webHidden/>
              </w:rPr>
              <w:tab/>
            </w:r>
            <w:r w:rsidR="00E3247F">
              <w:rPr>
                <w:noProof/>
                <w:webHidden/>
              </w:rPr>
              <w:fldChar w:fldCharType="begin"/>
            </w:r>
            <w:r w:rsidR="00E3247F">
              <w:rPr>
                <w:noProof/>
                <w:webHidden/>
              </w:rPr>
              <w:instrText xml:space="preserve"> PAGEREF _Toc164252625 \h </w:instrText>
            </w:r>
            <w:r w:rsidR="00E3247F">
              <w:rPr>
                <w:noProof/>
                <w:webHidden/>
              </w:rPr>
            </w:r>
            <w:r w:rsidR="00E3247F">
              <w:rPr>
                <w:noProof/>
                <w:webHidden/>
              </w:rPr>
              <w:fldChar w:fldCharType="separate"/>
            </w:r>
            <w:r w:rsidR="00E3247F">
              <w:rPr>
                <w:noProof/>
                <w:webHidden/>
              </w:rPr>
              <w:t>11</w:t>
            </w:r>
            <w:r w:rsidR="00E3247F">
              <w:rPr>
                <w:noProof/>
                <w:webHidden/>
              </w:rPr>
              <w:fldChar w:fldCharType="end"/>
            </w:r>
          </w:hyperlink>
        </w:p>
        <w:p w14:paraId="5B510A93" w14:textId="54198391" w:rsidR="00E3247F" w:rsidRDefault="005E5FCD">
          <w:pPr>
            <w:pStyle w:val="TM2"/>
            <w:tabs>
              <w:tab w:val="right" w:leader="dot" w:pos="8630"/>
            </w:tabs>
            <w:rPr>
              <w:rFonts w:asciiTheme="minorHAnsi" w:eastAsiaTheme="minorEastAsia" w:hAnsiTheme="minorHAnsi" w:cstheme="minorBidi"/>
              <w:noProof/>
              <w:kern w:val="2"/>
              <w:sz w:val="24"/>
              <w14:ligatures w14:val="standardContextual"/>
            </w:rPr>
          </w:pPr>
          <w:hyperlink w:anchor="_Toc164252626" w:history="1">
            <w:r w:rsidR="00E3247F" w:rsidRPr="00D10CC7">
              <w:rPr>
                <w:rStyle w:val="Lienhypertexte"/>
                <w:rFonts w:ascii="Arial" w:hAnsi="Arial" w:cs="Arial"/>
                <w:noProof/>
                <w:lang w:bidi="lo-LA"/>
              </w:rPr>
              <w:t>6.2 Extraction des halocarbures</w:t>
            </w:r>
            <w:r w:rsidR="00E3247F">
              <w:rPr>
                <w:noProof/>
                <w:webHidden/>
              </w:rPr>
              <w:tab/>
            </w:r>
            <w:r w:rsidR="00E3247F">
              <w:rPr>
                <w:noProof/>
                <w:webHidden/>
              </w:rPr>
              <w:fldChar w:fldCharType="begin"/>
            </w:r>
            <w:r w:rsidR="00E3247F">
              <w:rPr>
                <w:noProof/>
                <w:webHidden/>
              </w:rPr>
              <w:instrText xml:space="preserve"> PAGEREF _Toc164252626 \h </w:instrText>
            </w:r>
            <w:r w:rsidR="00E3247F">
              <w:rPr>
                <w:noProof/>
                <w:webHidden/>
              </w:rPr>
            </w:r>
            <w:r w:rsidR="00E3247F">
              <w:rPr>
                <w:noProof/>
                <w:webHidden/>
              </w:rPr>
              <w:fldChar w:fldCharType="separate"/>
            </w:r>
            <w:r w:rsidR="00E3247F">
              <w:rPr>
                <w:noProof/>
                <w:webHidden/>
              </w:rPr>
              <w:t>12</w:t>
            </w:r>
            <w:r w:rsidR="00E3247F">
              <w:rPr>
                <w:noProof/>
                <w:webHidden/>
              </w:rPr>
              <w:fldChar w:fldCharType="end"/>
            </w:r>
          </w:hyperlink>
        </w:p>
        <w:p w14:paraId="4F0F900E" w14:textId="4F400B19" w:rsidR="00E3247F" w:rsidRDefault="005E5FCD">
          <w:pPr>
            <w:pStyle w:val="TM2"/>
            <w:tabs>
              <w:tab w:val="right" w:leader="dot" w:pos="8630"/>
            </w:tabs>
            <w:rPr>
              <w:rFonts w:asciiTheme="minorHAnsi" w:eastAsiaTheme="minorEastAsia" w:hAnsiTheme="minorHAnsi" w:cstheme="minorBidi"/>
              <w:noProof/>
              <w:kern w:val="2"/>
              <w:sz w:val="24"/>
              <w14:ligatures w14:val="standardContextual"/>
            </w:rPr>
          </w:pPr>
          <w:hyperlink w:anchor="_Toc164252627" w:history="1">
            <w:r w:rsidR="00E3247F" w:rsidRPr="00D10CC7">
              <w:rPr>
                <w:rStyle w:val="Lienhypertexte"/>
                <w:rFonts w:ascii="Arial" w:hAnsi="Arial" w:cs="Arial"/>
                <w:noProof/>
                <w:lang w:bidi="lo-LA"/>
              </w:rPr>
              <w:t>6.3 Retrait des mousses ou du réfrigérant des appareils</w:t>
            </w:r>
            <w:r w:rsidR="00E3247F">
              <w:rPr>
                <w:noProof/>
                <w:webHidden/>
              </w:rPr>
              <w:tab/>
            </w:r>
            <w:r w:rsidR="00E3247F">
              <w:rPr>
                <w:noProof/>
                <w:webHidden/>
              </w:rPr>
              <w:fldChar w:fldCharType="begin"/>
            </w:r>
            <w:r w:rsidR="00E3247F">
              <w:rPr>
                <w:noProof/>
                <w:webHidden/>
              </w:rPr>
              <w:instrText xml:space="preserve"> PAGEREF _Toc164252627 \h </w:instrText>
            </w:r>
            <w:r w:rsidR="00E3247F">
              <w:rPr>
                <w:noProof/>
                <w:webHidden/>
              </w:rPr>
            </w:r>
            <w:r w:rsidR="00E3247F">
              <w:rPr>
                <w:noProof/>
                <w:webHidden/>
              </w:rPr>
              <w:fldChar w:fldCharType="separate"/>
            </w:r>
            <w:r w:rsidR="00E3247F">
              <w:rPr>
                <w:noProof/>
                <w:webHidden/>
              </w:rPr>
              <w:t>12</w:t>
            </w:r>
            <w:r w:rsidR="00E3247F">
              <w:rPr>
                <w:noProof/>
                <w:webHidden/>
              </w:rPr>
              <w:fldChar w:fldCharType="end"/>
            </w:r>
          </w:hyperlink>
        </w:p>
        <w:p w14:paraId="23163D15" w14:textId="228508FA" w:rsidR="00E3247F" w:rsidRDefault="005E5FCD">
          <w:pPr>
            <w:pStyle w:val="TM2"/>
            <w:tabs>
              <w:tab w:val="right" w:leader="dot" w:pos="8630"/>
            </w:tabs>
            <w:rPr>
              <w:rFonts w:asciiTheme="minorHAnsi" w:eastAsiaTheme="minorEastAsia" w:hAnsiTheme="minorHAnsi" w:cstheme="minorBidi"/>
              <w:noProof/>
              <w:kern w:val="2"/>
              <w:sz w:val="24"/>
              <w14:ligatures w14:val="standardContextual"/>
            </w:rPr>
          </w:pPr>
          <w:hyperlink w:anchor="_Toc164252628" w:history="1">
            <w:r w:rsidR="00E3247F" w:rsidRPr="00D10CC7">
              <w:rPr>
                <w:rStyle w:val="Lienhypertexte"/>
                <w:rFonts w:ascii="Arial" w:hAnsi="Arial" w:cs="Arial"/>
                <w:noProof/>
                <w:lang w:bidi="lo-LA"/>
              </w:rPr>
              <w:t>6.4 Analyse des halocarbures</w:t>
            </w:r>
            <w:r w:rsidR="00E3247F">
              <w:rPr>
                <w:noProof/>
                <w:webHidden/>
              </w:rPr>
              <w:tab/>
            </w:r>
            <w:r w:rsidR="00E3247F">
              <w:rPr>
                <w:noProof/>
                <w:webHidden/>
              </w:rPr>
              <w:fldChar w:fldCharType="begin"/>
            </w:r>
            <w:r w:rsidR="00E3247F">
              <w:rPr>
                <w:noProof/>
                <w:webHidden/>
              </w:rPr>
              <w:instrText xml:space="preserve"> PAGEREF _Toc164252628 \h </w:instrText>
            </w:r>
            <w:r w:rsidR="00E3247F">
              <w:rPr>
                <w:noProof/>
                <w:webHidden/>
              </w:rPr>
            </w:r>
            <w:r w:rsidR="00E3247F">
              <w:rPr>
                <w:noProof/>
                <w:webHidden/>
              </w:rPr>
              <w:fldChar w:fldCharType="separate"/>
            </w:r>
            <w:r w:rsidR="00E3247F">
              <w:rPr>
                <w:noProof/>
                <w:webHidden/>
              </w:rPr>
              <w:t>12</w:t>
            </w:r>
            <w:r w:rsidR="00E3247F">
              <w:rPr>
                <w:noProof/>
                <w:webHidden/>
              </w:rPr>
              <w:fldChar w:fldCharType="end"/>
            </w:r>
          </w:hyperlink>
        </w:p>
        <w:p w14:paraId="273219DC" w14:textId="5EB6F87F" w:rsidR="00E3247F" w:rsidRDefault="005E5FCD">
          <w:pPr>
            <w:pStyle w:val="TM2"/>
            <w:tabs>
              <w:tab w:val="right" w:leader="dot" w:pos="8630"/>
            </w:tabs>
            <w:rPr>
              <w:rFonts w:asciiTheme="minorHAnsi" w:eastAsiaTheme="minorEastAsia" w:hAnsiTheme="minorHAnsi" w:cstheme="minorBidi"/>
              <w:noProof/>
              <w:kern w:val="2"/>
              <w:sz w:val="24"/>
              <w14:ligatures w14:val="standardContextual"/>
            </w:rPr>
          </w:pPr>
          <w:hyperlink w:anchor="_Toc164252629" w:history="1">
            <w:r w:rsidR="00E3247F" w:rsidRPr="00D10CC7">
              <w:rPr>
                <w:rStyle w:val="Lienhypertexte"/>
                <w:rFonts w:ascii="Arial" w:hAnsi="Arial" w:cs="Arial"/>
                <w:noProof/>
                <w:lang w:bidi="lo-LA"/>
              </w:rPr>
              <w:t>6.5 Destruction des halocarbures</w:t>
            </w:r>
            <w:r w:rsidR="00E3247F">
              <w:rPr>
                <w:noProof/>
                <w:webHidden/>
              </w:rPr>
              <w:tab/>
            </w:r>
            <w:r w:rsidR="00E3247F">
              <w:rPr>
                <w:noProof/>
                <w:webHidden/>
              </w:rPr>
              <w:fldChar w:fldCharType="begin"/>
            </w:r>
            <w:r w:rsidR="00E3247F">
              <w:rPr>
                <w:noProof/>
                <w:webHidden/>
              </w:rPr>
              <w:instrText xml:space="preserve"> PAGEREF _Toc164252629 \h </w:instrText>
            </w:r>
            <w:r w:rsidR="00E3247F">
              <w:rPr>
                <w:noProof/>
                <w:webHidden/>
              </w:rPr>
            </w:r>
            <w:r w:rsidR="00E3247F">
              <w:rPr>
                <w:noProof/>
                <w:webHidden/>
              </w:rPr>
              <w:fldChar w:fldCharType="separate"/>
            </w:r>
            <w:r w:rsidR="00E3247F">
              <w:rPr>
                <w:noProof/>
                <w:webHidden/>
              </w:rPr>
              <w:t>12</w:t>
            </w:r>
            <w:r w:rsidR="00E3247F">
              <w:rPr>
                <w:noProof/>
                <w:webHidden/>
              </w:rPr>
              <w:fldChar w:fldCharType="end"/>
            </w:r>
          </w:hyperlink>
        </w:p>
        <w:p w14:paraId="4816CE7C" w14:textId="7605A8CD" w:rsidR="00E3247F" w:rsidRDefault="005E5FCD">
          <w:pPr>
            <w:pStyle w:val="TM1"/>
            <w:rPr>
              <w:rFonts w:asciiTheme="minorHAnsi" w:eastAsiaTheme="minorEastAsia" w:hAnsiTheme="minorHAnsi" w:cstheme="minorBidi"/>
              <w:kern w:val="2"/>
              <w:sz w:val="24"/>
              <w14:ligatures w14:val="standardContextual"/>
            </w:rPr>
          </w:pPr>
          <w:hyperlink w:anchor="_Toc164252630" w:history="1">
            <w:r w:rsidR="00E3247F" w:rsidRPr="00D10CC7">
              <w:rPr>
                <w:rStyle w:val="Lienhypertexte"/>
              </w:rPr>
              <w:t>7.</w:t>
            </w:r>
            <w:r w:rsidR="00E3247F">
              <w:rPr>
                <w:rFonts w:asciiTheme="minorHAnsi" w:eastAsiaTheme="minorEastAsia" w:hAnsiTheme="minorHAnsi" w:cstheme="minorBidi"/>
                <w:kern w:val="2"/>
                <w:sz w:val="24"/>
                <w14:ligatures w14:val="standardContextual"/>
              </w:rPr>
              <w:tab/>
            </w:r>
            <w:r w:rsidR="00E3247F" w:rsidRPr="00D10CC7">
              <w:rPr>
                <w:rStyle w:val="Lienhypertexte"/>
              </w:rPr>
              <w:t>Organisme de vérification</w:t>
            </w:r>
            <w:r w:rsidR="00E3247F">
              <w:rPr>
                <w:webHidden/>
              </w:rPr>
              <w:tab/>
            </w:r>
            <w:r w:rsidR="00E3247F">
              <w:rPr>
                <w:webHidden/>
              </w:rPr>
              <w:fldChar w:fldCharType="begin"/>
            </w:r>
            <w:r w:rsidR="00E3247F">
              <w:rPr>
                <w:webHidden/>
              </w:rPr>
              <w:instrText xml:space="preserve"> PAGEREF _Toc164252630 \h </w:instrText>
            </w:r>
            <w:r w:rsidR="00E3247F">
              <w:rPr>
                <w:webHidden/>
              </w:rPr>
            </w:r>
            <w:r w:rsidR="00E3247F">
              <w:rPr>
                <w:webHidden/>
              </w:rPr>
              <w:fldChar w:fldCharType="separate"/>
            </w:r>
            <w:r w:rsidR="00E3247F">
              <w:rPr>
                <w:webHidden/>
              </w:rPr>
              <w:t>13</w:t>
            </w:r>
            <w:r w:rsidR="00E3247F">
              <w:rPr>
                <w:webHidden/>
              </w:rPr>
              <w:fldChar w:fldCharType="end"/>
            </w:r>
          </w:hyperlink>
        </w:p>
        <w:p w14:paraId="2DFC426A" w14:textId="12B3A7BD" w:rsidR="00E3247F" w:rsidRDefault="005E5FCD">
          <w:pPr>
            <w:pStyle w:val="TM1"/>
            <w:rPr>
              <w:rFonts w:asciiTheme="minorHAnsi" w:eastAsiaTheme="minorEastAsia" w:hAnsiTheme="minorHAnsi" w:cstheme="minorBidi"/>
              <w:kern w:val="2"/>
              <w:sz w:val="24"/>
              <w14:ligatures w14:val="standardContextual"/>
            </w:rPr>
          </w:pPr>
          <w:hyperlink w:anchor="_Toc164252631" w:history="1">
            <w:r w:rsidR="00E3247F" w:rsidRPr="00D10CC7">
              <w:rPr>
                <w:rStyle w:val="Lienhypertexte"/>
              </w:rPr>
              <w:t>8.</w:t>
            </w:r>
            <w:r w:rsidR="00E3247F">
              <w:rPr>
                <w:rFonts w:asciiTheme="minorHAnsi" w:eastAsiaTheme="minorEastAsia" w:hAnsiTheme="minorHAnsi" w:cstheme="minorBidi"/>
                <w:kern w:val="2"/>
                <w:sz w:val="24"/>
                <w14:ligatures w14:val="standardContextual"/>
              </w:rPr>
              <w:tab/>
            </w:r>
            <w:r w:rsidR="00E3247F" w:rsidRPr="00D10CC7">
              <w:rPr>
                <w:rStyle w:val="Lienhypertexte"/>
              </w:rPr>
              <w:t>Déclarations</w:t>
            </w:r>
            <w:r w:rsidR="00E3247F">
              <w:rPr>
                <w:webHidden/>
              </w:rPr>
              <w:tab/>
            </w:r>
            <w:r w:rsidR="00E3247F">
              <w:rPr>
                <w:webHidden/>
              </w:rPr>
              <w:fldChar w:fldCharType="begin"/>
            </w:r>
            <w:r w:rsidR="00E3247F">
              <w:rPr>
                <w:webHidden/>
              </w:rPr>
              <w:instrText xml:space="preserve"> PAGEREF _Toc164252631 \h </w:instrText>
            </w:r>
            <w:r w:rsidR="00E3247F">
              <w:rPr>
                <w:webHidden/>
              </w:rPr>
            </w:r>
            <w:r w:rsidR="00E3247F">
              <w:rPr>
                <w:webHidden/>
              </w:rPr>
              <w:fldChar w:fldCharType="separate"/>
            </w:r>
            <w:r w:rsidR="00E3247F">
              <w:rPr>
                <w:webHidden/>
              </w:rPr>
              <w:t>14</w:t>
            </w:r>
            <w:r w:rsidR="00E3247F">
              <w:rPr>
                <w:webHidden/>
              </w:rPr>
              <w:fldChar w:fldCharType="end"/>
            </w:r>
          </w:hyperlink>
        </w:p>
        <w:p w14:paraId="418CAE68" w14:textId="74ACBE1C" w:rsidR="00E3247F" w:rsidRDefault="005E5FCD">
          <w:pPr>
            <w:pStyle w:val="TM3"/>
            <w:tabs>
              <w:tab w:val="right" w:leader="dot" w:pos="8630"/>
            </w:tabs>
            <w:rPr>
              <w:rFonts w:asciiTheme="minorHAnsi" w:eastAsiaTheme="minorEastAsia" w:hAnsiTheme="minorHAnsi" w:cstheme="minorBidi"/>
              <w:noProof/>
              <w:kern w:val="2"/>
              <w:sz w:val="24"/>
              <w14:ligatures w14:val="standardContextual"/>
            </w:rPr>
          </w:pPr>
          <w:hyperlink w:anchor="_Toc164252632" w:history="1">
            <w:r w:rsidR="00E3247F" w:rsidRPr="00D10CC7">
              <w:rPr>
                <w:rStyle w:val="Lienhypertexte"/>
                <w:rFonts w:ascii="Arial" w:hAnsi="Arial" w:cs="Arial"/>
                <w:noProof/>
              </w:rPr>
              <w:t>8.1 Déclaration du promoteur du projet</w:t>
            </w:r>
            <w:r w:rsidR="00E3247F">
              <w:rPr>
                <w:noProof/>
                <w:webHidden/>
              </w:rPr>
              <w:tab/>
            </w:r>
            <w:r w:rsidR="00E3247F">
              <w:rPr>
                <w:noProof/>
                <w:webHidden/>
              </w:rPr>
              <w:fldChar w:fldCharType="begin"/>
            </w:r>
            <w:r w:rsidR="00E3247F">
              <w:rPr>
                <w:noProof/>
                <w:webHidden/>
              </w:rPr>
              <w:instrText xml:space="preserve"> PAGEREF _Toc164252632 \h </w:instrText>
            </w:r>
            <w:r w:rsidR="00E3247F">
              <w:rPr>
                <w:noProof/>
                <w:webHidden/>
              </w:rPr>
            </w:r>
            <w:r w:rsidR="00E3247F">
              <w:rPr>
                <w:noProof/>
                <w:webHidden/>
              </w:rPr>
              <w:fldChar w:fldCharType="separate"/>
            </w:r>
            <w:r w:rsidR="00E3247F">
              <w:rPr>
                <w:noProof/>
                <w:webHidden/>
              </w:rPr>
              <w:t>14</w:t>
            </w:r>
            <w:r w:rsidR="00E3247F">
              <w:rPr>
                <w:noProof/>
                <w:webHidden/>
              </w:rPr>
              <w:fldChar w:fldCharType="end"/>
            </w:r>
          </w:hyperlink>
        </w:p>
        <w:p w14:paraId="4D0B93B6" w14:textId="0E05A9B8" w:rsidR="00E3247F" w:rsidRDefault="005E5FCD">
          <w:pPr>
            <w:pStyle w:val="TM3"/>
            <w:tabs>
              <w:tab w:val="right" w:leader="dot" w:pos="8630"/>
            </w:tabs>
            <w:rPr>
              <w:rFonts w:asciiTheme="minorHAnsi" w:eastAsiaTheme="minorEastAsia" w:hAnsiTheme="minorHAnsi" w:cstheme="minorBidi"/>
              <w:noProof/>
              <w:kern w:val="2"/>
              <w:sz w:val="24"/>
              <w14:ligatures w14:val="standardContextual"/>
            </w:rPr>
          </w:pPr>
          <w:hyperlink w:anchor="_Toc164252633" w:history="1">
            <w:r w:rsidR="00E3247F" w:rsidRPr="00D10CC7">
              <w:rPr>
                <w:rStyle w:val="Lienhypertexte"/>
                <w:rFonts w:ascii="Arial" w:hAnsi="Arial" w:cs="Arial"/>
                <w:noProof/>
              </w:rPr>
              <w:t>8.2 Déclaration du propriétaire du site intervenant dans le projet de destruction d’halocarbures</w:t>
            </w:r>
            <w:r w:rsidR="00E3247F">
              <w:rPr>
                <w:noProof/>
                <w:webHidden/>
              </w:rPr>
              <w:tab/>
            </w:r>
            <w:r w:rsidR="00E3247F">
              <w:rPr>
                <w:noProof/>
                <w:webHidden/>
              </w:rPr>
              <w:fldChar w:fldCharType="begin"/>
            </w:r>
            <w:r w:rsidR="00E3247F">
              <w:rPr>
                <w:noProof/>
                <w:webHidden/>
              </w:rPr>
              <w:instrText xml:space="preserve"> PAGEREF _Toc164252633 \h </w:instrText>
            </w:r>
            <w:r w:rsidR="00E3247F">
              <w:rPr>
                <w:noProof/>
                <w:webHidden/>
              </w:rPr>
            </w:r>
            <w:r w:rsidR="00E3247F">
              <w:rPr>
                <w:noProof/>
                <w:webHidden/>
              </w:rPr>
              <w:fldChar w:fldCharType="separate"/>
            </w:r>
            <w:r w:rsidR="00E3247F">
              <w:rPr>
                <w:noProof/>
                <w:webHidden/>
              </w:rPr>
              <w:t>15</w:t>
            </w:r>
            <w:r w:rsidR="00E3247F">
              <w:rPr>
                <w:noProof/>
                <w:webHidden/>
              </w:rPr>
              <w:fldChar w:fldCharType="end"/>
            </w:r>
          </w:hyperlink>
        </w:p>
        <w:p w14:paraId="502E9557" w14:textId="5F2F3D30" w:rsidR="00E3247F" w:rsidRDefault="005E5FCD">
          <w:pPr>
            <w:pStyle w:val="TM3"/>
            <w:tabs>
              <w:tab w:val="right" w:leader="dot" w:pos="8630"/>
            </w:tabs>
            <w:rPr>
              <w:rFonts w:asciiTheme="minorHAnsi" w:eastAsiaTheme="minorEastAsia" w:hAnsiTheme="minorHAnsi" w:cstheme="minorBidi"/>
              <w:noProof/>
              <w:kern w:val="2"/>
              <w:sz w:val="24"/>
              <w14:ligatures w14:val="standardContextual"/>
            </w:rPr>
          </w:pPr>
          <w:hyperlink w:anchor="_Toc164252634" w:history="1">
            <w:r w:rsidR="00E3247F" w:rsidRPr="00D10CC7">
              <w:rPr>
                <w:rStyle w:val="Lienhypertexte"/>
                <w:rFonts w:ascii="Arial" w:hAnsi="Arial" w:cs="Arial"/>
                <w:noProof/>
              </w:rPr>
              <w:t>8.3 Déclaration du professionnel participant à la préparation ou à la réalisation du projet de destruction d’halocarbures</w:t>
            </w:r>
            <w:r w:rsidR="00E3247F">
              <w:rPr>
                <w:noProof/>
                <w:webHidden/>
              </w:rPr>
              <w:tab/>
            </w:r>
            <w:r w:rsidR="00E3247F">
              <w:rPr>
                <w:noProof/>
                <w:webHidden/>
              </w:rPr>
              <w:fldChar w:fldCharType="begin"/>
            </w:r>
            <w:r w:rsidR="00E3247F">
              <w:rPr>
                <w:noProof/>
                <w:webHidden/>
              </w:rPr>
              <w:instrText xml:space="preserve"> PAGEREF _Toc164252634 \h </w:instrText>
            </w:r>
            <w:r w:rsidR="00E3247F">
              <w:rPr>
                <w:noProof/>
                <w:webHidden/>
              </w:rPr>
            </w:r>
            <w:r w:rsidR="00E3247F">
              <w:rPr>
                <w:noProof/>
                <w:webHidden/>
              </w:rPr>
              <w:fldChar w:fldCharType="separate"/>
            </w:r>
            <w:r w:rsidR="00E3247F">
              <w:rPr>
                <w:noProof/>
                <w:webHidden/>
              </w:rPr>
              <w:t>16</w:t>
            </w:r>
            <w:r w:rsidR="00E3247F">
              <w:rPr>
                <w:noProof/>
                <w:webHidden/>
              </w:rPr>
              <w:fldChar w:fldCharType="end"/>
            </w:r>
          </w:hyperlink>
        </w:p>
        <w:p w14:paraId="26241DD9" w14:textId="2FF0A547" w:rsidR="00E3247F" w:rsidRDefault="005E5FCD">
          <w:pPr>
            <w:pStyle w:val="TM1"/>
            <w:rPr>
              <w:rFonts w:asciiTheme="minorHAnsi" w:eastAsiaTheme="minorEastAsia" w:hAnsiTheme="minorHAnsi" w:cstheme="minorBidi"/>
              <w:kern w:val="2"/>
              <w:sz w:val="24"/>
              <w14:ligatures w14:val="standardContextual"/>
            </w:rPr>
          </w:pPr>
          <w:hyperlink w:anchor="_Toc164252635" w:history="1">
            <w:r w:rsidR="00E3247F" w:rsidRPr="00D10CC7">
              <w:rPr>
                <w:rStyle w:val="Lienhypertexte"/>
              </w:rPr>
              <w:t>Annexes</w:t>
            </w:r>
            <w:r w:rsidR="00E3247F">
              <w:rPr>
                <w:webHidden/>
              </w:rPr>
              <w:tab/>
            </w:r>
            <w:r w:rsidR="00E3247F">
              <w:rPr>
                <w:webHidden/>
              </w:rPr>
              <w:fldChar w:fldCharType="begin"/>
            </w:r>
            <w:r w:rsidR="00E3247F">
              <w:rPr>
                <w:webHidden/>
              </w:rPr>
              <w:instrText xml:space="preserve"> PAGEREF _Toc164252635 \h </w:instrText>
            </w:r>
            <w:r w:rsidR="00E3247F">
              <w:rPr>
                <w:webHidden/>
              </w:rPr>
            </w:r>
            <w:r w:rsidR="00E3247F">
              <w:rPr>
                <w:webHidden/>
              </w:rPr>
              <w:fldChar w:fldCharType="separate"/>
            </w:r>
            <w:r w:rsidR="00E3247F">
              <w:rPr>
                <w:webHidden/>
              </w:rPr>
              <w:t>17</w:t>
            </w:r>
            <w:r w:rsidR="00E3247F">
              <w:rPr>
                <w:webHidden/>
              </w:rPr>
              <w:fldChar w:fldCharType="end"/>
            </w:r>
          </w:hyperlink>
        </w:p>
        <w:p w14:paraId="5299CF3E" w14:textId="1207EF37" w:rsidR="00E3247F" w:rsidRDefault="005E5FCD">
          <w:pPr>
            <w:pStyle w:val="TM3"/>
            <w:tabs>
              <w:tab w:val="right" w:leader="dot" w:pos="8630"/>
            </w:tabs>
            <w:rPr>
              <w:rFonts w:asciiTheme="minorHAnsi" w:eastAsiaTheme="minorEastAsia" w:hAnsiTheme="minorHAnsi" w:cstheme="minorBidi"/>
              <w:noProof/>
              <w:kern w:val="2"/>
              <w:sz w:val="24"/>
              <w14:ligatures w14:val="standardContextual"/>
            </w:rPr>
          </w:pPr>
          <w:hyperlink w:anchor="_Toc164252636" w:history="1">
            <w:r w:rsidR="00E3247F" w:rsidRPr="00D10CC7">
              <w:rPr>
                <w:rStyle w:val="Lienhypertexte"/>
                <w:rFonts w:ascii="Arial" w:hAnsi="Arial" w:cs="Arial"/>
                <w:noProof/>
              </w:rPr>
              <w:t>Annexe 1 – Identification des personnes en possession des appareils, des mousses et des halocarbures</w:t>
            </w:r>
            <w:r w:rsidR="00E3247F">
              <w:rPr>
                <w:noProof/>
                <w:webHidden/>
              </w:rPr>
              <w:tab/>
            </w:r>
            <w:r w:rsidR="00E3247F">
              <w:rPr>
                <w:noProof/>
                <w:webHidden/>
              </w:rPr>
              <w:fldChar w:fldCharType="begin"/>
            </w:r>
            <w:r w:rsidR="00E3247F">
              <w:rPr>
                <w:noProof/>
                <w:webHidden/>
              </w:rPr>
              <w:instrText xml:space="preserve"> PAGEREF _Toc164252636 \h </w:instrText>
            </w:r>
            <w:r w:rsidR="00E3247F">
              <w:rPr>
                <w:noProof/>
                <w:webHidden/>
              </w:rPr>
            </w:r>
            <w:r w:rsidR="00E3247F">
              <w:rPr>
                <w:noProof/>
                <w:webHidden/>
              </w:rPr>
              <w:fldChar w:fldCharType="separate"/>
            </w:r>
            <w:r w:rsidR="00E3247F">
              <w:rPr>
                <w:noProof/>
                <w:webHidden/>
              </w:rPr>
              <w:t>17</w:t>
            </w:r>
            <w:r w:rsidR="00E3247F">
              <w:rPr>
                <w:noProof/>
                <w:webHidden/>
              </w:rPr>
              <w:fldChar w:fldCharType="end"/>
            </w:r>
          </w:hyperlink>
        </w:p>
        <w:p w14:paraId="71B06D50" w14:textId="6708C879" w:rsidR="00E3247F" w:rsidRDefault="005E5FCD">
          <w:pPr>
            <w:pStyle w:val="TM3"/>
            <w:tabs>
              <w:tab w:val="right" w:leader="dot" w:pos="8630"/>
            </w:tabs>
            <w:rPr>
              <w:rFonts w:asciiTheme="minorHAnsi" w:eastAsiaTheme="minorEastAsia" w:hAnsiTheme="minorHAnsi" w:cstheme="minorBidi"/>
              <w:noProof/>
              <w:kern w:val="2"/>
              <w:sz w:val="24"/>
              <w14:ligatures w14:val="standardContextual"/>
            </w:rPr>
          </w:pPr>
          <w:hyperlink w:anchor="_Toc164252637" w:history="1">
            <w:r w:rsidR="00E3247F" w:rsidRPr="00D10CC7">
              <w:rPr>
                <w:rStyle w:val="Lienhypertexte"/>
                <w:rFonts w:ascii="Arial" w:hAnsi="Arial" w:cs="Arial"/>
                <w:noProof/>
              </w:rPr>
              <w:t>Annexe 2 – Chaîne de traçabilité</w:t>
            </w:r>
            <w:r w:rsidR="00E3247F">
              <w:rPr>
                <w:noProof/>
                <w:webHidden/>
              </w:rPr>
              <w:tab/>
            </w:r>
            <w:r w:rsidR="00E3247F">
              <w:rPr>
                <w:noProof/>
                <w:webHidden/>
              </w:rPr>
              <w:fldChar w:fldCharType="begin"/>
            </w:r>
            <w:r w:rsidR="00E3247F">
              <w:rPr>
                <w:noProof/>
                <w:webHidden/>
              </w:rPr>
              <w:instrText xml:space="preserve"> PAGEREF _Toc164252637 \h </w:instrText>
            </w:r>
            <w:r w:rsidR="00E3247F">
              <w:rPr>
                <w:noProof/>
                <w:webHidden/>
              </w:rPr>
            </w:r>
            <w:r w:rsidR="00E3247F">
              <w:rPr>
                <w:noProof/>
                <w:webHidden/>
              </w:rPr>
              <w:fldChar w:fldCharType="separate"/>
            </w:r>
            <w:r w:rsidR="00E3247F">
              <w:rPr>
                <w:noProof/>
                <w:webHidden/>
              </w:rPr>
              <w:t>17</w:t>
            </w:r>
            <w:r w:rsidR="00E3247F">
              <w:rPr>
                <w:noProof/>
                <w:webHidden/>
              </w:rPr>
              <w:fldChar w:fldCharType="end"/>
            </w:r>
          </w:hyperlink>
        </w:p>
        <w:p w14:paraId="185E9691" w14:textId="24B2ACB0" w:rsidR="00E3247F" w:rsidRDefault="005E5FCD">
          <w:pPr>
            <w:pStyle w:val="TM3"/>
            <w:tabs>
              <w:tab w:val="right" w:leader="dot" w:pos="8630"/>
            </w:tabs>
            <w:rPr>
              <w:rFonts w:asciiTheme="minorHAnsi" w:eastAsiaTheme="minorEastAsia" w:hAnsiTheme="minorHAnsi" w:cstheme="minorBidi"/>
              <w:noProof/>
              <w:kern w:val="2"/>
              <w:sz w:val="24"/>
              <w14:ligatures w14:val="standardContextual"/>
            </w:rPr>
          </w:pPr>
          <w:hyperlink w:anchor="_Toc164252638" w:history="1">
            <w:r w:rsidR="00E3247F" w:rsidRPr="00D10CC7">
              <w:rPr>
                <w:rStyle w:val="Lienhypertexte"/>
                <w:rFonts w:ascii="Arial" w:hAnsi="Arial" w:cs="Arial"/>
                <w:noProof/>
              </w:rPr>
              <w:t>Annexe 3 – Analyse d’impacts environnementaux</w:t>
            </w:r>
            <w:r w:rsidR="00E3247F">
              <w:rPr>
                <w:noProof/>
                <w:webHidden/>
              </w:rPr>
              <w:tab/>
            </w:r>
            <w:r w:rsidR="00E3247F">
              <w:rPr>
                <w:noProof/>
                <w:webHidden/>
              </w:rPr>
              <w:fldChar w:fldCharType="begin"/>
            </w:r>
            <w:r w:rsidR="00E3247F">
              <w:rPr>
                <w:noProof/>
                <w:webHidden/>
              </w:rPr>
              <w:instrText xml:space="preserve"> PAGEREF _Toc164252638 \h </w:instrText>
            </w:r>
            <w:r w:rsidR="00E3247F">
              <w:rPr>
                <w:noProof/>
                <w:webHidden/>
              </w:rPr>
            </w:r>
            <w:r w:rsidR="00E3247F">
              <w:rPr>
                <w:noProof/>
                <w:webHidden/>
              </w:rPr>
              <w:fldChar w:fldCharType="separate"/>
            </w:r>
            <w:r w:rsidR="00E3247F">
              <w:rPr>
                <w:noProof/>
                <w:webHidden/>
              </w:rPr>
              <w:t>17</w:t>
            </w:r>
            <w:r w:rsidR="00E3247F">
              <w:rPr>
                <w:noProof/>
                <w:webHidden/>
              </w:rPr>
              <w:fldChar w:fldCharType="end"/>
            </w:r>
          </w:hyperlink>
        </w:p>
        <w:p w14:paraId="7FC2FFEE" w14:textId="14C67F43" w:rsidR="00E3247F" w:rsidRDefault="005E5FCD">
          <w:pPr>
            <w:pStyle w:val="TM3"/>
            <w:tabs>
              <w:tab w:val="right" w:leader="dot" w:pos="8630"/>
            </w:tabs>
            <w:rPr>
              <w:rFonts w:asciiTheme="minorHAnsi" w:eastAsiaTheme="minorEastAsia" w:hAnsiTheme="minorHAnsi" w:cstheme="minorBidi"/>
              <w:noProof/>
              <w:kern w:val="2"/>
              <w:sz w:val="24"/>
              <w14:ligatures w14:val="standardContextual"/>
            </w:rPr>
          </w:pPr>
          <w:hyperlink w:anchor="_Toc164252639" w:history="1">
            <w:r w:rsidR="00E3247F" w:rsidRPr="00D10CC7">
              <w:rPr>
                <w:rStyle w:val="Lienhypertexte"/>
                <w:rFonts w:ascii="Arial" w:hAnsi="Arial" w:cs="Arial"/>
                <w:noProof/>
              </w:rPr>
              <w:t>Annexe 4 – Aide financière</w:t>
            </w:r>
            <w:r w:rsidR="00E3247F">
              <w:rPr>
                <w:noProof/>
                <w:webHidden/>
              </w:rPr>
              <w:tab/>
            </w:r>
            <w:r w:rsidR="00E3247F">
              <w:rPr>
                <w:noProof/>
                <w:webHidden/>
              </w:rPr>
              <w:fldChar w:fldCharType="begin"/>
            </w:r>
            <w:r w:rsidR="00E3247F">
              <w:rPr>
                <w:noProof/>
                <w:webHidden/>
              </w:rPr>
              <w:instrText xml:space="preserve"> PAGEREF _Toc164252639 \h </w:instrText>
            </w:r>
            <w:r w:rsidR="00E3247F">
              <w:rPr>
                <w:noProof/>
                <w:webHidden/>
              </w:rPr>
            </w:r>
            <w:r w:rsidR="00E3247F">
              <w:rPr>
                <w:noProof/>
                <w:webHidden/>
              </w:rPr>
              <w:fldChar w:fldCharType="separate"/>
            </w:r>
            <w:r w:rsidR="00E3247F">
              <w:rPr>
                <w:noProof/>
                <w:webHidden/>
              </w:rPr>
              <w:t>17</w:t>
            </w:r>
            <w:r w:rsidR="00E3247F">
              <w:rPr>
                <w:noProof/>
                <w:webHidden/>
              </w:rPr>
              <w:fldChar w:fldCharType="end"/>
            </w:r>
          </w:hyperlink>
        </w:p>
        <w:p w14:paraId="76E143B2" w14:textId="42E05F24" w:rsidR="00E3247F" w:rsidRDefault="005E5FCD">
          <w:pPr>
            <w:pStyle w:val="TM3"/>
            <w:tabs>
              <w:tab w:val="right" w:leader="dot" w:pos="8630"/>
            </w:tabs>
            <w:rPr>
              <w:rFonts w:asciiTheme="minorHAnsi" w:eastAsiaTheme="minorEastAsia" w:hAnsiTheme="minorHAnsi" w:cstheme="minorBidi"/>
              <w:noProof/>
              <w:kern w:val="2"/>
              <w:sz w:val="24"/>
              <w14:ligatures w14:val="standardContextual"/>
            </w:rPr>
          </w:pPr>
          <w:hyperlink w:anchor="_Toc164252640" w:history="1">
            <w:r w:rsidR="00E3247F" w:rsidRPr="00D10CC7">
              <w:rPr>
                <w:rStyle w:val="Lienhypertexte"/>
                <w:rFonts w:ascii="Arial" w:hAnsi="Arial" w:cs="Arial"/>
                <w:noProof/>
              </w:rPr>
              <w:t>Annexe 5 – Autorisations nécessaires à la réalisation du projet</w:t>
            </w:r>
            <w:r w:rsidR="00E3247F">
              <w:rPr>
                <w:noProof/>
                <w:webHidden/>
              </w:rPr>
              <w:tab/>
            </w:r>
            <w:r w:rsidR="00E3247F">
              <w:rPr>
                <w:noProof/>
                <w:webHidden/>
              </w:rPr>
              <w:fldChar w:fldCharType="begin"/>
            </w:r>
            <w:r w:rsidR="00E3247F">
              <w:rPr>
                <w:noProof/>
                <w:webHidden/>
              </w:rPr>
              <w:instrText xml:space="preserve"> PAGEREF _Toc164252640 \h </w:instrText>
            </w:r>
            <w:r w:rsidR="00E3247F">
              <w:rPr>
                <w:noProof/>
                <w:webHidden/>
              </w:rPr>
            </w:r>
            <w:r w:rsidR="00E3247F">
              <w:rPr>
                <w:noProof/>
                <w:webHidden/>
              </w:rPr>
              <w:fldChar w:fldCharType="separate"/>
            </w:r>
            <w:r w:rsidR="00E3247F">
              <w:rPr>
                <w:noProof/>
                <w:webHidden/>
              </w:rPr>
              <w:t>17</w:t>
            </w:r>
            <w:r w:rsidR="00E3247F">
              <w:rPr>
                <w:noProof/>
                <w:webHidden/>
              </w:rPr>
              <w:fldChar w:fldCharType="end"/>
            </w:r>
          </w:hyperlink>
        </w:p>
        <w:p w14:paraId="3AEEF5C8" w14:textId="4FD9FE35" w:rsidR="00E3247F" w:rsidRDefault="005E5FCD">
          <w:pPr>
            <w:pStyle w:val="TM3"/>
            <w:tabs>
              <w:tab w:val="right" w:leader="dot" w:pos="8630"/>
            </w:tabs>
            <w:rPr>
              <w:rFonts w:asciiTheme="minorHAnsi" w:eastAsiaTheme="minorEastAsia" w:hAnsiTheme="minorHAnsi" w:cstheme="minorBidi"/>
              <w:noProof/>
              <w:kern w:val="2"/>
              <w:sz w:val="24"/>
              <w14:ligatures w14:val="standardContextual"/>
            </w:rPr>
          </w:pPr>
          <w:hyperlink w:anchor="_Toc164252641" w:history="1">
            <w:r w:rsidR="00E3247F" w:rsidRPr="00D10CC7">
              <w:rPr>
                <w:rStyle w:val="Lienhypertexte"/>
                <w:rFonts w:ascii="Arial" w:hAnsi="Arial" w:cs="Arial"/>
                <w:noProof/>
              </w:rPr>
              <w:t>Annexe 6 – Extraction et destruction des halocarbures contenus dans les mousses</w:t>
            </w:r>
            <w:r w:rsidR="00E3247F">
              <w:rPr>
                <w:noProof/>
                <w:webHidden/>
              </w:rPr>
              <w:tab/>
            </w:r>
            <w:r w:rsidR="00E3247F">
              <w:rPr>
                <w:noProof/>
                <w:webHidden/>
              </w:rPr>
              <w:fldChar w:fldCharType="begin"/>
            </w:r>
            <w:r w:rsidR="00E3247F">
              <w:rPr>
                <w:noProof/>
                <w:webHidden/>
              </w:rPr>
              <w:instrText xml:space="preserve"> PAGEREF _Toc164252641 \h </w:instrText>
            </w:r>
            <w:r w:rsidR="00E3247F">
              <w:rPr>
                <w:noProof/>
                <w:webHidden/>
              </w:rPr>
            </w:r>
            <w:r w:rsidR="00E3247F">
              <w:rPr>
                <w:noProof/>
                <w:webHidden/>
              </w:rPr>
              <w:fldChar w:fldCharType="separate"/>
            </w:r>
            <w:r w:rsidR="00E3247F">
              <w:rPr>
                <w:noProof/>
                <w:webHidden/>
              </w:rPr>
              <w:t>17</w:t>
            </w:r>
            <w:r w:rsidR="00E3247F">
              <w:rPr>
                <w:noProof/>
                <w:webHidden/>
              </w:rPr>
              <w:fldChar w:fldCharType="end"/>
            </w:r>
          </w:hyperlink>
        </w:p>
        <w:p w14:paraId="7C57C5B5" w14:textId="66F777CD" w:rsidR="00E3247F" w:rsidRDefault="005E5FCD">
          <w:pPr>
            <w:pStyle w:val="TM3"/>
            <w:tabs>
              <w:tab w:val="right" w:leader="dot" w:pos="8630"/>
            </w:tabs>
            <w:rPr>
              <w:rFonts w:asciiTheme="minorHAnsi" w:eastAsiaTheme="minorEastAsia" w:hAnsiTheme="minorHAnsi" w:cstheme="minorBidi"/>
              <w:noProof/>
              <w:kern w:val="2"/>
              <w:sz w:val="24"/>
              <w14:ligatures w14:val="standardContextual"/>
            </w:rPr>
          </w:pPr>
          <w:hyperlink w:anchor="_Toc164252642" w:history="1">
            <w:r w:rsidR="00E3247F" w:rsidRPr="00D10CC7">
              <w:rPr>
                <w:rStyle w:val="Lienhypertexte"/>
                <w:rFonts w:ascii="Arial" w:hAnsi="Arial" w:cs="Arial"/>
                <w:noProof/>
              </w:rPr>
              <w:t>Annexe 7 – Rôle des personnes responsables</w:t>
            </w:r>
            <w:r w:rsidR="00E3247F">
              <w:rPr>
                <w:noProof/>
                <w:webHidden/>
              </w:rPr>
              <w:tab/>
            </w:r>
            <w:r w:rsidR="00E3247F">
              <w:rPr>
                <w:noProof/>
                <w:webHidden/>
              </w:rPr>
              <w:fldChar w:fldCharType="begin"/>
            </w:r>
            <w:r w:rsidR="00E3247F">
              <w:rPr>
                <w:noProof/>
                <w:webHidden/>
              </w:rPr>
              <w:instrText xml:space="preserve"> PAGEREF _Toc164252642 \h </w:instrText>
            </w:r>
            <w:r w:rsidR="00E3247F">
              <w:rPr>
                <w:noProof/>
                <w:webHidden/>
              </w:rPr>
            </w:r>
            <w:r w:rsidR="00E3247F">
              <w:rPr>
                <w:noProof/>
                <w:webHidden/>
              </w:rPr>
              <w:fldChar w:fldCharType="separate"/>
            </w:r>
            <w:r w:rsidR="00E3247F">
              <w:rPr>
                <w:noProof/>
                <w:webHidden/>
              </w:rPr>
              <w:t>17</w:t>
            </w:r>
            <w:r w:rsidR="00E3247F">
              <w:rPr>
                <w:noProof/>
                <w:webHidden/>
              </w:rPr>
              <w:fldChar w:fldCharType="end"/>
            </w:r>
          </w:hyperlink>
        </w:p>
        <w:p w14:paraId="4E48989B" w14:textId="137E9E90" w:rsidR="00E3247F" w:rsidRDefault="005E5FCD">
          <w:pPr>
            <w:pStyle w:val="TM3"/>
            <w:tabs>
              <w:tab w:val="right" w:leader="dot" w:pos="8630"/>
            </w:tabs>
            <w:rPr>
              <w:rFonts w:asciiTheme="minorHAnsi" w:eastAsiaTheme="minorEastAsia" w:hAnsiTheme="minorHAnsi" w:cstheme="minorBidi"/>
              <w:noProof/>
              <w:kern w:val="2"/>
              <w:sz w:val="24"/>
              <w14:ligatures w14:val="standardContextual"/>
            </w:rPr>
          </w:pPr>
          <w:hyperlink w:anchor="_Toc164252643" w:history="1">
            <w:r w:rsidR="00E3247F" w:rsidRPr="00D10CC7">
              <w:rPr>
                <w:rStyle w:val="Lienhypertexte"/>
                <w:rFonts w:ascii="Arial" w:hAnsi="Arial" w:cs="Arial"/>
                <w:noProof/>
              </w:rPr>
              <w:t>Annexe 8 – Instruments de mesure</w:t>
            </w:r>
            <w:r w:rsidR="00E3247F">
              <w:rPr>
                <w:noProof/>
                <w:webHidden/>
              </w:rPr>
              <w:tab/>
            </w:r>
            <w:r w:rsidR="00E3247F">
              <w:rPr>
                <w:noProof/>
                <w:webHidden/>
              </w:rPr>
              <w:fldChar w:fldCharType="begin"/>
            </w:r>
            <w:r w:rsidR="00E3247F">
              <w:rPr>
                <w:noProof/>
                <w:webHidden/>
              </w:rPr>
              <w:instrText xml:space="preserve"> PAGEREF _Toc164252643 \h </w:instrText>
            </w:r>
            <w:r w:rsidR="00E3247F">
              <w:rPr>
                <w:noProof/>
                <w:webHidden/>
              </w:rPr>
            </w:r>
            <w:r w:rsidR="00E3247F">
              <w:rPr>
                <w:noProof/>
                <w:webHidden/>
              </w:rPr>
              <w:fldChar w:fldCharType="separate"/>
            </w:r>
            <w:r w:rsidR="00E3247F">
              <w:rPr>
                <w:noProof/>
                <w:webHidden/>
              </w:rPr>
              <w:t>17</w:t>
            </w:r>
            <w:r w:rsidR="00E3247F">
              <w:rPr>
                <w:noProof/>
                <w:webHidden/>
              </w:rPr>
              <w:fldChar w:fldCharType="end"/>
            </w:r>
          </w:hyperlink>
        </w:p>
        <w:p w14:paraId="521342DB" w14:textId="02F9B2E3" w:rsidR="00E3247F" w:rsidRDefault="005E5FCD">
          <w:pPr>
            <w:pStyle w:val="TM3"/>
            <w:tabs>
              <w:tab w:val="right" w:leader="dot" w:pos="8630"/>
            </w:tabs>
            <w:rPr>
              <w:rFonts w:asciiTheme="minorHAnsi" w:eastAsiaTheme="minorEastAsia" w:hAnsiTheme="minorHAnsi" w:cstheme="minorBidi"/>
              <w:noProof/>
              <w:kern w:val="2"/>
              <w:sz w:val="24"/>
              <w14:ligatures w14:val="standardContextual"/>
            </w:rPr>
          </w:pPr>
          <w:hyperlink w:anchor="_Toc164252644" w:history="1">
            <w:r w:rsidR="00E3247F" w:rsidRPr="00D10CC7">
              <w:rPr>
                <w:rStyle w:val="Lienhypertexte"/>
                <w:rFonts w:ascii="Arial" w:hAnsi="Arial" w:cs="Arial"/>
                <w:noProof/>
              </w:rPr>
              <w:t>Annexe 9 – Information concernant chaque appareil récupéré contenant des mousses</w:t>
            </w:r>
            <w:r w:rsidR="00E3247F">
              <w:rPr>
                <w:noProof/>
                <w:webHidden/>
              </w:rPr>
              <w:tab/>
            </w:r>
            <w:r w:rsidR="00E3247F">
              <w:rPr>
                <w:noProof/>
                <w:webHidden/>
              </w:rPr>
              <w:fldChar w:fldCharType="begin"/>
            </w:r>
            <w:r w:rsidR="00E3247F">
              <w:rPr>
                <w:noProof/>
                <w:webHidden/>
              </w:rPr>
              <w:instrText xml:space="preserve"> PAGEREF _Toc164252644 \h </w:instrText>
            </w:r>
            <w:r w:rsidR="00E3247F">
              <w:rPr>
                <w:noProof/>
                <w:webHidden/>
              </w:rPr>
            </w:r>
            <w:r w:rsidR="00E3247F">
              <w:rPr>
                <w:noProof/>
                <w:webHidden/>
              </w:rPr>
              <w:fldChar w:fldCharType="separate"/>
            </w:r>
            <w:r w:rsidR="00E3247F">
              <w:rPr>
                <w:noProof/>
                <w:webHidden/>
              </w:rPr>
              <w:t>17</w:t>
            </w:r>
            <w:r w:rsidR="00E3247F">
              <w:rPr>
                <w:noProof/>
                <w:webHidden/>
              </w:rPr>
              <w:fldChar w:fldCharType="end"/>
            </w:r>
          </w:hyperlink>
        </w:p>
        <w:p w14:paraId="47F8AF83" w14:textId="5BF88AF2" w:rsidR="00E3247F" w:rsidRDefault="005E5FCD">
          <w:pPr>
            <w:pStyle w:val="TM3"/>
            <w:tabs>
              <w:tab w:val="right" w:leader="dot" w:pos="8630"/>
            </w:tabs>
            <w:rPr>
              <w:rFonts w:asciiTheme="minorHAnsi" w:eastAsiaTheme="minorEastAsia" w:hAnsiTheme="minorHAnsi" w:cstheme="minorBidi"/>
              <w:noProof/>
              <w:kern w:val="2"/>
              <w:sz w:val="24"/>
              <w14:ligatures w14:val="standardContextual"/>
            </w:rPr>
          </w:pPr>
          <w:hyperlink w:anchor="_Toc164252645" w:history="1">
            <w:r w:rsidR="00E3247F" w:rsidRPr="00D10CC7">
              <w:rPr>
                <w:rStyle w:val="Lienhypertexte"/>
                <w:rFonts w:ascii="Arial" w:hAnsi="Arial" w:cs="Arial"/>
                <w:noProof/>
              </w:rPr>
              <w:t>Annexe 10 – Contenants d’entreposage et de transport des halocarbures</w:t>
            </w:r>
            <w:r w:rsidR="00E3247F">
              <w:rPr>
                <w:noProof/>
                <w:webHidden/>
              </w:rPr>
              <w:tab/>
            </w:r>
            <w:r w:rsidR="00E3247F">
              <w:rPr>
                <w:noProof/>
                <w:webHidden/>
              </w:rPr>
              <w:fldChar w:fldCharType="begin"/>
            </w:r>
            <w:r w:rsidR="00E3247F">
              <w:rPr>
                <w:noProof/>
                <w:webHidden/>
              </w:rPr>
              <w:instrText xml:space="preserve"> PAGEREF _Toc164252645 \h </w:instrText>
            </w:r>
            <w:r w:rsidR="00E3247F">
              <w:rPr>
                <w:noProof/>
                <w:webHidden/>
              </w:rPr>
            </w:r>
            <w:r w:rsidR="00E3247F">
              <w:rPr>
                <w:noProof/>
                <w:webHidden/>
              </w:rPr>
              <w:fldChar w:fldCharType="separate"/>
            </w:r>
            <w:r w:rsidR="00E3247F">
              <w:rPr>
                <w:noProof/>
                <w:webHidden/>
              </w:rPr>
              <w:t>17</w:t>
            </w:r>
            <w:r w:rsidR="00E3247F">
              <w:rPr>
                <w:noProof/>
                <w:webHidden/>
              </w:rPr>
              <w:fldChar w:fldCharType="end"/>
            </w:r>
          </w:hyperlink>
        </w:p>
        <w:p w14:paraId="2A721A45" w14:textId="71F871E8" w:rsidR="00E3247F" w:rsidRDefault="005E5FCD">
          <w:pPr>
            <w:pStyle w:val="TM3"/>
            <w:tabs>
              <w:tab w:val="right" w:leader="dot" w:pos="8630"/>
            </w:tabs>
            <w:rPr>
              <w:rFonts w:asciiTheme="minorHAnsi" w:eastAsiaTheme="minorEastAsia" w:hAnsiTheme="minorHAnsi" w:cstheme="minorBidi"/>
              <w:noProof/>
              <w:kern w:val="2"/>
              <w:sz w:val="24"/>
              <w14:ligatures w14:val="standardContextual"/>
            </w:rPr>
          </w:pPr>
          <w:hyperlink w:anchor="_Toc164252646" w:history="1">
            <w:r w:rsidR="00E3247F" w:rsidRPr="00D10CC7">
              <w:rPr>
                <w:rStyle w:val="Lienhypertexte"/>
                <w:rFonts w:ascii="Arial" w:hAnsi="Arial" w:cs="Arial"/>
                <w:noProof/>
              </w:rPr>
              <w:t>Annexe 11 – Procédure d’analyse des mélanges d’halocarbures</w:t>
            </w:r>
            <w:r w:rsidR="00E3247F">
              <w:rPr>
                <w:noProof/>
                <w:webHidden/>
              </w:rPr>
              <w:tab/>
            </w:r>
            <w:r w:rsidR="00E3247F">
              <w:rPr>
                <w:noProof/>
                <w:webHidden/>
              </w:rPr>
              <w:fldChar w:fldCharType="begin"/>
            </w:r>
            <w:r w:rsidR="00E3247F">
              <w:rPr>
                <w:noProof/>
                <w:webHidden/>
              </w:rPr>
              <w:instrText xml:space="preserve"> PAGEREF _Toc164252646 \h </w:instrText>
            </w:r>
            <w:r w:rsidR="00E3247F">
              <w:rPr>
                <w:noProof/>
                <w:webHidden/>
              </w:rPr>
            </w:r>
            <w:r w:rsidR="00E3247F">
              <w:rPr>
                <w:noProof/>
                <w:webHidden/>
              </w:rPr>
              <w:fldChar w:fldCharType="separate"/>
            </w:r>
            <w:r w:rsidR="00E3247F">
              <w:rPr>
                <w:noProof/>
                <w:webHidden/>
              </w:rPr>
              <w:t>17</w:t>
            </w:r>
            <w:r w:rsidR="00E3247F">
              <w:rPr>
                <w:noProof/>
                <w:webHidden/>
              </w:rPr>
              <w:fldChar w:fldCharType="end"/>
            </w:r>
          </w:hyperlink>
        </w:p>
        <w:p w14:paraId="76668F32" w14:textId="0DD8F57A" w:rsidR="00E3247F" w:rsidRDefault="005E5FCD">
          <w:pPr>
            <w:pStyle w:val="TM3"/>
            <w:tabs>
              <w:tab w:val="right" w:leader="dot" w:pos="8630"/>
            </w:tabs>
            <w:rPr>
              <w:rFonts w:asciiTheme="minorHAnsi" w:eastAsiaTheme="minorEastAsia" w:hAnsiTheme="minorHAnsi" w:cstheme="minorBidi"/>
              <w:noProof/>
              <w:kern w:val="2"/>
              <w:sz w:val="24"/>
              <w14:ligatures w14:val="standardContextual"/>
            </w:rPr>
          </w:pPr>
          <w:hyperlink w:anchor="_Toc164252647" w:history="1">
            <w:r w:rsidR="00E3247F" w:rsidRPr="00D10CC7">
              <w:rPr>
                <w:rStyle w:val="Lienhypertexte"/>
                <w:rFonts w:ascii="Arial" w:hAnsi="Arial" w:cs="Arial"/>
                <w:noProof/>
              </w:rPr>
              <w:t>Annexe 12 – Certificats d’analyse des agents de gonflement</w:t>
            </w:r>
            <w:r w:rsidR="00E3247F">
              <w:rPr>
                <w:noProof/>
                <w:webHidden/>
              </w:rPr>
              <w:tab/>
            </w:r>
            <w:r w:rsidR="00E3247F">
              <w:rPr>
                <w:noProof/>
                <w:webHidden/>
              </w:rPr>
              <w:fldChar w:fldCharType="begin"/>
            </w:r>
            <w:r w:rsidR="00E3247F">
              <w:rPr>
                <w:noProof/>
                <w:webHidden/>
              </w:rPr>
              <w:instrText xml:space="preserve"> PAGEREF _Toc164252647 \h </w:instrText>
            </w:r>
            <w:r w:rsidR="00E3247F">
              <w:rPr>
                <w:noProof/>
                <w:webHidden/>
              </w:rPr>
            </w:r>
            <w:r w:rsidR="00E3247F">
              <w:rPr>
                <w:noProof/>
                <w:webHidden/>
              </w:rPr>
              <w:fldChar w:fldCharType="separate"/>
            </w:r>
            <w:r w:rsidR="00E3247F">
              <w:rPr>
                <w:noProof/>
                <w:webHidden/>
              </w:rPr>
              <w:t>17</w:t>
            </w:r>
            <w:r w:rsidR="00E3247F">
              <w:rPr>
                <w:noProof/>
                <w:webHidden/>
              </w:rPr>
              <w:fldChar w:fldCharType="end"/>
            </w:r>
          </w:hyperlink>
        </w:p>
        <w:p w14:paraId="579071F7" w14:textId="5ABFE3E3" w:rsidR="00E3247F" w:rsidRDefault="005E5FCD">
          <w:pPr>
            <w:pStyle w:val="TM3"/>
            <w:tabs>
              <w:tab w:val="right" w:leader="dot" w:pos="8630"/>
            </w:tabs>
            <w:rPr>
              <w:rFonts w:asciiTheme="minorHAnsi" w:eastAsiaTheme="minorEastAsia" w:hAnsiTheme="minorHAnsi" w:cstheme="minorBidi"/>
              <w:noProof/>
              <w:kern w:val="2"/>
              <w:sz w:val="24"/>
              <w14:ligatures w14:val="standardContextual"/>
            </w:rPr>
          </w:pPr>
          <w:hyperlink w:anchor="_Toc164252648" w:history="1">
            <w:r w:rsidR="00E3247F" w:rsidRPr="00D10CC7">
              <w:rPr>
                <w:rStyle w:val="Lienhypertexte"/>
                <w:rFonts w:ascii="Arial" w:hAnsi="Arial" w:cs="Arial"/>
                <w:noProof/>
              </w:rPr>
              <w:t>Annexe 13 – Certificats d’analyse des réfrigérants</w:t>
            </w:r>
            <w:r w:rsidR="00E3247F">
              <w:rPr>
                <w:noProof/>
                <w:webHidden/>
              </w:rPr>
              <w:tab/>
            </w:r>
            <w:r w:rsidR="00E3247F">
              <w:rPr>
                <w:noProof/>
                <w:webHidden/>
              </w:rPr>
              <w:fldChar w:fldCharType="begin"/>
            </w:r>
            <w:r w:rsidR="00E3247F">
              <w:rPr>
                <w:noProof/>
                <w:webHidden/>
              </w:rPr>
              <w:instrText xml:space="preserve"> PAGEREF _Toc164252648 \h </w:instrText>
            </w:r>
            <w:r w:rsidR="00E3247F">
              <w:rPr>
                <w:noProof/>
                <w:webHidden/>
              </w:rPr>
            </w:r>
            <w:r w:rsidR="00E3247F">
              <w:rPr>
                <w:noProof/>
                <w:webHidden/>
              </w:rPr>
              <w:fldChar w:fldCharType="separate"/>
            </w:r>
            <w:r w:rsidR="00E3247F">
              <w:rPr>
                <w:noProof/>
                <w:webHidden/>
              </w:rPr>
              <w:t>17</w:t>
            </w:r>
            <w:r w:rsidR="00E3247F">
              <w:rPr>
                <w:noProof/>
                <w:webHidden/>
              </w:rPr>
              <w:fldChar w:fldCharType="end"/>
            </w:r>
          </w:hyperlink>
        </w:p>
        <w:p w14:paraId="5B70F3DC" w14:textId="3A7A024C" w:rsidR="00E3247F" w:rsidRDefault="005E5FCD">
          <w:pPr>
            <w:pStyle w:val="TM3"/>
            <w:tabs>
              <w:tab w:val="right" w:leader="dot" w:pos="8630"/>
            </w:tabs>
            <w:rPr>
              <w:rFonts w:asciiTheme="minorHAnsi" w:eastAsiaTheme="minorEastAsia" w:hAnsiTheme="minorHAnsi" w:cstheme="minorBidi"/>
              <w:noProof/>
              <w:kern w:val="2"/>
              <w:sz w:val="24"/>
              <w14:ligatures w14:val="standardContextual"/>
            </w:rPr>
          </w:pPr>
          <w:hyperlink w:anchor="_Toc164252649" w:history="1">
            <w:r w:rsidR="00E3247F" w:rsidRPr="00D10CC7">
              <w:rPr>
                <w:rStyle w:val="Lienhypertexte"/>
                <w:rFonts w:ascii="Arial" w:hAnsi="Arial" w:cs="Arial"/>
                <w:noProof/>
              </w:rPr>
              <w:t>Annexe 14 – Certificats de destruction</w:t>
            </w:r>
            <w:r w:rsidR="00E3247F">
              <w:rPr>
                <w:noProof/>
                <w:webHidden/>
              </w:rPr>
              <w:tab/>
            </w:r>
            <w:r w:rsidR="00E3247F">
              <w:rPr>
                <w:noProof/>
                <w:webHidden/>
              </w:rPr>
              <w:fldChar w:fldCharType="begin"/>
            </w:r>
            <w:r w:rsidR="00E3247F">
              <w:rPr>
                <w:noProof/>
                <w:webHidden/>
              </w:rPr>
              <w:instrText xml:space="preserve"> PAGEREF _Toc164252649 \h </w:instrText>
            </w:r>
            <w:r w:rsidR="00E3247F">
              <w:rPr>
                <w:noProof/>
                <w:webHidden/>
              </w:rPr>
            </w:r>
            <w:r w:rsidR="00E3247F">
              <w:rPr>
                <w:noProof/>
                <w:webHidden/>
              </w:rPr>
              <w:fldChar w:fldCharType="separate"/>
            </w:r>
            <w:r w:rsidR="00E3247F">
              <w:rPr>
                <w:noProof/>
                <w:webHidden/>
              </w:rPr>
              <w:t>17</w:t>
            </w:r>
            <w:r w:rsidR="00E3247F">
              <w:rPr>
                <w:noProof/>
                <w:webHidden/>
              </w:rPr>
              <w:fldChar w:fldCharType="end"/>
            </w:r>
          </w:hyperlink>
        </w:p>
        <w:p w14:paraId="542374B6" w14:textId="174824AD" w:rsidR="00151FB1" w:rsidRPr="00614441" w:rsidRDefault="00151FB1">
          <w:pPr>
            <w:rPr>
              <w:rFonts w:ascii="Arial" w:hAnsi="Arial" w:cs="Arial"/>
              <w:szCs w:val="22"/>
            </w:rPr>
          </w:pPr>
          <w:r w:rsidRPr="003530E0">
            <w:rPr>
              <w:rFonts w:ascii="Arial" w:hAnsi="Arial" w:cs="Arial"/>
              <w:b/>
              <w:bCs/>
              <w:szCs w:val="22"/>
              <w:lang w:val="fr-FR"/>
            </w:rPr>
            <w:fldChar w:fldCharType="end"/>
          </w:r>
        </w:p>
      </w:sdtContent>
    </w:sdt>
    <w:p w14:paraId="542374B8" w14:textId="77777777" w:rsidR="00B91B17" w:rsidRPr="00D736F5" w:rsidRDefault="00B91B17" w:rsidP="00B91B17">
      <w:pPr>
        <w:jc w:val="center"/>
        <w:rPr>
          <w:rFonts w:ascii="Arial" w:hAnsi="Arial" w:cs="Arial"/>
          <w:szCs w:val="22"/>
        </w:rPr>
      </w:pPr>
    </w:p>
    <w:p w14:paraId="483D77E3" w14:textId="6D18E9C0" w:rsidR="008D05CF" w:rsidRPr="00614441" w:rsidRDefault="00B91B17" w:rsidP="008D05CF">
      <w:pPr>
        <w:jc w:val="center"/>
      </w:pPr>
      <w:r w:rsidRPr="00614441">
        <w:br w:type="page"/>
      </w:r>
      <w:bookmarkStart w:id="2" w:name="_Toc52969315"/>
      <w:bookmarkStart w:id="3" w:name="_Toc62633689"/>
      <w:bookmarkEnd w:id="2"/>
      <w:bookmarkEnd w:id="3"/>
    </w:p>
    <w:p w14:paraId="792D1DCC" w14:textId="7FAD5CB4" w:rsidR="008D05CF" w:rsidRPr="00614441" w:rsidRDefault="008D05CF" w:rsidP="002A3D84">
      <w:pPr>
        <w:pStyle w:val="Titre1"/>
      </w:pPr>
      <w:bookmarkStart w:id="4" w:name="_Toc74644990"/>
      <w:bookmarkStart w:id="5" w:name="_Toc164252609"/>
      <w:r w:rsidRPr="00614441">
        <w:lastRenderedPageBreak/>
        <w:t>Identification des personnes participant au projet</w:t>
      </w:r>
      <w:bookmarkEnd w:id="4"/>
      <w:bookmarkEnd w:id="5"/>
    </w:p>
    <w:p w14:paraId="52DD0F3F" w14:textId="77777777" w:rsidR="008D05CF" w:rsidRPr="00614441" w:rsidRDefault="008D05CF" w:rsidP="008D05CF">
      <w:pPr>
        <w:rPr>
          <w:rFonts w:ascii="Arial" w:hAnsi="Arial" w:cs="Arial"/>
          <w:i/>
          <w:iCs/>
          <w:color w:val="4472C4" w:themeColor="accent5"/>
          <w:szCs w:val="22"/>
        </w:rPr>
      </w:pPr>
      <w:r w:rsidRPr="00614441">
        <w:rPr>
          <w:rFonts w:ascii="Arial" w:hAnsi="Arial" w:cs="Arial"/>
          <w:b/>
          <w:bCs/>
          <w:i/>
          <w:iCs/>
          <w:color w:val="4472C4" w:themeColor="accent5"/>
          <w:szCs w:val="22"/>
        </w:rPr>
        <w:t>Instructions :</w:t>
      </w:r>
      <w:r w:rsidRPr="00614441">
        <w:rPr>
          <w:rFonts w:ascii="Arial" w:hAnsi="Arial" w:cs="Arial"/>
          <w:i/>
          <w:iCs/>
          <w:color w:val="4472C4" w:themeColor="accent5"/>
          <w:szCs w:val="22"/>
        </w:rPr>
        <w:t xml:space="preserve"> </w:t>
      </w:r>
    </w:p>
    <w:p w14:paraId="1A13D03C" w14:textId="480445D4" w:rsidR="00CA23A3" w:rsidRPr="00614441" w:rsidRDefault="00615775" w:rsidP="00A459E4">
      <w:pPr>
        <w:pStyle w:val="Paragraphedeliste"/>
        <w:numPr>
          <w:ilvl w:val="0"/>
          <w:numId w:val="6"/>
        </w:numPr>
        <w:spacing w:after="240"/>
        <w:rPr>
          <w:rFonts w:ascii="Arial" w:hAnsi="Arial" w:cs="Arial"/>
          <w:i/>
          <w:iCs/>
          <w:color w:val="4472C4" w:themeColor="accent5"/>
          <w:szCs w:val="22"/>
        </w:rPr>
      </w:pPr>
      <w:r w:rsidRPr="00614441">
        <w:rPr>
          <w:rFonts w:ascii="Arial" w:hAnsi="Arial" w:cs="Arial"/>
          <w:i/>
          <w:iCs/>
          <w:color w:val="4472C4" w:themeColor="accent5"/>
          <w:szCs w:val="22"/>
        </w:rPr>
        <w:t>Pour les rapports de projets subséquents</w:t>
      </w:r>
      <w:r w:rsidR="00DE3140" w:rsidRPr="00614441">
        <w:rPr>
          <w:rFonts w:ascii="Arial" w:hAnsi="Arial" w:cs="Arial"/>
          <w:i/>
          <w:iCs/>
          <w:color w:val="4472C4" w:themeColor="accent5"/>
          <w:szCs w:val="22"/>
        </w:rPr>
        <w:t>,</w:t>
      </w:r>
      <w:r w:rsidR="00DF7F3E" w:rsidRPr="00614441">
        <w:rPr>
          <w:rFonts w:ascii="Arial" w:hAnsi="Arial" w:cs="Arial"/>
          <w:i/>
          <w:iCs/>
          <w:color w:val="4472C4" w:themeColor="accent5"/>
          <w:szCs w:val="22"/>
        </w:rPr>
        <w:t xml:space="preserve"> seule</w:t>
      </w:r>
      <w:r w:rsidR="00DE3140" w:rsidRPr="00614441">
        <w:rPr>
          <w:rFonts w:ascii="Arial" w:hAnsi="Arial" w:cs="Arial"/>
          <w:i/>
          <w:iCs/>
          <w:color w:val="4472C4" w:themeColor="accent5"/>
          <w:szCs w:val="22"/>
        </w:rPr>
        <w:t xml:space="preserve"> la sous-section</w:t>
      </w:r>
      <w:r w:rsidR="00143050" w:rsidRPr="00614441">
        <w:rPr>
          <w:rFonts w:ascii="Arial" w:hAnsi="Arial" w:cs="Arial"/>
          <w:i/>
          <w:iCs/>
          <w:color w:val="4472C4" w:themeColor="accent5"/>
          <w:szCs w:val="22"/>
        </w:rPr>
        <w:t> </w:t>
      </w:r>
      <w:r w:rsidR="00DE3140" w:rsidRPr="00614441">
        <w:rPr>
          <w:rFonts w:ascii="Arial" w:hAnsi="Arial" w:cs="Arial"/>
          <w:i/>
          <w:iCs/>
          <w:color w:val="4472C4" w:themeColor="accent5"/>
          <w:szCs w:val="22"/>
        </w:rPr>
        <w:t xml:space="preserve">1.1 </w:t>
      </w:r>
      <w:r w:rsidRPr="00614441">
        <w:rPr>
          <w:rFonts w:ascii="Arial" w:hAnsi="Arial" w:cs="Arial"/>
          <w:i/>
          <w:iCs/>
          <w:color w:val="4472C4" w:themeColor="accent5"/>
          <w:szCs w:val="22"/>
        </w:rPr>
        <w:t xml:space="preserve">doit être </w:t>
      </w:r>
      <w:r w:rsidR="002853E1" w:rsidRPr="00614441">
        <w:rPr>
          <w:rFonts w:ascii="Arial" w:hAnsi="Arial" w:cs="Arial"/>
          <w:i/>
          <w:iCs/>
          <w:color w:val="4472C4" w:themeColor="accent5"/>
          <w:szCs w:val="22"/>
        </w:rPr>
        <w:t>remplie</w:t>
      </w:r>
      <w:r w:rsidRPr="00614441">
        <w:rPr>
          <w:rFonts w:ascii="Arial" w:hAnsi="Arial" w:cs="Arial"/>
          <w:i/>
          <w:iCs/>
          <w:color w:val="4472C4" w:themeColor="accent5"/>
          <w:szCs w:val="22"/>
        </w:rPr>
        <w:t>.</w:t>
      </w:r>
    </w:p>
    <w:p w14:paraId="56D34AE7" w14:textId="66F7A596" w:rsidR="00064A2C" w:rsidRPr="00614441" w:rsidRDefault="00064A2C" w:rsidP="00064A2C">
      <w:pPr>
        <w:pStyle w:val="Paragraphedeliste"/>
        <w:numPr>
          <w:ilvl w:val="0"/>
          <w:numId w:val="6"/>
        </w:numPr>
        <w:rPr>
          <w:rFonts w:ascii="Arial" w:hAnsi="Arial" w:cs="Arial"/>
          <w:i/>
          <w:iCs/>
          <w:color w:val="4472C4" w:themeColor="accent5"/>
          <w:szCs w:val="22"/>
        </w:rPr>
      </w:pPr>
      <w:r w:rsidRPr="00614441">
        <w:rPr>
          <w:rFonts w:ascii="Arial" w:hAnsi="Arial" w:cs="Arial"/>
          <w:i/>
          <w:iCs/>
          <w:color w:val="4472C4" w:themeColor="accent5"/>
          <w:szCs w:val="22"/>
        </w:rPr>
        <w:t xml:space="preserve">Si l’information de la présente section </w:t>
      </w:r>
      <w:r w:rsidR="00A61006" w:rsidRPr="00614441">
        <w:rPr>
          <w:rFonts w:ascii="Arial" w:hAnsi="Arial" w:cs="Arial"/>
          <w:i/>
          <w:iCs/>
          <w:color w:val="4472C4" w:themeColor="accent5"/>
          <w:szCs w:val="22"/>
        </w:rPr>
        <w:t xml:space="preserve">a été </w:t>
      </w:r>
      <w:r w:rsidRPr="00614441">
        <w:rPr>
          <w:rFonts w:ascii="Arial" w:hAnsi="Arial" w:cs="Arial"/>
          <w:i/>
          <w:iCs/>
          <w:color w:val="4472C4" w:themeColor="accent5"/>
          <w:szCs w:val="22"/>
        </w:rPr>
        <w:t>modifiée depuis le rapport de projet précédent, l’information modifiée doit être fournie.</w:t>
      </w:r>
    </w:p>
    <w:p w14:paraId="1A03DD70" w14:textId="77777777" w:rsidR="00064A2C" w:rsidRPr="00614441" w:rsidRDefault="00064A2C" w:rsidP="00064A2C">
      <w:pPr>
        <w:pStyle w:val="Paragraphedeliste"/>
        <w:ind w:left="502"/>
        <w:rPr>
          <w:rFonts w:ascii="Arial" w:hAnsi="Arial" w:cs="Arial"/>
          <w:i/>
          <w:iCs/>
          <w:color w:val="4472C4" w:themeColor="accent5"/>
          <w:szCs w:val="22"/>
        </w:rPr>
      </w:pPr>
    </w:p>
    <w:p w14:paraId="63DF26CC" w14:textId="0BDC0944" w:rsidR="00B84279" w:rsidRPr="00614441" w:rsidRDefault="00B84279" w:rsidP="008C37C3">
      <w:pPr>
        <w:pStyle w:val="Titre2"/>
        <w:keepLines w:val="0"/>
        <w:numPr>
          <w:ilvl w:val="1"/>
          <w:numId w:val="0"/>
        </w:numPr>
        <w:tabs>
          <w:tab w:val="num" w:pos="349"/>
          <w:tab w:val="left" w:pos="567"/>
          <w:tab w:val="num" w:pos="4319"/>
        </w:tabs>
        <w:spacing w:before="0"/>
        <w:jc w:val="left"/>
        <w:rPr>
          <w:rFonts w:ascii="Arial" w:hAnsi="Arial" w:cs="Arial"/>
          <w:color w:val="auto"/>
        </w:rPr>
      </w:pPr>
      <w:bookmarkStart w:id="6" w:name="_Toc164252610"/>
      <w:r w:rsidRPr="00614441">
        <w:rPr>
          <w:rFonts w:ascii="Arial" w:hAnsi="Arial" w:cs="Arial"/>
          <w:color w:val="auto"/>
        </w:rPr>
        <w:t xml:space="preserve">1.1 </w:t>
      </w:r>
      <w:r w:rsidR="000C68D8" w:rsidRPr="00614441">
        <w:rPr>
          <w:rFonts w:ascii="Arial" w:hAnsi="Arial" w:cs="Arial"/>
          <w:color w:val="auto"/>
        </w:rPr>
        <w:t>Renseignements sur le promoteur de projet</w:t>
      </w:r>
      <w:r w:rsidR="00CF22B5" w:rsidRPr="00614441">
        <w:rPr>
          <w:rFonts w:ascii="Arial" w:hAnsi="Arial" w:cs="Arial"/>
          <w:color w:val="auto"/>
        </w:rPr>
        <w:t xml:space="preserve"> et </w:t>
      </w:r>
      <w:r w:rsidR="00645E9A" w:rsidRPr="00614441">
        <w:rPr>
          <w:rFonts w:ascii="Arial" w:hAnsi="Arial" w:cs="Arial"/>
          <w:color w:val="auto"/>
        </w:rPr>
        <w:t xml:space="preserve">les personnes ou professionnels participant à la préparation ou </w:t>
      </w:r>
      <w:r w:rsidR="002853E1" w:rsidRPr="00614441">
        <w:rPr>
          <w:rFonts w:ascii="Arial" w:hAnsi="Arial" w:cs="Arial"/>
          <w:color w:val="auto"/>
        </w:rPr>
        <w:t xml:space="preserve">à </w:t>
      </w:r>
      <w:r w:rsidR="00645E9A" w:rsidRPr="00614441">
        <w:rPr>
          <w:rFonts w:ascii="Arial" w:hAnsi="Arial" w:cs="Arial"/>
          <w:color w:val="auto"/>
        </w:rPr>
        <w:t>la réalisation du projet</w:t>
      </w:r>
      <w:bookmarkEnd w:id="6"/>
    </w:p>
    <w:p w14:paraId="7470DAED" w14:textId="02D8A3CE" w:rsidR="00B6415E" w:rsidRPr="00614441" w:rsidRDefault="002853E1" w:rsidP="00B6415E">
      <w:pPr>
        <w:pStyle w:val="Paragraphedeliste"/>
        <w:numPr>
          <w:ilvl w:val="0"/>
          <w:numId w:val="6"/>
        </w:numPr>
        <w:rPr>
          <w:rFonts w:ascii="Arial" w:hAnsi="Arial" w:cs="Arial"/>
          <w:i/>
          <w:iCs/>
          <w:color w:val="4472C4" w:themeColor="accent5"/>
          <w:szCs w:val="22"/>
        </w:rPr>
      </w:pPr>
      <w:r w:rsidRPr="00614441">
        <w:rPr>
          <w:rFonts w:ascii="Arial" w:hAnsi="Arial" w:cs="Arial"/>
          <w:i/>
          <w:iCs/>
          <w:color w:val="4472C4" w:themeColor="accent5"/>
          <w:szCs w:val="22"/>
        </w:rPr>
        <w:t xml:space="preserve">Fournissez </w:t>
      </w:r>
      <w:r w:rsidR="00B6415E" w:rsidRPr="00614441">
        <w:rPr>
          <w:rFonts w:ascii="Arial" w:hAnsi="Arial" w:cs="Arial"/>
          <w:i/>
          <w:iCs/>
          <w:color w:val="4472C4" w:themeColor="accent5"/>
          <w:szCs w:val="22"/>
        </w:rPr>
        <w:t xml:space="preserve">l’information </w:t>
      </w:r>
      <w:r w:rsidRPr="00614441">
        <w:rPr>
          <w:rFonts w:ascii="Arial" w:hAnsi="Arial" w:cs="Arial"/>
          <w:i/>
          <w:iCs/>
          <w:color w:val="4472C4" w:themeColor="accent5"/>
          <w:szCs w:val="22"/>
        </w:rPr>
        <w:t xml:space="preserve">demandée </w:t>
      </w:r>
      <w:r w:rsidR="00B6415E" w:rsidRPr="00614441">
        <w:rPr>
          <w:rFonts w:ascii="Arial" w:hAnsi="Arial" w:cs="Arial"/>
          <w:i/>
          <w:iCs/>
          <w:color w:val="4472C4" w:themeColor="accent5"/>
          <w:szCs w:val="22"/>
        </w:rPr>
        <w:t>dans les tableaux prévus.</w:t>
      </w:r>
    </w:p>
    <w:p w14:paraId="2346F6A5" w14:textId="77777777" w:rsidR="00B6415E" w:rsidRPr="00614441" w:rsidRDefault="00B6415E" w:rsidP="00B6415E">
      <w:pPr>
        <w:rPr>
          <w:rFonts w:ascii="Arial" w:hAnsi="Arial" w:cs="Arial"/>
          <w:szCs w:val="22"/>
          <w:lang w:bidi="lo-LA"/>
        </w:rPr>
      </w:pPr>
    </w:p>
    <w:tbl>
      <w:tblPr>
        <w:tblStyle w:val="Grilledutableau"/>
        <w:tblpPr w:leftFromText="141" w:rightFromText="141" w:vertAnchor="text" w:horzAnchor="margin" w:tblpY="41"/>
        <w:tblW w:w="0" w:type="auto"/>
        <w:tblLook w:val="04A0" w:firstRow="1" w:lastRow="0" w:firstColumn="1" w:lastColumn="0" w:noHBand="0" w:noVBand="1"/>
      </w:tblPr>
      <w:tblGrid>
        <w:gridCol w:w="8630"/>
      </w:tblGrid>
      <w:tr w:rsidR="008D05CF" w:rsidRPr="00614441" w14:paraId="596E98DE" w14:textId="77777777" w:rsidTr="002853E1">
        <w:tc>
          <w:tcPr>
            <w:tcW w:w="8630" w:type="dxa"/>
            <w:tcBorders>
              <w:top w:val="single" w:sz="4" w:space="0" w:color="auto"/>
            </w:tcBorders>
            <w:shd w:val="clear" w:color="auto" w:fill="D9D9D9" w:themeFill="background1" w:themeFillShade="D9"/>
          </w:tcPr>
          <w:p w14:paraId="2A45F902" w14:textId="7677A55F" w:rsidR="008D05CF" w:rsidRPr="00614441" w:rsidRDefault="008D05CF" w:rsidP="002853E1">
            <w:pPr>
              <w:jc w:val="left"/>
              <w:rPr>
                <w:rFonts w:ascii="Arial" w:hAnsi="Arial" w:cs="Arial"/>
                <w:b/>
                <w:bCs/>
                <w:szCs w:val="22"/>
              </w:rPr>
            </w:pPr>
            <w:r w:rsidRPr="00614441">
              <w:rPr>
                <w:rFonts w:ascii="Arial" w:hAnsi="Arial" w:cs="Arial"/>
                <w:b/>
                <w:bCs/>
                <w:szCs w:val="22"/>
              </w:rPr>
              <w:t>Renseignements sur le promoteur d</w:t>
            </w:r>
            <w:r w:rsidR="002D0649" w:rsidRPr="00614441">
              <w:rPr>
                <w:rFonts w:ascii="Arial" w:hAnsi="Arial" w:cs="Arial"/>
                <w:b/>
                <w:bCs/>
                <w:szCs w:val="22"/>
              </w:rPr>
              <w:t>u</w:t>
            </w:r>
            <w:r w:rsidRPr="00614441">
              <w:rPr>
                <w:rFonts w:ascii="Arial" w:hAnsi="Arial" w:cs="Arial"/>
                <w:b/>
                <w:bCs/>
                <w:szCs w:val="22"/>
              </w:rPr>
              <w:t xml:space="preserve"> projet</w:t>
            </w:r>
          </w:p>
        </w:tc>
      </w:tr>
    </w:tbl>
    <w:tbl>
      <w:tblPr>
        <w:tblStyle w:val="Grilledutableau"/>
        <w:tblW w:w="0" w:type="auto"/>
        <w:tblInd w:w="-5" w:type="dxa"/>
        <w:tblLook w:val="04A0" w:firstRow="1" w:lastRow="0" w:firstColumn="1" w:lastColumn="0" w:noHBand="0" w:noVBand="1"/>
      </w:tblPr>
      <w:tblGrid>
        <w:gridCol w:w="2694"/>
        <w:gridCol w:w="5936"/>
      </w:tblGrid>
      <w:tr w:rsidR="008D05CF" w:rsidRPr="00614441" w14:paraId="1ACEDAA9" w14:textId="77777777" w:rsidTr="00FA4728">
        <w:tc>
          <w:tcPr>
            <w:tcW w:w="8630" w:type="dxa"/>
            <w:gridSpan w:val="2"/>
            <w:tcBorders>
              <w:top w:val="nil"/>
            </w:tcBorders>
            <w:shd w:val="clear" w:color="auto" w:fill="F2F2F2" w:themeFill="background1" w:themeFillShade="F2"/>
          </w:tcPr>
          <w:p w14:paraId="02EB6002" w14:textId="77777777" w:rsidR="008D05CF" w:rsidRPr="00614441" w:rsidRDefault="008D05CF" w:rsidP="002853E1">
            <w:pPr>
              <w:jc w:val="left"/>
              <w:rPr>
                <w:rFonts w:ascii="Arial" w:hAnsi="Arial" w:cs="Arial"/>
                <w:b/>
                <w:szCs w:val="22"/>
              </w:rPr>
            </w:pPr>
            <w:r w:rsidRPr="00614441">
              <w:rPr>
                <w:rFonts w:ascii="Arial" w:hAnsi="Arial" w:cs="Arial"/>
                <w:b/>
                <w:szCs w:val="22"/>
              </w:rPr>
              <w:t>Promoteur</w:t>
            </w:r>
          </w:p>
        </w:tc>
      </w:tr>
      <w:tr w:rsidR="008D05CF" w:rsidRPr="00614441" w14:paraId="459F85E8" w14:textId="77777777" w:rsidTr="00FA4728">
        <w:tc>
          <w:tcPr>
            <w:tcW w:w="2694" w:type="dxa"/>
            <w:shd w:val="clear" w:color="auto" w:fill="F2F2F2" w:themeFill="background1" w:themeFillShade="F2"/>
          </w:tcPr>
          <w:p w14:paraId="0CA74623" w14:textId="77777777" w:rsidR="008D05CF" w:rsidRPr="00614441" w:rsidRDefault="008D05CF" w:rsidP="002853E1">
            <w:pPr>
              <w:rPr>
                <w:rFonts w:ascii="Arial" w:hAnsi="Arial" w:cs="Arial"/>
                <w:iCs/>
                <w:color w:val="000000" w:themeColor="text1"/>
                <w:szCs w:val="22"/>
              </w:rPr>
            </w:pPr>
            <w:r w:rsidRPr="00614441">
              <w:rPr>
                <w:rFonts w:ascii="Arial" w:hAnsi="Arial" w:cs="Arial"/>
                <w:iCs/>
                <w:color w:val="000000" w:themeColor="text1"/>
                <w:szCs w:val="22"/>
              </w:rPr>
              <w:t>Nom du promoteur</w:t>
            </w:r>
          </w:p>
        </w:tc>
        <w:tc>
          <w:tcPr>
            <w:tcW w:w="5936" w:type="dxa"/>
          </w:tcPr>
          <w:p w14:paraId="083A74CD" w14:textId="77777777" w:rsidR="008D05CF" w:rsidRPr="00614441" w:rsidRDefault="008D05CF" w:rsidP="002853E1">
            <w:pPr>
              <w:rPr>
                <w:rFonts w:ascii="Arial" w:hAnsi="Arial" w:cs="Arial"/>
                <w:szCs w:val="22"/>
              </w:rPr>
            </w:pPr>
          </w:p>
        </w:tc>
      </w:tr>
      <w:tr w:rsidR="008D05CF" w:rsidRPr="00614441" w14:paraId="2A17E82D" w14:textId="77777777" w:rsidTr="00FA4728">
        <w:tc>
          <w:tcPr>
            <w:tcW w:w="2694" w:type="dxa"/>
            <w:shd w:val="clear" w:color="auto" w:fill="F2F2F2" w:themeFill="background1" w:themeFillShade="F2"/>
          </w:tcPr>
          <w:p w14:paraId="13E10048" w14:textId="77777777" w:rsidR="008D05CF" w:rsidRPr="00614441" w:rsidRDefault="008D05CF" w:rsidP="002853E1">
            <w:pPr>
              <w:rPr>
                <w:rFonts w:ascii="Arial" w:hAnsi="Arial" w:cs="Arial"/>
                <w:iCs/>
                <w:color w:val="000000" w:themeColor="text1"/>
                <w:szCs w:val="22"/>
              </w:rPr>
            </w:pPr>
            <w:r w:rsidRPr="00614441">
              <w:rPr>
                <w:rFonts w:ascii="Arial" w:hAnsi="Arial" w:cs="Arial"/>
                <w:iCs/>
                <w:color w:val="000000" w:themeColor="text1"/>
                <w:szCs w:val="22"/>
              </w:rPr>
              <w:t>Adresse</w:t>
            </w:r>
          </w:p>
        </w:tc>
        <w:tc>
          <w:tcPr>
            <w:tcW w:w="5936" w:type="dxa"/>
          </w:tcPr>
          <w:p w14:paraId="39D48C52" w14:textId="77777777" w:rsidR="008D05CF" w:rsidRPr="00614441" w:rsidRDefault="008D05CF" w:rsidP="002853E1">
            <w:pPr>
              <w:rPr>
                <w:rFonts w:ascii="Arial" w:hAnsi="Arial" w:cs="Arial"/>
                <w:szCs w:val="22"/>
              </w:rPr>
            </w:pPr>
          </w:p>
        </w:tc>
      </w:tr>
      <w:tr w:rsidR="008D05CF" w:rsidRPr="00614441" w14:paraId="1DBFF248" w14:textId="77777777" w:rsidTr="00FA4728">
        <w:tc>
          <w:tcPr>
            <w:tcW w:w="2694" w:type="dxa"/>
            <w:shd w:val="clear" w:color="auto" w:fill="F2F2F2" w:themeFill="background1" w:themeFillShade="F2"/>
          </w:tcPr>
          <w:p w14:paraId="7232DDA3" w14:textId="77777777" w:rsidR="008D05CF" w:rsidRPr="00614441" w:rsidRDefault="008D05CF" w:rsidP="002853E1">
            <w:pPr>
              <w:rPr>
                <w:rFonts w:ascii="Arial" w:hAnsi="Arial" w:cs="Arial"/>
                <w:iCs/>
                <w:color w:val="000000" w:themeColor="text1"/>
                <w:szCs w:val="22"/>
              </w:rPr>
            </w:pPr>
            <w:r w:rsidRPr="00614441">
              <w:rPr>
                <w:rFonts w:ascii="Arial" w:hAnsi="Arial" w:cs="Arial"/>
                <w:iCs/>
                <w:color w:val="000000" w:themeColor="text1"/>
                <w:szCs w:val="22"/>
              </w:rPr>
              <w:t>Numéro de téléphone</w:t>
            </w:r>
          </w:p>
        </w:tc>
        <w:tc>
          <w:tcPr>
            <w:tcW w:w="5936" w:type="dxa"/>
          </w:tcPr>
          <w:p w14:paraId="246DA782" w14:textId="77777777" w:rsidR="008D05CF" w:rsidRPr="00614441" w:rsidRDefault="008D05CF" w:rsidP="002853E1">
            <w:pPr>
              <w:rPr>
                <w:rFonts w:ascii="Arial" w:hAnsi="Arial" w:cs="Arial"/>
                <w:szCs w:val="22"/>
              </w:rPr>
            </w:pPr>
          </w:p>
        </w:tc>
      </w:tr>
      <w:tr w:rsidR="008D05CF" w:rsidRPr="00614441" w14:paraId="6623DE9F" w14:textId="77777777" w:rsidTr="00FA4728">
        <w:tc>
          <w:tcPr>
            <w:tcW w:w="2694" w:type="dxa"/>
            <w:shd w:val="clear" w:color="auto" w:fill="F2F2F2" w:themeFill="background1" w:themeFillShade="F2"/>
          </w:tcPr>
          <w:p w14:paraId="67BE75A4" w14:textId="77777777" w:rsidR="008D05CF" w:rsidRPr="00614441" w:rsidRDefault="008D05CF" w:rsidP="002853E1">
            <w:pPr>
              <w:rPr>
                <w:rFonts w:ascii="Arial" w:hAnsi="Arial" w:cs="Arial"/>
                <w:iCs/>
                <w:color w:val="000000" w:themeColor="text1"/>
                <w:szCs w:val="22"/>
              </w:rPr>
            </w:pPr>
            <w:r w:rsidRPr="00614441">
              <w:rPr>
                <w:rFonts w:ascii="Arial" w:hAnsi="Arial" w:cs="Arial"/>
                <w:iCs/>
                <w:color w:val="000000" w:themeColor="text1"/>
                <w:szCs w:val="22"/>
              </w:rPr>
              <w:t>Adresse courriel</w:t>
            </w:r>
          </w:p>
        </w:tc>
        <w:tc>
          <w:tcPr>
            <w:tcW w:w="5936" w:type="dxa"/>
          </w:tcPr>
          <w:p w14:paraId="10B40B58" w14:textId="77777777" w:rsidR="008D05CF" w:rsidRPr="00614441" w:rsidRDefault="008D05CF" w:rsidP="002853E1">
            <w:pPr>
              <w:rPr>
                <w:rFonts w:ascii="Arial" w:hAnsi="Arial" w:cs="Arial"/>
                <w:szCs w:val="22"/>
              </w:rPr>
            </w:pPr>
          </w:p>
        </w:tc>
      </w:tr>
      <w:tr w:rsidR="008D05CF" w:rsidRPr="00614441" w14:paraId="3B3669F5" w14:textId="77777777" w:rsidTr="00FA4728">
        <w:tc>
          <w:tcPr>
            <w:tcW w:w="8630" w:type="dxa"/>
            <w:gridSpan w:val="2"/>
            <w:shd w:val="clear" w:color="auto" w:fill="F2F2F2" w:themeFill="background1" w:themeFillShade="F2"/>
          </w:tcPr>
          <w:p w14:paraId="092067AF" w14:textId="77777777" w:rsidR="008D05CF" w:rsidRPr="00614441" w:rsidRDefault="008D05CF" w:rsidP="002853E1">
            <w:pPr>
              <w:jc w:val="left"/>
              <w:rPr>
                <w:rFonts w:ascii="Arial" w:hAnsi="Arial" w:cs="Arial"/>
                <w:b/>
                <w:szCs w:val="22"/>
              </w:rPr>
            </w:pPr>
            <w:r w:rsidRPr="00614441">
              <w:rPr>
                <w:rFonts w:ascii="Arial" w:hAnsi="Arial" w:cs="Arial"/>
                <w:b/>
                <w:szCs w:val="22"/>
              </w:rPr>
              <w:t>Représentant du promoteur</w:t>
            </w:r>
          </w:p>
        </w:tc>
      </w:tr>
      <w:tr w:rsidR="008D05CF" w:rsidRPr="00614441" w14:paraId="35FCFC51" w14:textId="77777777" w:rsidTr="00FA4728">
        <w:tc>
          <w:tcPr>
            <w:tcW w:w="2694" w:type="dxa"/>
            <w:shd w:val="clear" w:color="auto" w:fill="F2F2F2" w:themeFill="background1" w:themeFillShade="F2"/>
          </w:tcPr>
          <w:p w14:paraId="318BBD7D" w14:textId="77777777" w:rsidR="008D05CF" w:rsidRPr="00614441" w:rsidRDefault="008D05CF" w:rsidP="002853E1">
            <w:pPr>
              <w:rPr>
                <w:rFonts w:ascii="Arial" w:hAnsi="Arial" w:cs="Arial"/>
                <w:iCs/>
                <w:color w:val="000000" w:themeColor="text1"/>
                <w:szCs w:val="22"/>
              </w:rPr>
            </w:pPr>
            <w:r w:rsidRPr="00614441">
              <w:rPr>
                <w:rFonts w:ascii="Arial" w:hAnsi="Arial" w:cs="Arial"/>
                <w:iCs/>
                <w:color w:val="000000" w:themeColor="text1"/>
                <w:szCs w:val="22"/>
              </w:rPr>
              <w:t>Nom et prénom</w:t>
            </w:r>
          </w:p>
        </w:tc>
        <w:tc>
          <w:tcPr>
            <w:tcW w:w="5936" w:type="dxa"/>
          </w:tcPr>
          <w:p w14:paraId="58F123F3" w14:textId="77777777" w:rsidR="008D05CF" w:rsidRPr="00614441" w:rsidRDefault="008D05CF" w:rsidP="002853E1">
            <w:pPr>
              <w:rPr>
                <w:rFonts w:ascii="Arial" w:hAnsi="Arial" w:cs="Arial"/>
                <w:szCs w:val="22"/>
              </w:rPr>
            </w:pPr>
          </w:p>
        </w:tc>
      </w:tr>
      <w:tr w:rsidR="008D05CF" w:rsidRPr="00614441" w14:paraId="1ECC966F" w14:textId="77777777" w:rsidTr="00FA4728">
        <w:tc>
          <w:tcPr>
            <w:tcW w:w="2694" w:type="dxa"/>
            <w:shd w:val="clear" w:color="auto" w:fill="F2F2F2" w:themeFill="background1" w:themeFillShade="F2"/>
          </w:tcPr>
          <w:p w14:paraId="45687D80" w14:textId="77777777" w:rsidR="008D05CF" w:rsidRPr="00614441" w:rsidRDefault="008D05CF" w:rsidP="002853E1">
            <w:pPr>
              <w:rPr>
                <w:rFonts w:ascii="Arial" w:hAnsi="Arial" w:cs="Arial"/>
                <w:iCs/>
                <w:color w:val="000000" w:themeColor="text1"/>
                <w:szCs w:val="22"/>
              </w:rPr>
            </w:pPr>
            <w:r w:rsidRPr="00614441">
              <w:rPr>
                <w:rFonts w:ascii="Arial" w:hAnsi="Arial" w:cs="Arial"/>
                <w:iCs/>
                <w:color w:val="000000" w:themeColor="text1"/>
                <w:szCs w:val="22"/>
              </w:rPr>
              <w:t>Adresse</w:t>
            </w:r>
          </w:p>
        </w:tc>
        <w:tc>
          <w:tcPr>
            <w:tcW w:w="5936" w:type="dxa"/>
          </w:tcPr>
          <w:p w14:paraId="54A37BAE" w14:textId="77777777" w:rsidR="008D05CF" w:rsidRPr="00614441" w:rsidRDefault="008D05CF" w:rsidP="002853E1">
            <w:pPr>
              <w:rPr>
                <w:rFonts w:ascii="Arial" w:hAnsi="Arial" w:cs="Arial"/>
                <w:szCs w:val="22"/>
              </w:rPr>
            </w:pPr>
          </w:p>
        </w:tc>
      </w:tr>
      <w:tr w:rsidR="008D05CF" w:rsidRPr="00614441" w14:paraId="0D71F0A6" w14:textId="77777777" w:rsidTr="00FA4728">
        <w:tc>
          <w:tcPr>
            <w:tcW w:w="2694" w:type="dxa"/>
            <w:shd w:val="clear" w:color="auto" w:fill="F2F2F2" w:themeFill="background1" w:themeFillShade="F2"/>
          </w:tcPr>
          <w:p w14:paraId="29B3DA18" w14:textId="77777777" w:rsidR="008D05CF" w:rsidRPr="00614441" w:rsidRDefault="008D05CF" w:rsidP="002853E1">
            <w:pPr>
              <w:rPr>
                <w:rFonts w:ascii="Arial" w:hAnsi="Arial" w:cs="Arial"/>
                <w:iCs/>
                <w:color w:val="000000" w:themeColor="text1"/>
                <w:szCs w:val="22"/>
              </w:rPr>
            </w:pPr>
            <w:r w:rsidRPr="00614441">
              <w:rPr>
                <w:rFonts w:ascii="Arial" w:hAnsi="Arial" w:cs="Arial"/>
                <w:iCs/>
                <w:color w:val="000000" w:themeColor="text1"/>
                <w:szCs w:val="22"/>
              </w:rPr>
              <w:t>Numéro de téléphone</w:t>
            </w:r>
          </w:p>
        </w:tc>
        <w:tc>
          <w:tcPr>
            <w:tcW w:w="5936" w:type="dxa"/>
          </w:tcPr>
          <w:p w14:paraId="73C2A647" w14:textId="77777777" w:rsidR="008D05CF" w:rsidRPr="00614441" w:rsidRDefault="008D05CF" w:rsidP="002853E1">
            <w:pPr>
              <w:rPr>
                <w:rFonts w:ascii="Arial" w:hAnsi="Arial" w:cs="Arial"/>
                <w:szCs w:val="22"/>
              </w:rPr>
            </w:pPr>
          </w:p>
        </w:tc>
      </w:tr>
      <w:tr w:rsidR="008D05CF" w:rsidRPr="00614441" w14:paraId="3A8BF3D2" w14:textId="77777777" w:rsidTr="00FA4728">
        <w:tc>
          <w:tcPr>
            <w:tcW w:w="2694" w:type="dxa"/>
            <w:tcBorders>
              <w:bottom w:val="single" w:sz="4" w:space="0" w:color="auto"/>
            </w:tcBorders>
            <w:shd w:val="clear" w:color="auto" w:fill="F2F2F2" w:themeFill="background1" w:themeFillShade="F2"/>
          </w:tcPr>
          <w:p w14:paraId="6729D7B6" w14:textId="77777777" w:rsidR="008D05CF" w:rsidRPr="00614441" w:rsidRDefault="008D05CF" w:rsidP="002853E1">
            <w:pPr>
              <w:rPr>
                <w:rFonts w:ascii="Arial" w:hAnsi="Arial" w:cs="Arial"/>
                <w:iCs/>
                <w:color w:val="000000" w:themeColor="text1"/>
                <w:szCs w:val="22"/>
              </w:rPr>
            </w:pPr>
            <w:r w:rsidRPr="00614441">
              <w:rPr>
                <w:rFonts w:ascii="Arial" w:hAnsi="Arial" w:cs="Arial"/>
                <w:iCs/>
                <w:color w:val="000000" w:themeColor="text1"/>
                <w:szCs w:val="22"/>
              </w:rPr>
              <w:t>Adresse courriel</w:t>
            </w:r>
          </w:p>
        </w:tc>
        <w:tc>
          <w:tcPr>
            <w:tcW w:w="5936" w:type="dxa"/>
            <w:tcBorders>
              <w:bottom w:val="single" w:sz="4" w:space="0" w:color="auto"/>
            </w:tcBorders>
          </w:tcPr>
          <w:p w14:paraId="4B453EED" w14:textId="77777777" w:rsidR="008D05CF" w:rsidRPr="00614441" w:rsidRDefault="008D05CF" w:rsidP="002853E1">
            <w:pPr>
              <w:rPr>
                <w:rFonts w:ascii="Arial" w:hAnsi="Arial" w:cs="Arial"/>
                <w:szCs w:val="22"/>
              </w:rPr>
            </w:pPr>
          </w:p>
        </w:tc>
      </w:tr>
    </w:tbl>
    <w:p w14:paraId="4D332DDC" w14:textId="77777777" w:rsidR="00C76501" w:rsidRPr="00614441" w:rsidRDefault="00C76501" w:rsidP="00C76501">
      <w:pPr>
        <w:rPr>
          <w:rFonts w:ascii="Arial" w:hAnsi="Arial" w:cs="Arial"/>
          <w:szCs w:val="22"/>
          <w:lang w:bidi="lo-LA"/>
        </w:rPr>
      </w:pPr>
    </w:p>
    <w:tbl>
      <w:tblPr>
        <w:tblStyle w:val="Grilledutableau"/>
        <w:tblW w:w="0" w:type="auto"/>
        <w:tblInd w:w="-5" w:type="dxa"/>
        <w:tblLook w:val="04A0" w:firstRow="1" w:lastRow="0" w:firstColumn="1" w:lastColumn="0" w:noHBand="0" w:noVBand="1"/>
      </w:tblPr>
      <w:tblGrid>
        <w:gridCol w:w="2694"/>
        <w:gridCol w:w="5941"/>
      </w:tblGrid>
      <w:tr w:rsidR="00C76501" w:rsidRPr="00614441" w14:paraId="412DC1A6" w14:textId="77777777" w:rsidTr="00230A4E">
        <w:tc>
          <w:tcPr>
            <w:tcW w:w="8635" w:type="dxa"/>
            <w:gridSpan w:val="2"/>
            <w:shd w:val="clear" w:color="auto" w:fill="BFBFBF" w:themeFill="background1" w:themeFillShade="BF"/>
          </w:tcPr>
          <w:p w14:paraId="3F73310E" w14:textId="7971825A" w:rsidR="00C76501" w:rsidRPr="00614441" w:rsidRDefault="00980420" w:rsidP="002853E1">
            <w:pPr>
              <w:jc w:val="left"/>
              <w:rPr>
                <w:rFonts w:ascii="Arial" w:hAnsi="Arial" w:cs="Arial"/>
                <w:b/>
                <w:color w:val="000000" w:themeColor="text1"/>
                <w:szCs w:val="22"/>
              </w:rPr>
            </w:pPr>
            <w:r w:rsidRPr="00614441">
              <w:rPr>
                <w:rFonts w:ascii="Arial" w:hAnsi="Arial" w:cs="Arial"/>
                <w:b/>
                <w:color w:val="000000" w:themeColor="text1"/>
                <w:szCs w:val="22"/>
              </w:rPr>
              <w:t xml:space="preserve">Renseignements sur les personnes ou professionnels participant à la préparation ou </w:t>
            </w:r>
            <w:r w:rsidR="002853E1" w:rsidRPr="00614441">
              <w:rPr>
                <w:rFonts w:ascii="Arial" w:hAnsi="Arial" w:cs="Arial"/>
                <w:b/>
                <w:color w:val="000000" w:themeColor="text1"/>
                <w:szCs w:val="22"/>
              </w:rPr>
              <w:t xml:space="preserve">à </w:t>
            </w:r>
            <w:r w:rsidRPr="00614441">
              <w:rPr>
                <w:rFonts w:ascii="Arial" w:hAnsi="Arial" w:cs="Arial"/>
                <w:b/>
                <w:color w:val="000000" w:themeColor="text1"/>
                <w:szCs w:val="22"/>
              </w:rPr>
              <w:t>la réalisation du projet</w:t>
            </w:r>
          </w:p>
        </w:tc>
      </w:tr>
      <w:tr w:rsidR="00C76501" w:rsidRPr="00614441" w14:paraId="723557E4" w14:textId="77777777" w:rsidTr="00230A4E">
        <w:tc>
          <w:tcPr>
            <w:tcW w:w="2694" w:type="dxa"/>
            <w:shd w:val="clear" w:color="auto" w:fill="F2F2F2" w:themeFill="background1" w:themeFillShade="F2"/>
          </w:tcPr>
          <w:p w14:paraId="136AD5CC" w14:textId="381F6841" w:rsidR="00C76501" w:rsidRPr="00614441" w:rsidRDefault="00C76501" w:rsidP="002853E1">
            <w:pPr>
              <w:rPr>
                <w:rFonts w:ascii="Arial" w:hAnsi="Arial" w:cs="Arial"/>
                <w:iCs/>
                <w:color w:val="000000" w:themeColor="text1"/>
                <w:szCs w:val="22"/>
              </w:rPr>
            </w:pPr>
            <w:r w:rsidRPr="00614441">
              <w:rPr>
                <w:rFonts w:ascii="Arial" w:hAnsi="Arial" w:cs="Arial"/>
                <w:iCs/>
                <w:color w:val="000000" w:themeColor="text1"/>
                <w:szCs w:val="22"/>
              </w:rPr>
              <w:t xml:space="preserve">Nom </w:t>
            </w:r>
          </w:p>
        </w:tc>
        <w:tc>
          <w:tcPr>
            <w:tcW w:w="5941" w:type="dxa"/>
          </w:tcPr>
          <w:p w14:paraId="0498BA72" w14:textId="77777777" w:rsidR="00C76501" w:rsidRPr="00614441" w:rsidRDefault="00C76501" w:rsidP="002853E1">
            <w:pPr>
              <w:jc w:val="center"/>
              <w:rPr>
                <w:rFonts w:ascii="Arial" w:hAnsi="Arial" w:cs="Arial"/>
                <w:color w:val="000000" w:themeColor="text1"/>
                <w:szCs w:val="22"/>
              </w:rPr>
            </w:pPr>
          </w:p>
        </w:tc>
      </w:tr>
      <w:tr w:rsidR="00C76501" w:rsidRPr="00614441" w14:paraId="563F59AF" w14:textId="77777777" w:rsidTr="00230A4E">
        <w:tc>
          <w:tcPr>
            <w:tcW w:w="2694" w:type="dxa"/>
            <w:shd w:val="clear" w:color="auto" w:fill="F2F2F2" w:themeFill="background1" w:themeFillShade="F2"/>
          </w:tcPr>
          <w:p w14:paraId="0379B3AD" w14:textId="77777777" w:rsidR="00C76501" w:rsidRPr="00614441" w:rsidRDefault="00C76501" w:rsidP="002853E1">
            <w:pPr>
              <w:rPr>
                <w:rFonts w:ascii="Arial" w:hAnsi="Arial" w:cs="Arial"/>
                <w:iCs/>
                <w:color w:val="000000" w:themeColor="text1"/>
                <w:szCs w:val="22"/>
              </w:rPr>
            </w:pPr>
            <w:r w:rsidRPr="00614441">
              <w:rPr>
                <w:rFonts w:ascii="Arial" w:hAnsi="Arial" w:cs="Arial"/>
                <w:iCs/>
                <w:color w:val="000000" w:themeColor="text1"/>
                <w:szCs w:val="22"/>
              </w:rPr>
              <w:t>Adresse</w:t>
            </w:r>
          </w:p>
        </w:tc>
        <w:tc>
          <w:tcPr>
            <w:tcW w:w="5941" w:type="dxa"/>
          </w:tcPr>
          <w:p w14:paraId="6EEEB269" w14:textId="77777777" w:rsidR="00C76501" w:rsidRPr="00614441" w:rsidRDefault="00C76501" w:rsidP="002853E1">
            <w:pPr>
              <w:jc w:val="center"/>
              <w:rPr>
                <w:rFonts w:ascii="Arial" w:hAnsi="Arial" w:cs="Arial"/>
                <w:color w:val="000000" w:themeColor="text1"/>
                <w:szCs w:val="22"/>
              </w:rPr>
            </w:pPr>
          </w:p>
        </w:tc>
      </w:tr>
      <w:tr w:rsidR="00C76501" w:rsidRPr="00614441" w14:paraId="43E6A4DA" w14:textId="77777777" w:rsidTr="00230A4E">
        <w:tc>
          <w:tcPr>
            <w:tcW w:w="2694" w:type="dxa"/>
            <w:shd w:val="clear" w:color="auto" w:fill="F2F2F2" w:themeFill="background1" w:themeFillShade="F2"/>
          </w:tcPr>
          <w:p w14:paraId="57606C02" w14:textId="77777777" w:rsidR="00C76501" w:rsidRPr="00614441" w:rsidRDefault="00C76501" w:rsidP="002853E1">
            <w:pPr>
              <w:rPr>
                <w:rFonts w:ascii="Arial" w:hAnsi="Arial" w:cs="Arial"/>
                <w:iCs/>
                <w:color w:val="000000" w:themeColor="text1"/>
                <w:szCs w:val="22"/>
              </w:rPr>
            </w:pPr>
            <w:r w:rsidRPr="00614441">
              <w:rPr>
                <w:rFonts w:ascii="Arial" w:hAnsi="Arial" w:cs="Arial"/>
                <w:iCs/>
                <w:color w:val="000000" w:themeColor="text1"/>
                <w:szCs w:val="22"/>
              </w:rPr>
              <w:t>Numéro de téléphone</w:t>
            </w:r>
          </w:p>
        </w:tc>
        <w:tc>
          <w:tcPr>
            <w:tcW w:w="5941" w:type="dxa"/>
          </w:tcPr>
          <w:p w14:paraId="291C75F9" w14:textId="77777777" w:rsidR="00C76501" w:rsidRPr="00614441" w:rsidRDefault="00C76501" w:rsidP="002853E1">
            <w:pPr>
              <w:jc w:val="center"/>
              <w:rPr>
                <w:rFonts w:ascii="Arial" w:hAnsi="Arial" w:cs="Arial"/>
                <w:color w:val="000000" w:themeColor="text1"/>
                <w:szCs w:val="22"/>
              </w:rPr>
            </w:pPr>
          </w:p>
        </w:tc>
      </w:tr>
      <w:tr w:rsidR="00C76501" w:rsidRPr="00614441" w14:paraId="038302A7" w14:textId="77777777" w:rsidTr="00230A4E">
        <w:tc>
          <w:tcPr>
            <w:tcW w:w="2694" w:type="dxa"/>
            <w:shd w:val="clear" w:color="auto" w:fill="F2F2F2" w:themeFill="background1" w:themeFillShade="F2"/>
          </w:tcPr>
          <w:p w14:paraId="024F1F68" w14:textId="77777777" w:rsidR="00C76501" w:rsidRPr="00614441" w:rsidRDefault="00C76501" w:rsidP="002853E1">
            <w:pPr>
              <w:rPr>
                <w:rFonts w:ascii="Arial" w:hAnsi="Arial" w:cs="Arial"/>
                <w:iCs/>
                <w:color w:val="000000" w:themeColor="text1"/>
                <w:szCs w:val="22"/>
              </w:rPr>
            </w:pPr>
            <w:r w:rsidRPr="00614441">
              <w:rPr>
                <w:rFonts w:ascii="Arial" w:hAnsi="Arial" w:cs="Arial"/>
                <w:iCs/>
                <w:color w:val="000000" w:themeColor="text1"/>
                <w:szCs w:val="22"/>
              </w:rPr>
              <w:t>Adresse courriel</w:t>
            </w:r>
          </w:p>
        </w:tc>
        <w:tc>
          <w:tcPr>
            <w:tcW w:w="5941" w:type="dxa"/>
          </w:tcPr>
          <w:p w14:paraId="307494F3" w14:textId="77777777" w:rsidR="00C76501" w:rsidRPr="00614441" w:rsidRDefault="00C76501" w:rsidP="002853E1">
            <w:pPr>
              <w:jc w:val="center"/>
              <w:rPr>
                <w:rFonts w:ascii="Arial" w:hAnsi="Arial" w:cs="Arial"/>
                <w:color w:val="000000" w:themeColor="text1"/>
                <w:szCs w:val="22"/>
              </w:rPr>
            </w:pPr>
          </w:p>
        </w:tc>
      </w:tr>
      <w:tr w:rsidR="00C76501" w:rsidRPr="00614441" w14:paraId="2C7BF1D2" w14:textId="77777777" w:rsidTr="00230A4E">
        <w:tc>
          <w:tcPr>
            <w:tcW w:w="2694" w:type="dxa"/>
            <w:shd w:val="clear" w:color="auto" w:fill="F2F2F2" w:themeFill="background1" w:themeFillShade="F2"/>
          </w:tcPr>
          <w:p w14:paraId="54097903" w14:textId="77777777" w:rsidR="00C76501" w:rsidRPr="00614441" w:rsidRDefault="00C76501" w:rsidP="002853E1">
            <w:pPr>
              <w:rPr>
                <w:rFonts w:ascii="Arial" w:hAnsi="Arial" w:cs="Arial"/>
                <w:iCs/>
                <w:color w:val="000000" w:themeColor="text1"/>
                <w:szCs w:val="22"/>
              </w:rPr>
            </w:pPr>
            <w:r w:rsidRPr="00614441">
              <w:rPr>
                <w:rFonts w:ascii="Arial" w:hAnsi="Arial" w:cs="Arial"/>
                <w:iCs/>
                <w:color w:val="000000" w:themeColor="text1"/>
                <w:szCs w:val="22"/>
              </w:rPr>
              <w:t>Résumé des tâches</w:t>
            </w:r>
          </w:p>
        </w:tc>
        <w:tc>
          <w:tcPr>
            <w:tcW w:w="5941" w:type="dxa"/>
          </w:tcPr>
          <w:p w14:paraId="0A7458B6" w14:textId="0B256E95" w:rsidR="00065ED5" w:rsidRPr="00614441" w:rsidRDefault="00065ED5" w:rsidP="00E960BE">
            <w:pPr>
              <w:tabs>
                <w:tab w:val="left" w:pos="1477"/>
              </w:tabs>
              <w:rPr>
                <w:rFonts w:ascii="Arial" w:hAnsi="Arial" w:cs="Arial"/>
                <w:color w:val="000000" w:themeColor="text1"/>
                <w:szCs w:val="22"/>
              </w:rPr>
            </w:pPr>
            <w:r w:rsidRPr="00614441">
              <w:rPr>
                <w:rFonts w:ascii="Arial" w:hAnsi="Arial" w:cs="Arial"/>
                <w:color w:val="000000" w:themeColor="text1"/>
                <w:szCs w:val="22"/>
              </w:rPr>
              <w:tab/>
            </w:r>
          </w:p>
        </w:tc>
      </w:tr>
      <w:tr w:rsidR="00230A4E" w:rsidRPr="00614441" w14:paraId="3E5727F5" w14:textId="77777777" w:rsidTr="00230A4E">
        <w:trPr>
          <w:trHeight w:val="227"/>
        </w:trPr>
        <w:tc>
          <w:tcPr>
            <w:tcW w:w="8635" w:type="dxa"/>
            <w:gridSpan w:val="2"/>
            <w:shd w:val="clear" w:color="auto" w:fill="F2F2F2" w:themeFill="background1" w:themeFillShade="F2"/>
          </w:tcPr>
          <w:p w14:paraId="4C4997F3" w14:textId="4E8AF913" w:rsidR="00230A4E" w:rsidRPr="00614441" w:rsidRDefault="00230A4E" w:rsidP="002853E1">
            <w:pPr>
              <w:jc w:val="left"/>
              <w:rPr>
                <w:rFonts w:ascii="Arial" w:hAnsi="Arial" w:cs="Arial"/>
                <w:b/>
                <w:szCs w:val="22"/>
              </w:rPr>
            </w:pPr>
            <w:r w:rsidRPr="00614441">
              <w:rPr>
                <w:rFonts w:ascii="Arial" w:hAnsi="Arial" w:cs="Arial"/>
                <w:b/>
                <w:szCs w:val="22"/>
              </w:rPr>
              <w:t xml:space="preserve">Représentant </w:t>
            </w:r>
          </w:p>
        </w:tc>
      </w:tr>
      <w:tr w:rsidR="00230A4E" w:rsidRPr="00614441" w14:paraId="31173F1D" w14:textId="77777777" w:rsidTr="00230A4E">
        <w:trPr>
          <w:trHeight w:val="227"/>
        </w:trPr>
        <w:tc>
          <w:tcPr>
            <w:tcW w:w="2694" w:type="dxa"/>
            <w:shd w:val="clear" w:color="auto" w:fill="F2F2F2" w:themeFill="background1" w:themeFillShade="F2"/>
          </w:tcPr>
          <w:p w14:paraId="30A4C450" w14:textId="77777777" w:rsidR="00230A4E" w:rsidRPr="00614441" w:rsidRDefault="00230A4E" w:rsidP="002853E1">
            <w:pPr>
              <w:rPr>
                <w:rFonts w:ascii="Arial" w:hAnsi="Arial" w:cs="Arial"/>
                <w:iCs/>
                <w:color w:val="000000" w:themeColor="text1"/>
                <w:szCs w:val="22"/>
              </w:rPr>
            </w:pPr>
            <w:r w:rsidRPr="00614441">
              <w:rPr>
                <w:rFonts w:ascii="Arial" w:hAnsi="Arial" w:cs="Arial"/>
                <w:iCs/>
                <w:color w:val="000000" w:themeColor="text1"/>
                <w:szCs w:val="22"/>
              </w:rPr>
              <w:t>Nom du représentant</w:t>
            </w:r>
          </w:p>
        </w:tc>
        <w:tc>
          <w:tcPr>
            <w:tcW w:w="5941" w:type="dxa"/>
          </w:tcPr>
          <w:p w14:paraId="3C0BF087" w14:textId="77777777" w:rsidR="00230A4E" w:rsidRPr="00614441" w:rsidRDefault="00230A4E" w:rsidP="002853E1">
            <w:pPr>
              <w:rPr>
                <w:rFonts w:ascii="Arial" w:hAnsi="Arial" w:cs="Arial"/>
                <w:szCs w:val="22"/>
              </w:rPr>
            </w:pPr>
          </w:p>
        </w:tc>
      </w:tr>
      <w:tr w:rsidR="00230A4E" w:rsidRPr="00614441" w14:paraId="59C40466" w14:textId="77777777" w:rsidTr="00230A4E">
        <w:trPr>
          <w:trHeight w:val="227"/>
        </w:trPr>
        <w:tc>
          <w:tcPr>
            <w:tcW w:w="2694" w:type="dxa"/>
            <w:shd w:val="clear" w:color="auto" w:fill="F2F2F2" w:themeFill="background1" w:themeFillShade="F2"/>
          </w:tcPr>
          <w:p w14:paraId="63DD0DBB" w14:textId="77777777" w:rsidR="00230A4E" w:rsidRPr="00614441" w:rsidRDefault="00230A4E" w:rsidP="002853E1">
            <w:pPr>
              <w:rPr>
                <w:rFonts w:ascii="Arial" w:hAnsi="Arial" w:cs="Arial"/>
                <w:iCs/>
                <w:color w:val="000000" w:themeColor="text1"/>
                <w:szCs w:val="22"/>
              </w:rPr>
            </w:pPr>
            <w:r w:rsidRPr="00614441">
              <w:rPr>
                <w:rFonts w:ascii="Arial" w:hAnsi="Arial" w:cs="Arial"/>
                <w:iCs/>
                <w:color w:val="000000" w:themeColor="text1"/>
                <w:szCs w:val="22"/>
              </w:rPr>
              <w:t>Coordonnées au travail</w:t>
            </w:r>
          </w:p>
        </w:tc>
        <w:tc>
          <w:tcPr>
            <w:tcW w:w="5941" w:type="dxa"/>
          </w:tcPr>
          <w:p w14:paraId="3264A2BD" w14:textId="77777777" w:rsidR="00230A4E" w:rsidRPr="00614441" w:rsidRDefault="00230A4E" w:rsidP="002853E1">
            <w:pPr>
              <w:rPr>
                <w:rFonts w:ascii="Arial" w:hAnsi="Arial" w:cs="Arial"/>
                <w:szCs w:val="22"/>
              </w:rPr>
            </w:pPr>
          </w:p>
        </w:tc>
      </w:tr>
      <w:tr w:rsidR="00230A4E" w:rsidRPr="00614441" w14:paraId="3B3C966C" w14:textId="77777777" w:rsidTr="00230A4E">
        <w:trPr>
          <w:trHeight w:val="227"/>
        </w:trPr>
        <w:tc>
          <w:tcPr>
            <w:tcW w:w="2694" w:type="dxa"/>
            <w:shd w:val="clear" w:color="auto" w:fill="F2F2F2" w:themeFill="background1" w:themeFillShade="F2"/>
          </w:tcPr>
          <w:p w14:paraId="4FE9B1CB" w14:textId="77777777" w:rsidR="00230A4E" w:rsidRPr="00614441" w:rsidRDefault="00230A4E" w:rsidP="002853E1">
            <w:pPr>
              <w:rPr>
                <w:rFonts w:ascii="Arial" w:hAnsi="Arial" w:cs="Arial"/>
                <w:iCs/>
                <w:color w:val="000000" w:themeColor="text1"/>
                <w:szCs w:val="22"/>
              </w:rPr>
            </w:pPr>
            <w:r w:rsidRPr="00614441">
              <w:rPr>
                <w:rFonts w:ascii="Arial" w:hAnsi="Arial" w:cs="Arial"/>
                <w:iCs/>
                <w:color w:val="000000" w:themeColor="text1"/>
                <w:szCs w:val="22"/>
              </w:rPr>
              <w:t>Numéro de téléphone</w:t>
            </w:r>
          </w:p>
        </w:tc>
        <w:tc>
          <w:tcPr>
            <w:tcW w:w="5941" w:type="dxa"/>
          </w:tcPr>
          <w:p w14:paraId="5356926F" w14:textId="77777777" w:rsidR="00230A4E" w:rsidRPr="00614441" w:rsidRDefault="00230A4E" w:rsidP="002853E1">
            <w:pPr>
              <w:rPr>
                <w:rFonts w:ascii="Arial" w:hAnsi="Arial" w:cs="Arial"/>
                <w:szCs w:val="22"/>
              </w:rPr>
            </w:pPr>
          </w:p>
        </w:tc>
      </w:tr>
      <w:tr w:rsidR="00230A4E" w:rsidRPr="00614441" w14:paraId="1F7AA66C" w14:textId="77777777" w:rsidTr="00230A4E">
        <w:trPr>
          <w:trHeight w:val="227"/>
        </w:trPr>
        <w:tc>
          <w:tcPr>
            <w:tcW w:w="2694" w:type="dxa"/>
            <w:tcBorders>
              <w:bottom w:val="single" w:sz="4" w:space="0" w:color="auto"/>
            </w:tcBorders>
            <w:shd w:val="clear" w:color="auto" w:fill="F2F2F2" w:themeFill="background1" w:themeFillShade="F2"/>
          </w:tcPr>
          <w:p w14:paraId="1E638EDE" w14:textId="77777777" w:rsidR="00230A4E" w:rsidRPr="00614441" w:rsidRDefault="00230A4E" w:rsidP="002853E1">
            <w:pPr>
              <w:rPr>
                <w:rFonts w:ascii="Arial" w:hAnsi="Arial" w:cs="Arial"/>
                <w:iCs/>
                <w:color w:val="000000" w:themeColor="text1"/>
                <w:szCs w:val="22"/>
              </w:rPr>
            </w:pPr>
            <w:r w:rsidRPr="00614441">
              <w:rPr>
                <w:rFonts w:ascii="Arial" w:hAnsi="Arial" w:cs="Arial"/>
                <w:iCs/>
                <w:color w:val="000000" w:themeColor="text1"/>
                <w:szCs w:val="22"/>
              </w:rPr>
              <w:t>Adresse courriel</w:t>
            </w:r>
          </w:p>
        </w:tc>
        <w:tc>
          <w:tcPr>
            <w:tcW w:w="5941" w:type="dxa"/>
            <w:tcBorders>
              <w:bottom w:val="single" w:sz="4" w:space="0" w:color="auto"/>
            </w:tcBorders>
          </w:tcPr>
          <w:p w14:paraId="6C6CA81F" w14:textId="77777777" w:rsidR="00230A4E" w:rsidRPr="00614441" w:rsidRDefault="00230A4E" w:rsidP="002853E1">
            <w:pPr>
              <w:rPr>
                <w:rFonts w:ascii="Arial" w:hAnsi="Arial" w:cs="Arial"/>
                <w:szCs w:val="22"/>
              </w:rPr>
            </w:pPr>
          </w:p>
        </w:tc>
      </w:tr>
    </w:tbl>
    <w:p w14:paraId="7A894982" w14:textId="6F26D4AE" w:rsidR="006869B2" w:rsidRPr="00614441" w:rsidRDefault="006869B2" w:rsidP="00591C80">
      <w:pPr>
        <w:pStyle w:val="Titre2"/>
        <w:keepLines w:val="0"/>
        <w:numPr>
          <w:ilvl w:val="1"/>
          <w:numId w:val="0"/>
        </w:numPr>
        <w:tabs>
          <w:tab w:val="num" w:pos="349"/>
          <w:tab w:val="left" w:pos="567"/>
          <w:tab w:val="num" w:pos="4319"/>
        </w:tabs>
        <w:spacing w:before="360"/>
        <w:jc w:val="left"/>
        <w:rPr>
          <w:rFonts w:ascii="Arial" w:hAnsi="Arial" w:cs="Arial"/>
          <w:color w:val="auto"/>
        </w:rPr>
      </w:pPr>
      <w:bookmarkStart w:id="7" w:name="_Toc164252611"/>
      <w:r w:rsidRPr="00614441">
        <w:rPr>
          <w:rFonts w:ascii="Arial" w:hAnsi="Arial" w:cs="Arial"/>
          <w:color w:val="auto"/>
        </w:rPr>
        <w:t>1.</w:t>
      </w:r>
      <w:r w:rsidR="00521939" w:rsidRPr="00614441">
        <w:rPr>
          <w:rFonts w:ascii="Arial" w:hAnsi="Arial" w:cs="Arial"/>
          <w:color w:val="auto"/>
        </w:rPr>
        <w:t>2</w:t>
      </w:r>
      <w:r w:rsidRPr="00614441">
        <w:rPr>
          <w:rFonts w:ascii="Arial" w:hAnsi="Arial" w:cs="Arial"/>
          <w:color w:val="auto"/>
        </w:rPr>
        <w:t xml:space="preserve"> Renseignements </w:t>
      </w:r>
      <w:bookmarkStart w:id="8" w:name="_Hlk76632037"/>
      <w:r w:rsidRPr="00614441">
        <w:rPr>
          <w:rFonts w:ascii="Arial" w:hAnsi="Arial" w:cs="Arial"/>
          <w:color w:val="auto"/>
        </w:rPr>
        <w:t>sur les autres personnes participant au projet</w:t>
      </w:r>
      <w:bookmarkEnd w:id="7"/>
      <w:bookmarkEnd w:id="8"/>
    </w:p>
    <w:p w14:paraId="1A47E05B" w14:textId="08707853" w:rsidR="00591C80" w:rsidRPr="00614441" w:rsidRDefault="00143050" w:rsidP="00591C80">
      <w:pPr>
        <w:pStyle w:val="Paragraphedeliste"/>
        <w:numPr>
          <w:ilvl w:val="0"/>
          <w:numId w:val="24"/>
        </w:numPr>
        <w:rPr>
          <w:rFonts w:ascii="Arial" w:hAnsi="Arial" w:cs="Arial"/>
          <w:i/>
          <w:iCs/>
          <w:color w:val="4472C4" w:themeColor="accent5"/>
          <w:szCs w:val="22"/>
        </w:rPr>
      </w:pPr>
      <w:r w:rsidRPr="0099048E">
        <w:rPr>
          <w:rFonts w:ascii="Arial" w:hAnsi="Arial" w:cs="Arial"/>
          <w:i/>
          <w:iCs/>
          <w:color w:val="4472C4" w:themeColor="accent5"/>
          <w:szCs w:val="22"/>
        </w:rPr>
        <w:t>Fournissez</w:t>
      </w:r>
      <w:r w:rsidRPr="00614441">
        <w:rPr>
          <w:rFonts w:ascii="Arial" w:hAnsi="Arial" w:cs="Arial"/>
          <w:i/>
          <w:iCs/>
          <w:color w:val="4472C4" w:themeColor="accent5"/>
          <w:szCs w:val="22"/>
        </w:rPr>
        <w:t xml:space="preserve"> </w:t>
      </w:r>
      <w:r w:rsidR="00591C80" w:rsidRPr="00D736F5">
        <w:rPr>
          <w:rFonts w:ascii="Arial" w:hAnsi="Arial" w:cs="Arial"/>
          <w:i/>
          <w:iCs/>
          <w:color w:val="4472C4" w:themeColor="accent5"/>
          <w:szCs w:val="22"/>
        </w:rPr>
        <w:t xml:space="preserve">l’information </w:t>
      </w:r>
      <w:r w:rsidRPr="0099048E">
        <w:rPr>
          <w:rFonts w:ascii="Arial" w:hAnsi="Arial" w:cs="Arial"/>
          <w:i/>
          <w:iCs/>
          <w:color w:val="4472C4" w:themeColor="accent5"/>
          <w:szCs w:val="22"/>
        </w:rPr>
        <w:t>demandée</w:t>
      </w:r>
      <w:r w:rsidRPr="00614441">
        <w:rPr>
          <w:rFonts w:ascii="Arial" w:hAnsi="Arial" w:cs="Arial"/>
          <w:i/>
          <w:iCs/>
          <w:color w:val="4472C4" w:themeColor="accent5"/>
          <w:szCs w:val="22"/>
        </w:rPr>
        <w:t xml:space="preserve"> </w:t>
      </w:r>
      <w:r w:rsidR="00591C80" w:rsidRPr="00D736F5">
        <w:rPr>
          <w:rFonts w:ascii="Arial" w:hAnsi="Arial" w:cs="Arial"/>
          <w:i/>
          <w:iCs/>
          <w:color w:val="4472C4" w:themeColor="accent5"/>
          <w:szCs w:val="22"/>
        </w:rPr>
        <w:t>dans les tableaux prévus</w:t>
      </w:r>
      <w:r w:rsidR="002853E1" w:rsidRPr="0073415D">
        <w:rPr>
          <w:rFonts w:ascii="Arial" w:hAnsi="Arial" w:cs="Arial"/>
          <w:i/>
          <w:iCs/>
          <w:color w:val="4472C4" w:themeColor="accent5"/>
          <w:szCs w:val="22"/>
        </w:rPr>
        <w:t>.</w:t>
      </w:r>
    </w:p>
    <w:p w14:paraId="6E63438F" w14:textId="5E4DCD72" w:rsidR="00FC250A" w:rsidRPr="00614441" w:rsidRDefault="00FC250A" w:rsidP="005D1122">
      <w:pPr>
        <w:pStyle w:val="Paragraphedeliste"/>
        <w:numPr>
          <w:ilvl w:val="0"/>
          <w:numId w:val="24"/>
        </w:numPr>
        <w:rPr>
          <w:rFonts w:ascii="Arial" w:hAnsi="Arial" w:cs="Arial"/>
          <w:i/>
          <w:iCs/>
          <w:color w:val="4472C4" w:themeColor="accent5"/>
          <w:szCs w:val="22"/>
        </w:rPr>
      </w:pPr>
      <w:r w:rsidRPr="00614441">
        <w:rPr>
          <w:rFonts w:ascii="Arial" w:hAnsi="Arial" w:cs="Arial"/>
          <w:i/>
          <w:iCs/>
          <w:color w:val="4472C4" w:themeColor="accent5"/>
          <w:szCs w:val="22"/>
        </w:rPr>
        <w:t xml:space="preserve">Pour les rapports de projets subséquents, </w:t>
      </w:r>
      <w:r w:rsidR="00F5220A" w:rsidRPr="00614441">
        <w:rPr>
          <w:rFonts w:ascii="Arial" w:hAnsi="Arial" w:cs="Arial"/>
          <w:i/>
          <w:iCs/>
          <w:color w:val="4472C4" w:themeColor="accent5"/>
          <w:szCs w:val="22"/>
        </w:rPr>
        <w:t>s</w:t>
      </w:r>
      <w:r w:rsidRPr="00614441">
        <w:rPr>
          <w:rFonts w:ascii="Arial" w:hAnsi="Arial" w:cs="Arial"/>
          <w:i/>
          <w:iCs/>
          <w:color w:val="4472C4" w:themeColor="accent5"/>
          <w:szCs w:val="22"/>
        </w:rPr>
        <w:t xml:space="preserve">i des sites de projet ont été ajoutés ou retirés depuis le rapport précédent, </w:t>
      </w:r>
      <w:r w:rsidR="00AD62B7" w:rsidRPr="00614441">
        <w:rPr>
          <w:rFonts w:ascii="Arial" w:hAnsi="Arial" w:cs="Arial"/>
          <w:i/>
          <w:iCs/>
          <w:color w:val="4472C4" w:themeColor="accent5"/>
          <w:szCs w:val="22"/>
        </w:rPr>
        <w:t>les renseignements modifié</w:t>
      </w:r>
      <w:r w:rsidR="00473DC7" w:rsidRPr="00614441">
        <w:rPr>
          <w:rFonts w:ascii="Arial" w:hAnsi="Arial" w:cs="Arial"/>
          <w:i/>
          <w:iCs/>
          <w:color w:val="4472C4" w:themeColor="accent5"/>
          <w:szCs w:val="22"/>
        </w:rPr>
        <w:t>s</w:t>
      </w:r>
      <w:r w:rsidRPr="00614441">
        <w:rPr>
          <w:rFonts w:ascii="Arial" w:hAnsi="Arial" w:cs="Arial"/>
          <w:i/>
          <w:iCs/>
          <w:color w:val="4472C4" w:themeColor="accent5"/>
          <w:szCs w:val="22"/>
        </w:rPr>
        <w:t xml:space="preserve"> doi</w:t>
      </w:r>
      <w:r w:rsidR="00AD62B7" w:rsidRPr="00614441">
        <w:rPr>
          <w:rFonts w:ascii="Arial" w:hAnsi="Arial" w:cs="Arial"/>
          <w:i/>
          <w:iCs/>
          <w:color w:val="4472C4" w:themeColor="accent5"/>
          <w:szCs w:val="22"/>
        </w:rPr>
        <w:t>vent</w:t>
      </w:r>
      <w:r w:rsidRPr="00614441">
        <w:rPr>
          <w:rFonts w:ascii="Arial" w:hAnsi="Arial" w:cs="Arial"/>
          <w:i/>
          <w:iCs/>
          <w:color w:val="4472C4" w:themeColor="accent5"/>
          <w:szCs w:val="22"/>
        </w:rPr>
        <w:t xml:space="preserve"> être fourni</w:t>
      </w:r>
      <w:r w:rsidR="00473DC7" w:rsidRPr="00614441">
        <w:rPr>
          <w:rFonts w:ascii="Arial" w:hAnsi="Arial" w:cs="Arial"/>
          <w:i/>
          <w:iCs/>
          <w:color w:val="4472C4" w:themeColor="accent5"/>
          <w:szCs w:val="22"/>
        </w:rPr>
        <w:t>s</w:t>
      </w:r>
      <w:r w:rsidR="002853E1" w:rsidRPr="00614441">
        <w:rPr>
          <w:rFonts w:ascii="Arial" w:hAnsi="Arial" w:cs="Arial"/>
          <w:i/>
          <w:iCs/>
          <w:color w:val="4472C4" w:themeColor="accent5"/>
          <w:szCs w:val="22"/>
        </w:rPr>
        <w:t>.</w:t>
      </w:r>
    </w:p>
    <w:p w14:paraId="6C149D7A" w14:textId="55FBEA7B" w:rsidR="00E619D2" w:rsidRPr="00614441" w:rsidRDefault="00BA61AB" w:rsidP="00E619D2">
      <w:pPr>
        <w:pStyle w:val="Paragraphedeliste"/>
        <w:numPr>
          <w:ilvl w:val="0"/>
          <w:numId w:val="24"/>
        </w:numPr>
        <w:rPr>
          <w:rFonts w:ascii="Arial" w:hAnsi="Arial" w:cs="Arial"/>
          <w:i/>
          <w:iCs/>
          <w:color w:val="4472C4" w:themeColor="accent5"/>
          <w:szCs w:val="22"/>
        </w:rPr>
      </w:pPr>
      <w:r w:rsidRPr="00614441">
        <w:rPr>
          <w:rFonts w:ascii="Arial" w:hAnsi="Arial" w:cs="Arial"/>
          <w:i/>
          <w:iCs/>
          <w:color w:val="4472C4" w:themeColor="accent5"/>
          <w:szCs w:val="22"/>
        </w:rPr>
        <w:t>In</w:t>
      </w:r>
      <w:r w:rsidR="008B03C3" w:rsidRPr="00614441">
        <w:rPr>
          <w:rFonts w:ascii="Arial" w:hAnsi="Arial" w:cs="Arial"/>
          <w:i/>
          <w:iCs/>
          <w:color w:val="4472C4" w:themeColor="accent5"/>
          <w:szCs w:val="22"/>
        </w:rPr>
        <w:t>clu</w:t>
      </w:r>
      <w:r w:rsidR="000317C5" w:rsidRPr="00614441">
        <w:rPr>
          <w:rFonts w:ascii="Arial" w:hAnsi="Arial" w:cs="Arial"/>
          <w:i/>
          <w:iCs/>
          <w:color w:val="4472C4" w:themeColor="accent5"/>
          <w:szCs w:val="22"/>
        </w:rPr>
        <w:t>ez</w:t>
      </w:r>
      <w:r w:rsidR="008B03C3" w:rsidRPr="00614441">
        <w:rPr>
          <w:rFonts w:ascii="Arial" w:hAnsi="Arial" w:cs="Arial"/>
          <w:i/>
          <w:iCs/>
          <w:color w:val="4472C4" w:themeColor="accent5"/>
          <w:szCs w:val="22"/>
        </w:rPr>
        <w:t xml:space="preserve"> à l’annexe 1 les document</w:t>
      </w:r>
      <w:r w:rsidR="00873BE2" w:rsidRPr="00614441">
        <w:rPr>
          <w:rFonts w:ascii="Arial" w:hAnsi="Arial" w:cs="Arial"/>
          <w:i/>
          <w:iCs/>
          <w:color w:val="4472C4" w:themeColor="accent5"/>
          <w:szCs w:val="22"/>
        </w:rPr>
        <w:t>s</w:t>
      </w:r>
      <w:r w:rsidR="008B03C3" w:rsidRPr="00614441">
        <w:rPr>
          <w:rFonts w:ascii="Arial" w:hAnsi="Arial" w:cs="Arial"/>
          <w:i/>
          <w:iCs/>
          <w:color w:val="4472C4" w:themeColor="accent5"/>
          <w:szCs w:val="22"/>
        </w:rPr>
        <w:t xml:space="preserve"> identifiant les personnes </w:t>
      </w:r>
      <w:r w:rsidRPr="00614441">
        <w:rPr>
          <w:rFonts w:ascii="Arial" w:hAnsi="Arial" w:cs="Arial"/>
          <w:i/>
          <w:iCs/>
          <w:color w:val="4472C4" w:themeColor="accent5"/>
          <w:szCs w:val="22"/>
        </w:rPr>
        <w:t>en possession des appareils, des mousses et des halocarbures</w:t>
      </w:r>
      <w:r w:rsidR="002853E1" w:rsidRPr="00614441">
        <w:rPr>
          <w:rFonts w:ascii="Arial" w:hAnsi="Arial" w:cs="Arial"/>
          <w:i/>
          <w:iCs/>
          <w:color w:val="4472C4" w:themeColor="accent5"/>
          <w:szCs w:val="22"/>
        </w:rPr>
        <w:t>.</w:t>
      </w:r>
    </w:p>
    <w:p w14:paraId="679142C4" w14:textId="30C310F2" w:rsidR="001358B9" w:rsidRPr="00614441" w:rsidRDefault="00A61006" w:rsidP="001358B9">
      <w:pPr>
        <w:pStyle w:val="Paragraphedeliste"/>
        <w:numPr>
          <w:ilvl w:val="0"/>
          <w:numId w:val="24"/>
        </w:numPr>
        <w:rPr>
          <w:rFonts w:ascii="Arial" w:hAnsi="Arial" w:cs="Arial"/>
          <w:i/>
          <w:iCs/>
          <w:color w:val="4472C4" w:themeColor="accent5"/>
          <w:szCs w:val="22"/>
        </w:rPr>
      </w:pPr>
      <w:r w:rsidRPr="00614441">
        <w:rPr>
          <w:rFonts w:ascii="Arial" w:hAnsi="Arial" w:cs="Arial"/>
          <w:i/>
          <w:iCs/>
          <w:color w:val="4472C4" w:themeColor="accent5"/>
          <w:szCs w:val="22"/>
        </w:rPr>
        <w:t>Fournissez</w:t>
      </w:r>
      <w:r w:rsidR="00E619D2" w:rsidRPr="00614441">
        <w:rPr>
          <w:rFonts w:ascii="Arial" w:hAnsi="Arial" w:cs="Arial"/>
          <w:i/>
          <w:iCs/>
          <w:color w:val="4472C4" w:themeColor="accent5"/>
          <w:szCs w:val="22"/>
        </w:rPr>
        <w:t xml:space="preserve"> à l’annexe 2</w:t>
      </w:r>
      <w:r w:rsidR="00591336" w:rsidRPr="00614441">
        <w:rPr>
          <w:rFonts w:ascii="Arial" w:hAnsi="Arial" w:cs="Arial"/>
          <w:i/>
          <w:iCs/>
          <w:color w:val="4472C4" w:themeColor="accent5"/>
          <w:szCs w:val="22"/>
        </w:rPr>
        <w:t xml:space="preserve"> les i</w:t>
      </w:r>
      <w:r w:rsidR="001358B9" w:rsidRPr="00614441">
        <w:rPr>
          <w:rFonts w:ascii="Arial" w:hAnsi="Arial" w:cs="Arial"/>
          <w:i/>
          <w:iCs/>
          <w:color w:val="4472C4" w:themeColor="accent5"/>
          <w:szCs w:val="22"/>
        </w:rPr>
        <w:t xml:space="preserve">nformations </w:t>
      </w:r>
      <w:r w:rsidR="00591336" w:rsidRPr="00614441">
        <w:rPr>
          <w:rFonts w:ascii="Arial" w:hAnsi="Arial" w:cs="Arial"/>
          <w:i/>
          <w:iCs/>
          <w:color w:val="4472C4" w:themeColor="accent5"/>
          <w:szCs w:val="22"/>
        </w:rPr>
        <w:t xml:space="preserve">suivantes </w:t>
      </w:r>
      <w:r w:rsidR="001358B9" w:rsidRPr="00614441">
        <w:rPr>
          <w:rFonts w:ascii="Arial" w:hAnsi="Arial" w:cs="Arial"/>
          <w:i/>
          <w:iCs/>
          <w:color w:val="4472C4" w:themeColor="accent5"/>
          <w:szCs w:val="22"/>
        </w:rPr>
        <w:t>relatives à la chaîne de traçabilité des halocarbures</w:t>
      </w:r>
      <w:r w:rsidR="002853E1" w:rsidRPr="00614441">
        <w:rPr>
          <w:rFonts w:ascii="Arial" w:hAnsi="Arial" w:cs="Arial"/>
          <w:i/>
          <w:iCs/>
          <w:color w:val="4472C4" w:themeColor="accent5"/>
          <w:szCs w:val="22"/>
        </w:rPr>
        <w:t> </w:t>
      </w:r>
      <w:r w:rsidR="001358B9" w:rsidRPr="00614441">
        <w:rPr>
          <w:rFonts w:ascii="Arial" w:hAnsi="Arial" w:cs="Arial"/>
          <w:i/>
          <w:iCs/>
          <w:color w:val="4472C4" w:themeColor="accent5"/>
          <w:szCs w:val="22"/>
        </w:rPr>
        <w:t xml:space="preserve">: </w:t>
      </w:r>
    </w:p>
    <w:p w14:paraId="59F05591" w14:textId="7FA914EA" w:rsidR="001358B9" w:rsidRPr="00614441" w:rsidRDefault="001358B9" w:rsidP="00F54155">
      <w:pPr>
        <w:pStyle w:val="Paragraphedeliste"/>
        <w:numPr>
          <w:ilvl w:val="0"/>
          <w:numId w:val="29"/>
        </w:numPr>
        <w:ind w:left="1134"/>
        <w:rPr>
          <w:rFonts w:ascii="Arial" w:hAnsi="Arial" w:cs="Arial"/>
          <w:i/>
          <w:iCs/>
          <w:color w:val="4472C4" w:themeColor="accent5"/>
          <w:szCs w:val="22"/>
        </w:rPr>
      </w:pPr>
      <w:r w:rsidRPr="00614441">
        <w:rPr>
          <w:rFonts w:ascii="Arial" w:hAnsi="Arial" w:cs="Arial"/>
          <w:i/>
          <w:iCs/>
          <w:color w:val="4472C4" w:themeColor="accent5"/>
          <w:szCs w:val="22"/>
        </w:rPr>
        <w:t>Dans le cas d’</w:t>
      </w:r>
      <w:r w:rsidR="00143050" w:rsidRPr="00614441">
        <w:rPr>
          <w:rFonts w:ascii="Arial" w:hAnsi="Arial" w:cs="Arial"/>
          <w:i/>
          <w:iCs/>
          <w:color w:val="4472C4" w:themeColor="accent5"/>
          <w:szCs w:val="22"/>
        </w:rPr>
        <w:t xml:space="preserve">un </w:t>
      </w:r>
      <w:r w:rsidRPr="00614441">
        <w:rPr>
          <w:rFonts w:ascii="Arial" w:hAnsi="Arial" w:cs="Arial"/>
          <w:i/>
          <w:iCs/>
          <w:color w:val="4472C4" w:themeColor="accent5"/>
          <w:szCs w:val="22"/>
        </w:rPr>
        <w:t>équipement contenant plus de 225</w:t>
      </w:r>
      <w:r w:rsidR="00874EF5" w:rsidRPr="00614441">
        <w:rPr>
          <w:rFonts w:ascii="Arial" w:hAnsi="Arial" w:cs="Arial"/>
          <w:i/>
          <w:iCs/>
          <w:color w:val="4472C4" w:themeColor="accent5"/>
          <w:szCs w:val="22"/>
        </w:rPr>
        <w:t> </w:t>
      </w:r>
      <w:r w:rsidRPr="00614441">
        <w:rPr>
          <w:rFonts w:ascii="Arial" w:hAnsi="Arial" w:cs="Arial"/>
          <w:i/>
          <w:iCs/>
          <w:color w:val="4472C4" w:themeColor="accent5"/>
          <w:szCs w:val="22"/>
        </w:rPr>
        <w:t>k</w:t>
      </w:r>
      <w:r w:rsidR="000317C5" w:rsidRPr="0073415D">
        <w:rPr>
          <w:rFonts w:ascii="Arial" w:hAnsi="Arial" w:cs="Arial"/>
          <w:i/>
          <w:iCs/>
          <w:color w:val="4472C4" w:themeColor="accent5"/>
          <w:szCs w:val="22"/>
        </w:rPr>
        <w:t>ilogrammes</w:t>
      </w:r>
      <w:r w:rsidRPr="00614441">
        <w:rPr>
          <w:rFonts w:ascii="Arial" w:hAnsi="Arial" w:cs="Arial"/>
          <w:i/>
          <w:iCs/>
          <w:color w:val="4472C4" w:themeColor="accent5"/>
          <w:szCs w:val="22"/>
        </w:rPr>
        <w:t xml:space="preserve"> d’halocarbures, l’adresse du dernier emplacement où cet équipement se trouvait avant d’être mis hors service</w:t>
      </w:r>
      <w:r w:rsidR="002C51A9" w:rsidRPr="00614441">
        <w:rPr>
          <w:rFonts w:ascii="Arial" w:hAnsi="Arial" w:cs="Arial"/>
          <w:i/>
          <w:iCs/>
          <w:color w:val="4472C4" w:themeColor="accent5"/>
          <w:szCs w:val="22"/>
        </w:rPr>
        <w:t>;</w:t>
      </w:r>
    </w:p>
    <w:p w14:paraId="556437AE" w14:textId="5F6C01ED" w:rsidR="001358B9" w:rsidRPr="00614441" w:rsidRDefault="001358B9" w:rsidP="0071050A">
      <w:pPr>
        <w:pStyle w:val="Paragraphedeliste"/>
        <w:numPr>
          <w:ilvl w:val="0"/>
          <w:numId w:val="29"/>
        </w:numPr>
        <w:ind w:left="1134"/>
        <w:rPr>
          <w:rFonts w:ascii="Arial" w:hAnsi="Arial" w:cs="Arial"/>
          <w:i/>
          <w:iCs/>
          <w:color w:val="4472C4" w:themeColor="accent5"/>
          <w:szCs w:val="22"/>
        </w:rPr>
      </w:pPr>
      <w:r w:rsidRPr="00614441">
        <w:rPr>
          <w:rFonts w:ascii="Arial" w:hAnsi="Arial" w:cs="Arial"/>
          <w:i/>
          <w:iCs/>
          <w:color w:val="4472C4" w:themeColor="accent5"/>
          <w:szCs w:val="22"/>
        </w:rPr>
        <w:t xml:space="preserve">Les renseignements relatifs aux quantités d’appareils, de mousses ou d’halocarbures transférés, vendus et manipulés par ces intervenants; </w:t>
      </w:r>
    </w:p>
    <w:p w14:paraId="52BED478" w14:textId="3575651B" w:rsidR="001358B9" w:rsidRPr="00614441" w:rsidRDefault="001358B9" w:rsidP="00F54155">
      <w:pPr>
        <w:pStyle w:val="Paragraphedeliste"/>
        <w:numPr>
          <w:ilvl w:val="0"/>
          <w:numId w:val="29"/>
        </w:numPr>
        <w:ind w:left="1134"/>
        <w:rPr>
          <w:rFonts w:ascii="Arial" w:hAnsi="Arial" w:cs="Arial"/>
          <w:i/>
          <w:iCs/>
          <w:color w:val="4472C4" w:themeColor="accent5"/>
          <w:szCs w:val="22"/>
        </w:rPr>
      </w:pPr>
      <w:r w:rsidRPr="00614441">
        <w:rPr>
          <w:rFonts w:ascii="Arial" w:hAnsi="Arial" w:cs="Arial"/>
          <w:i/>
          <w:iCs/>
          <w:color w:val="4472C4" w:themeColor="accent5"/>
          <w:szCs w:val="22"/>
        </w:rPr>
        <w:lastRenderedPageBreak/>
        <w:t xml:space="preserve">Pour chaque intervenant identifié à la </w:t>
      </w:r>
      <w:r w:rsidR="00257789" w:rsidRPr="00614441">
        <w:rPr>
          <w:rFonts w:ascii="Arial" w:hAnsi="Arial" w:cs="Arial"/>
          <w:i/>
          <w:iCs/>
          <w:color w:val="4472C4" w:themeColor="accent5"/>
          <w:szCs w:val="22"/>
        </w:rPr>
        <w:t xml:space="preserve">présente </w:t>
      </w:r>
      <w:r w:rsidRPr="00614441">
        <w:rPr>
          <w:rFonts w:ascii="Arial" w:hAnsi="Arial" w:cs="Arial"/>
          <w:i/>
          <w:iCs/>
          <w:color w:val="4472C4" w:themeColor="accent5"/>
          <w:szCs w:val="22"/>
        </w:rPr>
        <w:t>sous-section, les quantités d’appareils, de mousses ou d’halocarbures transférés, vendus et manipulés par ce dernier</w:t>
      </w:r>
      <w:r w:rsidR="00143050" w:rsidRPr="00614441">
        <w:rPr>
          <w:rFonts w:ascii="Arial" w:hAnsi="Arial" w:cs="Arial"/>
          <w:i/>
          <w:iCs/>
          <w:color w:val="4472C4" w:themeColor="accent5"/>
          <w:szCs w:val="22"/>
        </w:rPr>
        <w:t>;</w:t>
      </w:r>
    </w:p>
    <w:p w14:paraId="3FBA110B" w14:textId="46172F6B" w:rsidR="002A588F" w:rsidRPr="00614441" w:rsidRDefault="006C0F47" w:rsidP="00F54155">
      <w:pPr>
        <w:pStyle w:val="Paragraphedeliste"/>
        <w:numPr>
          <w:ilvl w:val="0"/>
          <w:numId w:val="29"/>
        </w:numPr>
        <w:spacing w:before="240" w:after="240"/>
        <w:ind w:left="1134"/>
        <w:rPr>
          <w:rFonts w:ascii="Arial" w:hAnsi="Arial" w:cs="Arial"/>
          <w:i/>
          <w:iCs/>
          <w:color w:val="4472C4" w:themeColor="accent5"/>
          <w:szCs w:val="22"/>
        </w:rPr>
      </w:pPr>
      <w:r w:rsidRPr="00614441">
        <w:rPr>
          <w:rFonts w:ascii="Arial" w:hAnsi="Arial" w:cs="Arial"/>
          <w:i/>
          <w:iCs/>
          <w:color w:val="4472C4" w:themeColor="accent5"/>
          <w:szCs w:val="22"/>
        </w:rPr>
        <w:t>Les documents</w:t>
      </w:r>
      <w:r w:rsidR="001358B9" w:rsidRPr="00614441">
        <w:rPr>
          <w:rFonts w:ascii="Arial" w:hAnsi="Arial" w:cs="Arial"/>
          <w:i/>
          <w:iCs/>
          <w:color w:val="4472C4" w:themeColor="accent5"/>
          <w:szCs w:val="22"/>
        </w:rPr>
        <w:t xml:space="preserve"> démontrant le transfert de possession et de propriété de ces appareils, mousses et halocarbures</w:t>
      </w:r>
      <w:r w:rsidR="00C07D55" w:rsidRPr="00614441">
        <w:rPr>
          <w:rFonts w:ascii="Arial" w:hAnsi="Arial" w:cs="Arial"/>
          <w:i/>
          <w:iCs/>
          <w:color w:val="4472C4" w:themeColor="accent5"/>
          <w:szCs w:val="22"/>
        </w:rPr>
        <w:t>.</w:t>
      </w:r>
    </w:p>
    <w:tbl>
      <w:tblPr>
        <w:tblStyle w:val="Grilledutableau"/>
        <w:tblW w:w="0" w:type="auto"/>
        <w:tblInd w:w="-5" w:type="dxa"/>
        <w:tblLook w:val="04A0" w:firstRow="1" w:lastRow="0" w:firstColumn="1" w:lastColumn="0" w:noHBand="0" w:noVBand="1"/>
      </w:tblPr>
      <w:tblGrid>
        <w:gridCol w:w="2694"/>
        <w:gridCol w:w="5941"/>
      </w:tblGrid>
      <w:tr w:rsidR="004944D1" w:rsidRPr="00614441" w14:paraId="7A207059" w14:textId="77777777" w:rsidTr="00950F64">
        <w:tc>
          <w:tcPr>
            <w:tcW w:w="8635" w:type="dxa"/>
            <w:gridSpan w:val="2"/>
            <w:shd w:val="clear" w:color="auto" w:fill="BFBFBF" w:themeFill="background1" w:themeFillShade="BF"/>
          </w:tcPr>
          <w:p w14:paraId="624E8A67" w14:textId="39EDB3C0" w:rsidR="004944D1" w:rsidRPr="0099048E" w:rsidRDefault="004944D1" w:rsidP="002853E1">
            <w:pPr>
              <w:rPr>
                <w:rFonts w:ascii="Arial" w:hAnsi="Arial" w:cs="Arial"/>
                <w:b/>
                <w:color w:val="000000" w:themeColor="text1"/>
                <w:szCs w:val="22"/>
              </w:rPr>
            </w:pPr>
            <w:r w:rsidRPr="00614441">
              <w:rPr>
                <w:rFonts w:ascii="Arial" w:hAnsi="Arial" w:cs="Arial"/>
                <w:b/>
                <w:color w:val="000000" w:themeColor="text1"/>
                <w:szCs w:val="22"/>
              </w:rPr>
              <w:t>Renseignements sur le propriétaire du s</w:t>
            </w:r>
            <w:r w:rsidRPr="00614441">
              <w:rPr>
                <w:rFonts w:ascii="Arial" w:eastAsia="Arial" w:hAnsi="Arial" w:cs="Arial"/>
                <w:b/>
                <w:color w:val="000000" w:themeColor="text1"/>
                <w:szCs w:val="22"/>
              </w:rPr>
              <w:t xml:space="preserve">ite d’entreposage où </w:t>
            </w:r>
            <w:r w:rsidR="00846948">
              <w:rPr>
                <w:rFonts w:ascii="Arial" w:eastAsia="Arial" w:hAnsi="Arial" w:cs="Arial"/>
                <w:b/>
                <w:color w:val="000000" w:themeColor="text1"/>
                <w:szCs w:val="22"/>
              </w:rPr>
              <w:t>es</w:t>
            </w:r>
            <w:r w:rsidR="00846948" w:rsidRPr="00614441">
              <w:rPr>
                <w:rFonts w:ascii="Arial" w:eastAsia="Arial" w:hAnsi="Arial" w:cs="Arial"/>
                <w:b/>
                <w:color w:val="000000" w:themeColor="text1"/>
                <w:szCs w:val="22"/>
              </w:rPr>
              <w:t>t transféré</w:t>
            </w:r>
            <w:r w:rsidR="00846948">
              <w:rPr>
                <w:rFonts w:ascii="Arial" w:eastAsia="Arial" w:hAnsi="Arial" w:cs="Arial"/>
                <w:b/>
                <w:color w:val="000000" w:themeColor="text1"/>
                <w:szCs w:val="22"/>
              </w:rPr>
              <w:t>e</w:t>
            </w:r>
            <w:r w:rsidR="00846948" w:rsidRPr="00614441">
              <w:rPr>
                <w:rFonts w:ascii="Arial" w:eastAsia="Arial" w:hAnsi="Arial" w:cs="Arial"/>
                <w:b/>
                <w:color w:val="000000" w:themeColor="text1"/>
                <w:szCs w:val="22"/>
              </w:rPr>
              <w:t xml:space="preserve"> </w:t>
            </w:r>
            <w:r w:rsidRPr="00614441">
              <w:rPr>
                <w:rFonts w:ascii="Arial" w:eastAsia="Arial" w:hAnsi="Arial" w:cs="Arial"/>
                <w:b/>
                <w:color w:val="000000" w:themeColor="text1"/>
                <w:szCs w:val="22"/>
              </w:rPr>
              <w:t>une quantité d’halocarbures supérieure à 225</w:t>
            </w:r>
            <w:r w:rsidR="00874EF5" w:rsidRPr="00614441">
              <w:rPr>
                <w:rFonts w:ascii="Arial" w:eastAsia="Arial" w:hAnsi="Arial" w:cs="Arial"/>
                <w:b/>
                <w:color w:val="000000" w:themeColor="text1"/>
                <w:szCs w:val="22"/>
              </w:rPr>
              <w:t> </w:t>
            </w:r>
            <w:r w:rsidRPr="00614441">
              <w:rPr>
                <w:rFonts w:ascii="Arial" w:eastAsia="Arial" w:hAnsi="Arial" w:cs="Arial"/>
                <w:b/>
                <w:color w:val="000000" w:themeColor="text1"/>
                <w:szCs w:val="22"/>
              </w:rPr>
              <w:t>k</w:t>
            </w:r>
            <w:r w:rsidR="000317C5" w:rsidRPr="0099048E">
              <w:rPr>
                <w:rFonts w:ascii="Arial" w:eastAsia="Arial" w:hAnsi="Arial" w:cs="Arial"/>
                <w:b/>
                <w:color w:val="000000" w:themeColor="text1"/>
                <w:szCs w:val="22"/>
              </w:rPr>
              <w:t>ilogrammes</w:t>
            </w:r>
          </w:p>
        </w:tc>
      </w:tr>
      <w:tr w:rsidR="004944D1" w:rsidRPr="00614441" w14:paraId="6C4BF16B" w14:textId="77777777" w:rsidTr="00950F64">
        <w:tc>
          <w:tcPr>
            <w:tcW w:w="2694" w:type="dxa"/>
            <w:shd w:val="clear" w:color="auto" w:fill="F2F2F2" w:themeFill="background1" w:themeFillShade="F2"/>
          </w:tcPr>
          <w:p w14:paraId="49830BDB" w14:textId="77777777" w:rsidR="004944D1" w:rsidRPr="00614441" w:rsidRDefault="004944D1" w:rsidP="002853E1">
            <w:pPr>
              <w:rPr>
                <w:rFonts w:ascii="Arial" w:hAnsi="Arial" w:cs="Arial"/>
                <w:iCs/>
                <w:color w:val="000000" w:themeColor="text1"/>
                <w:szCs w:val="22"/>
              </w:rPr>
            </w:pPr>
            <w:r w:rsidRPr="00614441">
              <w:rPr>
                <w:rFonts w:ascii="Arial" w:hAnsi="Arial" w:cs="Arial"/>
                <w:iCs/>
                <w:color w:val="000000" w:themeColor="text1"/>
                <w:szCs w:val="22"/>
              </w:rPr>
              <w:t>Nom du propriétaire</w:t>
            </w:r>
          </w:p>
        </w:tc>
        <w:tc>
          <w:tcPr>
            <w:tcW w:w="5941" w:type="dxa"/>
          </w:tcPr>
          <w:p w14:paraId="436A9E69" w14:textId="77777777" w:rsidR="004944D1" w:rsidRPr="00614441" w:rsidRDefault="004944D1" w:rsidP="002853E1">
            <w:pPr>
              <w:jc w:val="center"/>
              <w:rPr>
                <w:rFonts w:ascii="Arial" w:hAnsi="Arial" w:cs="Arial"/>
                <w:color w:val="000000" w:themeColor="text1"/>
                <w:szCs w:val="22"/>
              </w:rPr>
            </w:pPr>
          </w:p>
        </w:tc>
      </w:tr>
      <w:tr w:rsidR="004944D1" w:rsidRPr="00614441" w14:paraId="0034BACF" w14:textId="77777777" w:rsidTr="00950F64">
        <w:tc>
          <w:tcPr>
            <w:tcW w:w="2694" w:type="dxa"/>
            <w:shd w:val="clear" w:color="auto" w:fill="F2F2F2" w:themeFill="background1" w:themeFillShade="F2"/>
          </w:tcPr>
          <w:p w14:paraId="38797674" w14:textId="77777777" w:rsidR="004944D1" w:rsidRPr="00614441" w:rsidRDefault="004944D1" w:rsidP="002853E1">
            <w:pPr>
              <w:rPr>
                <w:rFonts w:ascii="Arial" w:hAnsi="Arial" w:cs="Arial"/>
                <w:iCs/>
                <w:color w:val="000000" w:themeColor="text1"/>
                <w:szCs w:val="22"/>
              </w:rPr>
            </w:pPr>
            <w:r w:rsidRPr="00614441">
              <w:rPr>
                <w:rFonts w:ascii="Arial" w:hAnsi="Arial" w:cs="Arial"/>
                <w:iCs/>
                <w:color w:val="000000" w:themeColor="text1"/>
                <w:szCs w:val="22"/>
              </w:rPr>
              <w:t>Adresse</w:t>
            </w:r>
          </w:p>
        </w:tc>
        <w:tc>
          <w:tcPr>
            <w:tcW w:w="5941" w:type="dxa"/>
          </w:tcPr>
          <w:p w14:paraId="26C21F3A" w14:textId="77777777" w:rsidR="004944D1" w:rsidRPr="00614441" w:rsidRDefault="004944D1" w:rsidP="002853E1">
            <w:pPr>
              <w:jc w:val="center"/>
              <w:rPr>
                <w:rFonts w:ascii="Arial" w:hAnsi="Arial" w:cs="Arial"/>
                <w:color w:val="000000" w:themeColor="text1"/>
                <w:szCs w:val="22"/>
              </w:rPr>
            </w:pPr>
          </w:p>
        </w:tc>
      </w:tr>
      <w:tr w:rsidR="004944D1" w:rsidRPr="00614441" w14:paraId="721A73D1" w14:textId="77777777" w:rsidTr="00950F64">
        <w:tc>
          <w:tcPr>
            <w:tcW w:w="2694" w:type="dxa"/>
            <w:shd w:val="clear" w:color="auto" w:fill="F2F2F2" w:themeFill="background1" w:themeFillShade="F2"/>
          </w:tcPr>
          <w:p w14:paraId="01EF364C" w14:textId="77777777" w:rsidR="004944D1" w:rsidRPr="00614441" w:rsidRDefault="004944D1" w:rsidP="002853E1">
            <w:pPr>
              <w:rPr>
                <w:rFonts w:ascii="Arial" w:hAnsi="Arial" w:cs="Arial"/>
                <w:iCs/>
                <w:color w:val="000000" w:themeColor="text1"/>
                <w:szCs w:val="22"/>
              </w:rPr>
            </w:pPr>
            <w:r w:rsidRPr="00614441">
              <w:rPr>
                <w:rFonts w:ascii="Arial" w:hAnsi="Arial" w:cs="Arial"/>
                <w:iCs/>
                <w:color w:val="000000" w:themeColor="text1"/>
                <w:szCs w:val="22"/>
              </w:rPr>
              <w:t>Numéro de téléphone</w:t>
            </w:r>
          </w:p>
        </w:tc>
        <w:tc>
          <w:tcPr>
            <w:tcW w:w="5941" w:type="dxa"/>
          </w:tcPr>
          <w:p w14:paraId="5102C3B2" w14:textId="77777777" w:rsidR="004944D1" w:rsidRPr="00614441" w:rsidRDefault="004944D1" w:rsidP="002853E1">
            <w:pPr>
              <w:jc w:val="center"/>
              <w:rPr>
                <w:rFonts w:ascii="Arial" w:hAnsi="Arial" w:cs="Arial"/>
                <w:color w:val="000000" w:themeColor="text1"/>
                <w:szCs w:val="22"/>
              </w:rPr>
            </w:pPr>
          </w:p>
        </w:tc>
      </w:tr>
      <w:tr w:rsidR="004944D1" w:rsidRPr="00614441" w14:paraId="65B42552" w14:textId="77777777" w:rsidTr="00950F64">
        <w:tc>
          <w:tcPr>
            <w:tcW w:w="2694" w:type="dxa"/>
            <w:shd w:val="clear" w:color="auto" w:fill="F2F2F2" w:themeFill="background1" w:themeFillShade="F2"/>
          </w:tcPr>
          <w:p w14:paraId="7BDA15FA" w14:textId="77777777" w:rsidR="004944D1" w:rsidRPr="00614441" w:rsidRDefault="004944D1" w:rsidP="002853E1">
            <w:pPr>
              <w:rPr>
                <w:rFonts w:ascii="Arial" w:hAnsi="Arial" w:cs="Arial"/>
                <w:iCs/>
                <w:color w:val="000000" w:themeColor="text1"/>
                <w:szCs w:val="22"/>
              </w:rPr>
            </w:pPr>
            <w:r w:rsidRPr="00614441">
              <w:rPr>
                <w:rFonts w:ascii="Arial" w:hAnsi="Arial" w:cs="Arial"/>
                <w:iCs/>
                <w:color w:val="000000" w:themeColor="text1"/>
                <w:szCs w:val="22"/>
              </w:rPr>
              <w:t>Adresse courriel</w:t>
            </w:r>
          </w:p>
        </w:tc>
        <w:tc>
          <w:tcPr>
            <w:tcW w:w="5941" w:type="dxa"/>
          </w:tcPr>
          <w:p w14:paraId="788A1E2A" w14:textId="77777777" w:rsidR="004944D1" w:rsidRPr="00614441" w:rsidRDefault="004944D1" w:rsidP="002853E1">
            <w:pPr>
              <w:jc w:val="center"/>
              <w:rPr>
                <w:rFonts w:ascii="Arial" w:hAnsi="Arial" w:cs="Arial"/>
                <w:color w:val="000000" w:themeColor="text1"/>
                <w:szCs w:val="22"/>
              </w:rPr>
            </w:pPr>
          </w:p>
        </w:tc>
      </w:tr>
      <w:tr w:rsidR="004944D1" w:rsidRPr="00614441" w14:paraId="3D940BF3" w14:textId="77777777" w:rsidTr="00950F64">
        <w:tc>
          <w:tcPr>
            <w:tcW w:w="2694" w:type="dxa"/>
            <w:shd w:val="clear" w:color="auto" w:fill="F2F2F2" w:themeFill="background1" w:themeFillShade="F2"/>
          </w:tcPr>
          <w:p w14:paraId="4B08A290" w14:textId="342D1059" w:rsidR="004944D1" w:rsidRPr="00614441" w:rsidRDefault="004D4688" w:rsidP="002853E1">
            <w:pPr>
              <w:rPr>
                <w:rFonts w:ascii="Arial" w:hAnsi="Arial" w:cs="Arial"/>
                <w:iCs/>
                <w:color w:val="000000" w:themeColor="text1"/>
                <w:szCs w:val="22"/>
              </w:rPr>
            </w:pPr>
            <w:r w:rsidRPr="00614441">
              <w:rPr>
                <w:rFonts w:ascii="Arial" w:hAnsi="Arial" w:cs="Arial"/>
                <w:iCs/>
                <w:color w:val="000000" w:themeColor="text1"/>
                <w:szCs w:val="22"/>
              </w:rPr>
              <w:t>Rôle</w:t>
            </w:r>
          </w:p>
        </w:tc>
        <w:tc>
          <w:tcPr>
            <w:tcW w:w="5941" w:type="dxa"/>
          </w:tcPr>
          <w:p w14:paraId="25515E1C" w14:textId="77777777" w:rsidR="004944D1" w:rsidRPr="00614441" w:rsidRDefault="004944D1" w:rsidP="002853E1">
            <w:pPr>
              <w:pStyle w:val="Titre3"/>
              <w:rPr>
                <w:rFonts w:ascii="Arial" w:hAnsi="Arial" w:cs="Arial"/>
                <w:sz w:val="22"/>
                <w:szCs w:val="22"/>
              </w:rPr>
            </w:pPr>
          </w:p>
        </w:tc>
      </w:tr>
      <w:tr w:rsidR="004944D1" w:rsidRPr="00614441" w14:paraId="239EE7C6" w14:textId="77777777" w:rsidTr="00950F64">
        <w:trPr>
          <w:trHeight w:val="227"/>
        </w:trPr>
        <w:tc>
          <w:tcPr>
            <w:tcW w:w="8635" w:type="dxa"/>
            <w:gridSpan w:val="2"/>
            <w:shd w:val="clear" w:color="auto" w:fill="F2F2F2" w:themeFill="background1" w:themeFillShade="F2"/>
          </w:tcPr>
          <w:p w14:paraId="739B3075" w14:textId="77777777" w:rsidR="004944D1" w:rsidRPr="00614441" w:rsidRDefault="004944D1" w:rsidP="002853E1">
            <w:pPr>
              <w:jc w:val="left"/>
              <w:rPr>
                <w:rFonts w:ascii="Arial" w:hAnsi="Arial" w:cs="Arial"/>
                <w:b/>
                <w:szCs w:val="22"/>
              </w:rPr>
            </w:pPr>
            <w:r w:rsidRPr="00614441">
              <w:rPr>
                <w:rFonts w:ascii="Arial" w:hAnsi="Arial" w:cs="Arial"/>
                <w:b/>
                <w:szCs w:val="22"/>
              </w:rPr>
              <w:t xml:space="preserve">Représentant </w:t>
            </w:r>
          </w:p>
        </w:tc>
      </w:tr>
      <w:tr w:rsidR="004944D1" w:rsidRPr="00614441" w14:paraId="38AC1B34" w14:textId="77777777" w:rsidTr="00950F64">
        <w:trPr>
          <w:trHeight w:val="227"/>
        </w:trPr>
        <w:tc>
          <w:tcPr>
            <w:tcW w:w="2694" w:type="dxa"/>
            <w:shd w:val="clear" w:color="auto" w:fill="F2F2F2" w:themeFill="background1" w:themeFillShade="F2"/>
          </w:tcPr>
          <w:p w14:paraId="222E66BB" w14:textId="77777777" w:rsidR="004944D1" w:rsidRPr="00614441" w:rsidRDefault="004944D1" w:rsidP="002853E1">
            <w:pPr>
              <w:rPr>
                <w:rFonts w:ascii="Arial" w:hAnsi="Arial" w:cs="Arial"/>
                <w:iCs/>
                <w:color w:val="000000" w:themeColor="text1"/>
                <w:szCs w:val="22"/>
              </w:rPr>
            </w:pPr>
            <w:r w:rsidRPr="00614441">
              <w:rPr>
                <w:rFonts w:ascii="Arial" w:hAnsi="Arial" w:cs="Arial"/>
                <w:iCs/>
                <w:color w:val="000000" w:themeColor="text1"/>
                <w:szCs w:val="22"/>
              </w:rPr>
              <w:t>Nom du représentant</w:t>
            </w:r>
          </w:p>
        </w:tc>
        <w:tc>
          <w:tcPr>
            <w:tcW w:w="5941" w:type="dxa"/>
          </w:tcPr>
          <w:p w14:paraId="6927D891" w14:textId="77777777" w:rsidR="004944D1" w:rsidRPr="00614441" w:rsidRDefault="004944D1" w:rsidP="002853E1">
            <w:pPr>
              <w:rPr>
                <w:rFonts w:ascii="Arial" w:hAnsi="Arial" w:cs="Arial"/>
                <w:szCs w:val="22"/>
              </w:rPr>
            </w:pPr>
          </w:p>
        </w:tc>
      </w:tr>
      <w:tr w:rsidR="004944D1" w:rsidRPr="00614441" w14:paraId="628A01EB" w14:textId="77777777" w:rsidTr="00950F64">
        <w:trPr>
          <w:trHeight w:val="227"/>
        </w:trPr>
        <w:tc>
          <w:tcPr>
            <w:tcW w:w="2694" w:type="dxa"/>
            <w:shd w:val="clear" w:color="auto" w:fill="F2F2F2" w:themeFill="background1" w:themeFillShade="F2"/>
          </w:tcPr>
          <w:p w14:paraId="3D9C5C47" w14:textId="77777777" w:rsidR="004944D1" w:rsidRPr="00614441" w:rsidRDefault="004944D1" w:rsidP="002853E1">
            <w:pPr>
              <w:rPr>
                <w:rFonts w:ascii="Arial" w:hAnsi="Arial" w:cs="Arial"/>
                <w:iCs/>
                <w:color w:val="000000" w:themeColor="text1"/>
                <w:szCs w:val="22"/>
              </w:rPr>
            </w:pPr>
            <w:r w:rsidRPr="00614441">
              <w:rPr>
                <w:rFonts w:ascii="Arial" w:hAnsi="Arial" w:cs="Arial"/>
                <w:iCs/>
                <w:color w:val="000000" w:themeColor="text1"/>
                <w:szCs w:val="22"/>
              </w:rPr>
              <w:t>Adresse</w:t>
            </w:r>
          </w:p>
        </w:tc>
        <w:tc>
          <w:tcPr>
            <w:tcW w:w="5941" w:type="dxa"/>
          </w:tcPr>
          <w:p w14:paraId="328CE716" w14:textId="77777777" w:rsidR="004944D1" w:rsidRPr="00614441" w:rsidRDefault="004944D1" w:rsidP="002853E1">
            <w:pPr>
              <w:rPr>
                <w:rFonts w:ascii="Arial" w:hAnsi="Arial" w:cs="Arial"/>
                <w:szCs w:val="22"/>
              </w:rPr>
            </w:pPr>
          </w:p>
        </w:tc>
      </w:tr>
      <w:tr w:rsidR="004944D1" w:rsidRPr="00614441" w14:paraId="6B429F68" w14:textId="77777777" w:rsidTr="00950F64">
        <w:trPr>
          <w:trHeight w:val="227"/>
        </w:trPr>
        <w:tc>
          <w:tcPr>
            <w:tcW w:w="2694" w:type="dxa"/>
            <w:shd w:val="clear" w:color="auto" w:fill="F2F2F2" w:themeFill="background1" w:themeFillShade="F2"/>
          </w:tcPr>
          <w:p w14:paraId="637886C9" w14:textId="77777777" w:rsidR="004944D1" w:rsidRPr="00614441" w:rsidRDefault="004944D1" w:rsidP="002853E1">
            <w:pPr>
              <w:rPr>
                <w:rFonts w:ascii="Arial" w:hAnsi="Arial" w:cs="Arial"/>
                <w:iCs/>
                <w:color w:val="000000" w:themeColor="text1"/>
                <w:szCs w:val="22"/>
              </w:rPr>
            </w:pPr>
            <w:r w:rsidRPr="00614441">
              <w:rPr>
                <w:rFonts w:ascii="Arial" w:hAnsi="Arial" w:cs="Arial"/>
                <w:iCs/>
                <w:color w:val="000000" w:themeColor="text1"/>
                <w:szCs w:val="22"/>
              </w:rPr>
              <w:t>Numéro de téléphone</w:t>
            </w:r>
          </w:p>
        </w:tc>
        <w:tc>
          <w:tcPr>
            <w:tcW w:w="5941" w:type="dxa"/>
          </w:tcPr>
          <w:p w14:paraId="21D7B4DF" w14:textId="77777777" w:rsidR="004944D1" w:rsidRPr="00614441" w:rsidRDefault="004944D1" w:rsidP="002853E1">
            <w:pPr>
              <w:rPr>
                <w:rFonts w:ascii="Arial" w:hAnsi="Arial" w:cs="Arial"/>
                <w:szCs w:val="22"/>
              </w:rPr>
            </w:pPr>
          </w:p>
        </w:tc>
      </w:tr>
      <w:tr w:rsidR="004944D1" w:rsidRPr="00614441" w14:paraId="46835E62" w14:textId="77777777" w:rsidTr="00950F64">
        <w:trPr>
          <w:trHeight w:val="227"/>
        </w:trPr>
        <w:tc>
          <w:tcPr>
            <w:tcW w:w="2694" w:type="dxa"/>
            <w:tcBorders>
              <w:bottom w:val="single" w:sz="4" w:space="0" w:color="auto"/>
            </w:tcBorders>
            <w:shd w:val="clear" w:color="auto" w:fill="F2F2F2" w:themeFill="background1" w:themeFillShade="F2"/>
          </w:tcPr>
          <w:p w14:paraId="75EA5529" w14:textId="77777777" w:rsidR="004944D1" w:rsidRPr="00614441" w:rsidRDefault="004944D1" w:rsidP="002853E1">
            <w:pPr>
              <w:rPr>
                <w:rFonts w:ascii="Arial" w:hAnsi="Arial" w:cs="Arial"/>
                <w:iCs/>
                <w:color w:val="000000" w:themeColor="text1"/>
                <w:szCs w:val="22"/>
              </w:rPr>
            </w:pPr>
            <w:r w:rsidRPr="00614441">
              <w:rPr>
                <w:rFonts w:ascii="Arial" w:hAnsi="Arial" w:cs="Arial"/>
                <w:iCs/>
                <w:color w:val="000000" w:themeColor="text1"/>
                <w:szCs w:val="22"/>
              </w:rPr>
              <w:t>Adresse courriel</w:t>
            </w:r>
          </w:p>
        </w:tc>
        <w:tc>
          <w:tcPr>
            <w:tcW w:w="5941" w:type="dxa"/>
            <w:tcBorders>
              <w:bottom w:val="single" w:sz="4" w:space="0" w:color="auto"/>
            </w:tcBorders>
          </w:tcPr>
          <w:p w14:paraId="39D1F3D1" w14:textId="77777777" w:rsidR="004944D1" w:rsidRPr="00614441" w:rsidRDefault="004944D1" w:rsidP="002853E1">
            <w:pPr>
              <w:rPr>
                <w:rFonts w:ascii="Arial" w:hAnsi="Arial" w:cs="Arial"/>
                <w:szCs w:val="22"/>
              </w:rPr>
            </w:pPr>
          </w:p>
        </w:tc>
      </w:tr>
    </w:tbl>
    <w:p w14:paraId="72AFEE1C" w14:textId="77777777" w:rsidR="004944D1" w:rsidRPr="0099048E" w:rsidRDefault="004944D1" w:rsidP="004944D1">
      <w:pPr>
        <w:rPr>
          <w:rFonts w:ascii="Arial" w:hAnsi="Arial" w:cs="Arial"/>
          <w:szCs w:val="22"/>
        </w:rPr>
      </w:pPr>
    </w:p>
    <w:tbl>
      <w:tblPr>
        <w:tblStyle w:val="Grilledutableau"/>
        <w:tblW w:w="0" w:type="auto"/>
        <w:tblInd w:w="-5" w:type="dxa"/>
        <w:tblLook w:val="04A0" w:firstRow="1" w:lastRow="0" w:firstColumn="1" w:lastColumn="0" w:noHBand="0" w:noVBand="1"/>
      </w:tblPr>
      <w:tblGrid>
        <w:gridCol w:w="2694"/>
        <w:gridCol w:w="5941"/>
      </w:tblGrid>
      <w:tr w:rsidR="009901A5" w:rsidRPr="00614441" w14:paraId="61C8246F" w14:textId="77777777" w:rsidTr="008A5A86">
        <w:tc>
          <w:tcPr>
            <w:tcW w:w="8635" w:type="dxa"/>
            <w:gridSpan w:val="2"/>
            <w:shd w:val="clear" w:color="auto" w:fill="BFBFBF" w:themeFill="background1" w:themeFillShade="BF"/>
          </w:tcPr>
          <w:p w14:paraId="01457C8F" w14:textId="6189D0C7" w:rsidR="009901A5" w:rsidRPr="00D736F5" w:rsidRDefault="009901A5" w:rsidP="002853E1">
            <w:pPr>
              <w:rPr>
                <w:rFonts w:ascii="Arial" w:hAnsi="Arial" w:cs="Arial"/>
                <w:b/>
                <w:color w:val="000000" w:themeColor="text1"/>
                <w:szCs w:val="22"/>
              </w:rPr>
            </w:pPr>
            <w:r w:rsidRPr="00614441">
              <w:rPr>
                <w:rFonts w:ascii="Arial" w:hAnsi="Arial" w:cs="Arial"/>
                <w:b/>
                <w:color w:val="000000" w:themeColor="text1"/>
                <w:szCs w:val="22"/>
              </w:rPr>
              <w:t>Renseignements sur les personnes en possession des appareils, des mousses et des halocarbures à chaque étape du projet</w:t>
            </w:r>
          </w:p>
        </w:tc>
      </w:tr>
      <w:tr w:rsidR="009901A5" w:rsidRPr="00614441" w14:paraId="255C7A9D" w14:textId="77777777" w:rsidTr="008A5A86">
        <w:tc>
          <w:tcPr>
            <w:tcW w:w="2694" w:type="dxa"/>
            <w:shd w:val="clear" w:color="auto" w:fill="F2F2F2" w:themeFill="background1" w:themeFillShade="F2"/>
          </w:tcPr>
          <w:p w14:paraId="562A8FCA" w14:textId="77777777" w:rsidR="009901A5" w:rsidRPr="00614441" w:rsidRDefault="009901A5" w:rsidP="002853E1">
            <w:pPr>
              <w:rPr>
                <w:rFonts w:ascii="Arial" w:hAnsi="Arial" w:cs="Arial"/>
                <w:iCs/>
                <w:color w:val="000000" w:themeColor="text1"/>
                <w:szCs w:val="22"/>
              </w:rPr>
            </w:pPr>
            <w:r w:rsidRPr="00614441">
              <w:rPr>
                <w:rFonts w:ascii="Arial" w:hAnsi="Arial" w:cs="Arial"/>
                <w:iCs/>
                <w:color w:val="000000" w:themeColor="text1"/>
                <w:szCs w:val="22"/>
              </w:rPr>
              <w:t>Nom et prénom</w:t>
            </w:r>
          </w:p>
        </w:tc>
        <w:tc>
          <w:tcPr>
            <w:tcW w:w="5941" w:type="dxa"/>
          </w:tcPr>
          <w:p w14:paraId="39DB190A" w14:textId="77777777" w:rsidR="009901A5" w:rsidRPr="00614441" w:rsidRDefault="009901A5" w:rsidP="002853E1">
            <w:pPr>
              <w:jc w:val="center"/>
              <w:rPr>
                <w:rFonts w:ascii="Arial" w:hAnsi="Arial" w:cs="Arial"/>
                <w:color w:val="000000" w:themeColor="text1"/>
                <w:szCs w:val="22"/>
              </w:rPr>
            </w:pPr>
          </w:p>
        </w:tc>
      </w:tr>
      <w:tr w:rsidR="009901A5" w:rsidRPr="00614441" w14:paraId="174FACD0" w14:textId="77777777" w:rsidTr="008A5A86">
        <w:tc>
          <w:tcPr>
            <w:tcW w:w="2694" w:type="dxa"/>
            <w:shd w:val="clear" w:color="auto" w:fill="F2F2F2" w:themeFill="background1" w:themeFillShade="F2"/>
          </w:tcPr>
          <w:p w14:paraId="67D894AD" w14:textId="77777777" w:rsidR="009901A5" w:rsidRPr="00614441" w:rsidRDefault="009901A5" w:rsidP="002853E1">
            <w:pPr>
              <w:rPr>
                <w:rFonts w:ascii="Arial" w:hAnsi="Arial" w:cs="Arial"/>
                <w:iCs/>
                <w:color w:val="000000" w:themeColor="text1"/>
                <w:szCs w:val="22"/>
              </w:rPr>
            </w:pPr>
            <w:r w:rsidRPr="00614441">
              <w:rPr>
                <w:rFonts w:ascii="Arial" w:hAnsi="Arial" w:cs="Arial"/>
                <w:iCs/>
                <w:color w:val="000000" w:themeColor="text1"/>
                <w:szCs w:val="22"/>
              </w:rPr>
              <w:t>Adresse</w:t>
            </w:r>
          </w:p>
        </w:tc>
        <w:tc>
          <w:tcPr>
            <w:tcW w:w="5941" w:type="dxa"/>
          </w:tcPr>
          <w:p w14:paraId="7ACCA129" w14:textId="77777777" w:rsidR="009901A5" w:rsidRPr="00614441" w:rsidRDefault="009901A5" w:rsidP="002853E1">
            <w:pPr>
              <w:jc w:val="center"/>
              <w:rPr>
                <w:rFonts w:ascii="Arial" w:hAnsi="Arial" w:cs="Arial"/>
                <w:color w:val="000000" w:themeColor="text1"/>
                <w:szCs w:val="22"/>
              </w:rPr>
            </w:pPr>
          </w:p>
        </w:tc>
      </w:tr>
      <w:tr w:rsidR="009901A5" w:rsidRPr="00614441" w14:paraId="7C278EDD" w14:textId="77777777" w:rsidTr="008A5A86">
        <w:tc>
          <w:tcPr>
            <w:tcW w:w="2694" w:type="dxa"/>
            <w:shd w:val="clear" w:color="auto" w:fill="F2F2F2" w:themeFill="background1" w:themeFillShade="F2"/>
          </w:tcPr>
          <w:p w14:paraId="66A57868" w14:textId="77777777" w:rsidR="009901A5" w:rsidRPr="00614441" w:rsidRDefault="009901A5" w:rsidP="002853E1">
            <w:pPr>
              <w:rPr>
                <w:rFonts w:ascii="Arial" w:hAnsi="Arial" w:cs="Arial"/>
                <w:iCs/>
                <w:color w:val="000000" w:themeColor="text1"/>
                <w:szCs w:val="22"/>
              </w:rPr>
            </w:pPr>
            <w:r w:rsidRPr="00614441">
              <w:rPr>
                <w:rFonts w:ascii="Arial" w:hAnsi="Arial" w:cs="Arial"/>
                <w:iCs/>
                <w:color w:val="000000" w:themeColor="text1"/>
                <w:szCs w:val="22"/>
              </w:rPr>
              <w:t>Numéro de téléphone</w:t>
            </w:r>
          </w:p>
        </w:tc>
        <w:tc>
          <w:tcPr>
            <w:tcW w:w="5941" w:type="dxa"/>
          </w:tcPr>
          <w:p w14:paraId="75092D9B" w14:textId="77777777" w:rsidR="009901A5" w:rsidRPr="00614441" w:rsidRDefault="009901A5" w:rsidP="002853E1">
            <w:pPr>
              <w:jc w:val="center"/>
              <w:rPr>
                <w:rFonts w:ascii="Arial" w:hAnsi="Arial" w:cs="Arial"/>
                <w:color w:val="000000" w:themeColor="text1"/>
                <w:szCs w:val="22"/>
              </w:rPr>
            </w:pPr>
          </w:p>
        </w:tc>
      </w:tr>
      <w:tr w:rsidR="009901A5" w:rsidRPr="00614441" w14:paraId="08F8525A" w14:textId="77777777" w:rsidTr="008A5A86">
        <w:tc>
          <w:tcPr>
            <w:tcW w:w="2694" w:type="dxa"/>
            <w:shd w:val="clear" w:color="auto" w:fill="F2F2F2" w:themeFill="background1" w:themeFillShade="F2"/>
          </w:tcPr>
          <w:p w14:paraId="14A0A25C" w14:textId="77777777" w:rsidR="009901A5" w:rsidRPr="00614441" w:rsidRDefault="009901A5" w:rsidP="002853E1">
            <w:pPr>
              <w:rPr>
                <w:rFonts w:ascii="Arial" w:hAnsi="Arial" w:cs="Arial"/>
                <w:iCs/>
                <w:color w:val="000000" w:themeColor="text1"/>
                <w:szCs w:val="22"/>
              </w:rPr>
            </w:pPr>
            <w:r w:rsidRPr="00614441">
              <w:rPr>
                <w:rFonts w:ascii="Arial" w:hAnsi="Arial" w:cs="Arial"/>
                <w:iCs/>
                <w:color w:val="000000" w:themeColor="text1"/>
                <w:szCs w:val="22"/>
              </w:rPr>
              <w:t>Adresse courriel</w:t>
            </w:r>
          </w:p>
        </w:tc>
        <w:tc>
          <w:tcPr>
            <w:tcW w:w="5941" w:type="dxa"/>
          </w:tcPr>
          <w:p w14:paraId="71815073" w14:textId="77777777" w:rsidR="009901A5" w:rsidRPr="00614441" w:rsidRDefault="009901A5" w:rsidP="002853E1">
            <w:pPr>
              <w:jc w:val="center"/>
              <w:rPr>
                <w:rFonts w:ascii="Arial" w:hAnsi="Arial" w:cs="Arial"/>
                <w:color w:val="000000" w:themeColor="text1"/>
                <w:szCs w:val="22"/>
              </w:rPr>
            </w:pPr>
          </w:p>
        </w:tc>
      </w:tr>
      <w:tr w:rsidR="009901A5" w:rsidRPr="00614441" w14:paraId="7A9A70BC" w14:textId="77777777" w:rsidTr="008A5A86">
        <w:tc>
          <w:tcPr>
            <w:tcW w:w="2694" w:type="dxa"/>
            <w:shd w:val="clear" w:color="auto" w:fill="F2F2F2" w:themeFill="background1" w:themeFillShade="F2"/>
          </w:tcPr>
          <w:p w14:paraId="397C02DD" w14:textId="79B21548" w:rsidR="009901A5" w:rsidRPr="00614441" w:rsidRDefault="004D4688" w:rsidP="002853E1">
            <w:pPr>
              <w:rPr>
                <w:rFonts w:ascii="Arial" w:hAnsi="Arial" w:cs="Arial"/>
                <w:iCs/>
                <w:color w:val="000000" w:themeColor="text1"/>
                <w:szCs w:val="22"/>
              </w:rPr>
            </w:pPr>
            <w:r w:rsidRPr="00614441">
              <w:rPr>
                <w:rFonts w:ascii="Arial" w:hAnsi="Arial" w:cs="Arial"/>
                <w:iCs/>
                <w:color w:val="000000" w:themeColor="text1"/>
                <w:szCs w:val="22"/>
              </w:rPr>
              <w:t>R</w:t>
            </w:r>
            <w:r w:rsidR="009901A5" w:rsidRPr="00614441">
              <w:rPr>
                <w:rFonts w:ascii="Arial" w:hAnsi="Arial" w:cs="Arial"/>
                <w:iCs/>
                <w:color w:val="000000" w:themeColor="text1"/>
                <w:szCs w:val="22"/>
              </w:rPr>
              <w:t>ôle</w:t>
            </w:r>
          </w:p>
        </w:tc>
        <w:tc>
          <w:tcPr>
            <w:tcW w:w="5941" w:type="dxa"/>
          </w:tcPr>
          <w:p w14:paraId="6586ACA7" w14:textId="77777777" w:rsidR="009901A5" w:rsidRPr="00614441" w:rsidRDefault="009901A5" w:rsidP="002853E1">
            <w:pPr>
              <w:jc w:val="center"/>
              <w:rPr>
                <w:rFonts w:ascii="Arial" w:hAnsi="Arial" w:cs="Arial"/>
                <w:color w:val="000000" w:themeColor="text1"/>
                <w:szCs w:val="22"/>
              </w:rPr>
            </w:pPr>
          </w:p>
        </w:tc>
      </w:tr>
      <w:tr w:rsidR="008A5A86" w:rsidRPr="00614441" w14:paraId="1FE83166" w14:textId="77777777" w:rsidTr="008A5A86">
        <w:trPr>
          <w:trHeight w:val="227"/>
        </w:trPr>
        <w:tc>
          <w:tcPr>
            <w:tcW w:w="8635" w:type="dxa"/>
            <w:gridSpan w:val="2"/>
            <w:shd w:val="clear" w:color="auto" w:fill="F2F2F2" w:themeFill="background1" w:themeFillShade="F2"/>
          </w:tcPr>
          <w:p w14:paraId="0230A9A1" w14:textId="2F223654" w:rsidR="008A5A86" w:rsidRPr="00614441" w:rsidRDefault="008A5A86" w:rsidP="002853E1">
            <w:pPr>
              <w:jc w:val="left"/>
              <w:rPr>
                <w:rFonts w:ascii="Arial" w:hAnsi="Arial" w:cs="Arial"/>
                <w:b/>
                <w:szCs w:val="22"/>
              </w:rPr>
            </w:pPr>
            <w:r w:rsidRPr="00614441">
              <w:rPr>
                <w:rFonts w:ascii="Arial" w:hAnsi="Arial" w:cs="Arial"/>
                <w:b/>
                <w:szCs w:val="22"/>
              </w:rPr>
              <w:t xml:space="preserve">Représentant </w:t>
            </w:r>
          </w:p>
        </w:tc>
      </w:tr>
      <w:tr w:rsidR="008A5A86" w:rsidRPr="00614441" w14:paraId="2023243F" w14:textId="77777777" w:rsidTr="008A5A86">
        <w:trPr>
          <w:trHeight w:val="227"/>
        </w:trPr>
        <w:tc>
          <w:tcPr>
            <w:tcW w:w="2694" w:type="dxa"/>
            <w:shd w:val="clear" w:color="auto" w:fill="F2F2F2" w:themeFill="background1" w:themeFillShade="F2"/>
          </w:tcPr>
          <w:p w14:paraId="29BBDA78" w14:textId="77777777" w:rsidR="008A5A86" w:rsidRPr="00614441" w:rsidRDefault="008A5A86" w:rsidP="002853E1">
            <w:pPr>
              <w:rPr>
                <w:rFonts w:ascii="Arial" w:hAnsi="Arial" w:cs="Arial"/>
                <w:iCs/>
                <w:color w:val="000000" w:themeColor="text1"/>
                <w:szCs w:val="22"/>
              </w:rPr>
            </w:pPr>
            <w:r w:rsidRPr="00614441">
              <w:rPr>
                <w:rFonts w:ascii="Arial" w:hAnsi="Arial" w:cs="Arial"/>
                <w:iCs/>
                <w:color w:val="000000" w:themeColor="text1"/>
                <w:szCs w:val="22"/>
              </w:rPr>
              <w:t>Nom du représentant</w:t>
            </w:r>
          </w:p>
        </w:tc>
        <w:tc>
          <w:tcPr>
            <w:tcW w:w="5941" w:type="dxa"/>
          </w:tcPr>
          <w:p w14:paraId="26B8F1DB" w14:textId="77777777" w:rsidR="008A5A86" w:rsidRPr="00614441" w:rsidRDefault="008A5A86" w:rsidP="002853E1">
            <w:pPr>
              <w:rPr>
                <w:rFonts w:ascii="Arial" w:hAnsi="Arial" w:cs="Arial"/>
                <w:szCs w:val="22"/>
              </w:rPr>
            </w:pPr>
          </w:p>
        </w:tc>
      </w:tr>
      <w:tr w:rsidR="008A5A86" w:rsidRPr="00614441" w14:paraId="47CEBF0C" w14:textId="77777777" w:rsidTr="008A5A86">
        <w:trPr>
          <w:trHeight w:val="227"/>
        </w:trPr>
        <w:tc>
          <w:tcPr>
            <w:tcW w:w="2694" w:type="dxa"/>
            <w:shd w:val="clear" w:color="auto" w:fill="F2F2F2" w:themeFill="background1" w:themeFillShade="F2"/>
          </w:tcPr>
          <w:p w14:paraId="7F323583" w14:textId="77777777" w:rsidR="008A5A86" w:rsidRPr="00614441" w:rsidRDefault="008A5A86" w:rsidP="002853E1">
            <w:pPr>
              <w:rPr>
                <w:rFonts w:ascii="Arial" w:hAnsi="Arial" w:cs="Arial"/>
                <w:iCs/>
                <w:color w:val="000000" w:themeColor="text1"/>
                <w:szCs w:val="22"/>
              </w:rPr>
            </w:pPr>
            <w:r w:rsidRPr="00614441">
              <w:rPr>
                <w:rFonts w:ascii="Arial" w:hAnsi="Arial" w:cs="Arial"/>
                <w:iCs/>
                <w:color w:val="000000" w:themeColor="text1"/>
                <w:szCs w:val="22"/>
              </w:rPr>
              <w:t>Coordonnées au travail</w:t>
            </w:r>
          </w:p>
        </w:tc>
        <w:tc>
          <w:tcPr>
            <w:tcW w:w="5941" w:type="dxa"/>
          </w:tcPr>
          <w:p w14:paraId="443BDE5F" w14:textId="77777777" w:rsidR="008A5A86" w:rsidRPr="00614441" w:rsidRDefault="008A5A86" w:rsidP="002853E1">
            <w:pPr>
              <w:rPr>
                <w:rFonts w:ascii="Arial" w:hAnsi="Arial" w:cs="Arial"/>
                <w:szCs w:val="22"/>
              </w:rPr>
            </w:pPr>
          </w:p>
        </w:tc>
      </w:tr>
      <w:tr w:rsidR="008A5A86" w:rsidRPr="00614441" w14:paraId="2D4680A9" w14:textId="77777777" w:rsidTr="008A5A86">
        <w:trPr>
          <w:trHeight w:val="227"/>
        </w:trPr>
        <w:tc>
          <w:tcPr>
            <w:tcW w:w="2694" w:type="dxa"/>
            <w:shd w:val="clear" w:color="auto" w:fill="F2F2F2" w:themeFill="background1" w:themeFillShade="F2"/>
          </w:tcPr>
          <w:p w14:paraId="618415B6" w14:textId="77777777" w:rsidR="008A5A86" w:rsidRPr="00614441" w:rsidRDefault="008A5A86" w:rsidP="002853E1">
            <w:pPr>
              <w:rPr>
                <w:rFonts w:ascii="Arial" w:hAnsi="Arial" w:cs="Arial"/>
                <w:iCs/>
                <w:color w:val="000000" w:themeColor="text1"/>
                <w:szCs w:val="22"/>
              </w:rPr>
            </w:pPr>
            <w:r w:rsidRPr="00614441">
              <w:rPr>
                <w:rFonts w:ascii="Arial" w:hAnsi="Arial" w:cs="Arial"/>
                <w:iCs/>
                <w:color w:val="000000" w:themeColor="text1"/>
                <w:szCs w:val="22"/>
              </w:rPr>
              <w:t>Numéro de téléphone</w:t>
            </w:r>
          </w:p>
        </w:tc>
        <w:tc>
          <w:tcPr>
            <w:tcW w:w="5941" w:type="dxa"/>
          </w:tcPr>
          <w:p w14:paraId="2341C59B" w14:textId="77777777" w:rsidR="008A5A86" w:rsidRPr="00614441" w:rsidRDefault="008A5A86" w:rsidP="002853E1">
            <w:pPr>
              <w:rPr>
                <w:rFonts w:ascii="Arial" w:hAnsi="Arial" w:cs="Arial"/>
                <w:szCs w:val="22"/>
              </w:rPr>
            </w:pPr>
          </w:p>
        </w:tc>
      </w:tr>
      <w:tr w:rsidR="008A5A86" w:rsidRPr="00614441" w14:paraId="09B99299" w14:textId="77777777" w:rsidTr="008A5A86">
        <w:trPr>
          <w:trHeight w:val="227"/>
        </w:trPr>
        <w:tc>
          <w:tcPr>
            <w:tcW w:w="2694" w:type="dxa"/>
            <w:tcBorders>
              <w:bottom w:val="single" w:sz="4" w:space="0" w:color="auto"/>
            </w:tcBorders>
            <w:shd w:val="clear" w:color="auto" w:fill="F2F2F2" w:themeFill="background1" w:themeFillShade="F2"/>
          </w:tcPr>
          <w:p w14:paraId="04C29376" w14:textId="77777777" w:rsidR="008A5A86" w:rsidRPr="00614441" w:rsidRDefault="008A5A86" w:rsidP="002853E1">
            <w:pPr>
              <w:rPr>
                <w:rFonts w:ascii="Arial" w:hAnsi="Arial" w:cs="Arial"/>
                <w:iCs/>
                <w:color w:val="000000" w:themeColor="text1"/>
                <w:szCs w:val="22"/>
              </w:rPr>
            </w:pPr>
            <w:r w:rsidRPr="00614441">
              <w:rPr>
                <w:rFonts w:ascii="Arial" w:hAnsi="Arial" w:cs="Arial"/>
                <w:iCs/>
                <w:color w:val="000000" w:themeColor="text1"/>
                <w:szCs w:val="22"/>
              </w:rPr>
              <w:t>Adresse courriel</w:t>
            </w:r>
          </w:p>
        </w:tc>
        <w:tc>
          <w:tcPr>
            <w:tcW w:w="5941" w:type="dxa"/>
            <w:tcBorders>
              <w:bottom w:val="single" w:sz="4" w:space="0" w:color="auto"/>
            </w:tcBorders>
          </w:tcPr>
          <w:p w14:paraId="379FD4F5" w14:textId="77777777" w:rsidR="008A5A86" w:rsidRPr="00614441" w:rsidRDefault="008A5A86" w:rsidP="002853E1">
            <w:pPr>
              <w:rPr>
                <w:rFonts w:ascii="Arial" w:hAnsi="Arial" w:cs="Arial"/>
                <w:szCs w:val="22"/>
              </w:rPr>
            </w:pPr>
          </w:p>
        </w:tc>
      </w:tr>
    </w:tbl>
    <w:p w14:paraId="0DB559DF" w14:textId="77777777" w:rsidR="009901A5" w:rsidRPr="00614441" w:rsidRDefault="009901A5" w:rsidP="00D861B4">
      <w:pPr>
        <w:rPr>
          <w:lang w:bidi="lo-LA"/>
        </w:rPr>
      </w:pPr>
    </w:p>
    <w:tbl>
      <w:tblPr>
        <w:tblStyle w:val="Grilledutableau"/>
        <w:tblW w:w="0" w:type="auto"/>
        <w:tblInd w:w="-5" w:type="dxa"/>
        <w:tblLook w:val="04A0" w:firstRow="1" w:lastRow="0" w:firstColumn="1" w:lastColumn="0" w:noHBand="0" w:noVBand="1"/>
      </w:tblPr>
      <w:tblGrid>
        <w:gridCol w:w="2694"/>
        <w:gridCol w:w="5941"/>
      </w:tblGrid>
      <w:tr w:rsidR="00C76501" w:rsidRPr="00614441" w14:paraId="5384A42D" w14:textId="77777777" w:rsidTr="009C0326">
        <w:tc>
          <w:tcPr>
            <w:tcW w:w="8635" w:type="dxa"/>
            <w:gridSpan w:val="2"/>
            <w:shd w:val="clear" w:color="auto" w:fill="BFBFBF" w:themeFill="background1" w:themeFillShade="BF"/>
          </w:tcPr>
          <w:p w14:paraId="47BDB2E4" w14:textId="0654D98E" w:rsidR="00C76501" w:rsidRPr="0099048E" w:rsidRDefault="00980420" w:rsidP="002853E1">
            <w:pPr>
              <w:rPr>
                <w:rFonts w:ascii="Arial" w:hAnsi="Arial" w:cs="Arial"/>
                <w:b/>
                <w:color w:val="000000" w:themeColor="text1"/>
                <w:szCs w:val="22"/>
              </w:rPr>
            </w:pPr>
            <w:r w:rsidRPr="00614441">
              <w:rPr>
                <w:rFonts w:ascii="Arial" w:hAnsi="Arial" w:cs="Arial"/>
                <w:b/>
                <w:color w:val="000000" w:themeColor="text1"/>
                <w:szCs w:val="22"/>
              </w:rPr>
              <w:t>Renseignements</w:t>
            </w:r>
            <w:r w:rsidR="002F4BC0" w:rsidRPr="00614441">
              <w:rPr>
                <w:rFonts w:ascii="Arial" w:hAnsi="Arial" w:cs="Arial"/>
                <w:b/>
                <w:color w:val="000000" w:themeColor="text1"/>
                <w:szCs w:val="22"/>
              </w:rPr>
              <w:t xml:space="preserve"> sur </w:t>
            </w:r>
            <w:r w:rsidR="001E0B54" w:rsidRPr="00614441">
              <w:rPr>
                <w:rFonts w:ascii="Arial" w:hAnsi="Arial" w:cs="Arial"/>
                <w:b/>
                <w:color w:val="000000" w:themeColor="text1"/>
                <w:szCs w:val="22"/>
              </w:rPr>
              <w:t>les propriétaires d</w:t>
            </w:r>
            <w:r w:rsidR="00BF570E" w:rsidRPr="00614441">
              <w:rPr>
                <w:rFonts w:ascii="Arial" w:hAnsi="Arial" w:cs="Arial"/>
                <w:b/>
                <w:color w:val="000000" w:themeColor="text1"/>
                <w:szCs w:val="22"/>
              </w:rPr>
              <w:t>u</w:t>
            </w:r>
            <w:r w:rsidR="001E0B54" w:rsidRPr="00614441">
              <w:rPr>
                <w:rFonts w:ascii="Arial" w:hAnsi="Arial" w:cs="Arial"/>
                <w:b/>
                <w:color w:val="000000" w:themeColor="text1"/>
                <w:szCs w:val="22"/>
              </w:rPr>
              <w:t xml:space="preserve"> s</w:t>
            </w:r>
            <w:r w:rsidR="005903FF" w:rsidRPr="00614441">
              <w:rPr>
                <w:rFonts w:ascii="Arial" w:eastAsia="Arial" w:hAnsi="Arial" w:cs="Arial"/>
                <w:b/>
                <w:color w:val="000000" w:themeColor="text1"/>
                <w:szCs w:val="22"/>
              </w:rPr>
              <w:t>ite de</w:t>
            </w:r>
            <w:r w:rsidR="00BF570E" w:rsidRPr="00614441">
              <w:rPr>
                <w:rFonts w:ascii="Arial" w:eastAsia="Arial" w:hAnsi="Arial" w:cs="Arial"/>
                <w:b/>
                <w:color w:val="000000" w:themeColor="text1"/>
                <w:szCs w:val="22"/>
              </w:rPr>
              <w:t xml:space="preserve"> l’</w:t>
            </w:r>
            <w:r w:rsidR="005903FF" w:rsidRPr="00614441">
              <w:rPr>
                <w:rFonts w:ascii="Arial" w:eastAsia="Arial" w:hAnsi="Arial" w:cs="Arial"/>
                <w:b/>
                <w:color w:val="000000" w:themeColor="text1"/>
                <w:szCs w:val="22"/>
              </w:rPr>
              <w:t>installation où les halocarbures sont extraits</w:t>
            </w:r>
          </w:p>
        </w:tc>
      </w:tr>
      <w:tr w:rsidR="00C76501" w:rsidRPr="00614441" w14:paraId="4D6F608D" w14:textId="77777777" w:rsidTr="009C0326">
        <w:tc>
          <w:tcPr>
            <w:tcW w:w="2694" w:type="dxa"/>
            <w:shd w:val="clear" w:color="auto" w:fill="F2F2F2" w:themeFill="background1" w:themeFillShade="F2"/>
          </w:tcPr>
          <w:p w14:paraId="229B39E7" w14:textId="08B8E100" w:rsidR="00C76501" w:rsidRPr="00614441" w:rsidRDefault="00C76501" w:rsidP="002853E1">
            <w:pPr>
              <w:rPr>
                <w:rFonts w:ascii="Arial" w:hAnsi="Arial" w:cs="Arial"/>
                <w:iCs/>
                <w:color w:val="000000" w:themeColor="text1"/>
                <w:szCs w:val="22"/>
              </w:rPr>
            </w:pPr>
            <w:r w:rsidRPr="00614441">
              <w:rPr>
                <w:rFonts w:ascii="Arial" w:hAnsi="Arial" w:cs="Arial"/>
                <w:iCs/>
                <w:color w:val="000000" w:themeColor="text1"/>
                <w:szCs w:val="22"/>
              </w:rPr>
              <w:t xml:space="preserve">Nom </w:t>
            </w:r>
            <w:r w:rsidR="00DA0E81" w:rsidRPr="00614441">
              <w:rPr>
                <w:rFonts w:ascii="Arial" w:hAnsi="Arial" w:cs="Arial"/>
                <w:iCs/>
                <w:color w:val="000000" w:themeColor="text1"/>
                <w:szCs w:val="22"/>
              </w:rPr>
              <w:t>du propriétaire</w:t>
            </w:r>
          </w:p>
        </w:tc>
        <w:tc>
          <w:tcPr>
            <w:tcW w:w="5941" w:type="dxa"/>
          </w:tcPr>
          <w:p w14:paraId="38090772" w14:textId="77777777" w:rsidR="00C76501" w:rsidRPr="00614441" w:rsidRDefault="00C76501" w:rsidP="002853E1">
            <w:pPr>
              <w:jc w:val="center"/>
              <w:rPr>
                <w:rFonts w:ascii="Arial" w:hAnsi="Arial" w:cs="Arial"/>
                <w:color w:val="000000" w:themeColor="text1"/>
                <w:szCs w:val="22"/>
              </w:rPr>
            </w:pPr>
          </w:p>
        </w:tc>
      </w:tr>
      <w:tr w:rsidR="00C76501" w:rsidRPr="00614441" w14:paraId="5530F152" w14:textId="77777777" w:rsidTr="009C0326">
        <w:tc>
          <w:tcPr>
            <w:tcW w:w="2694" w:type="dxa"/>
            <w:shd w:val="clear" w:color="auto" w:fill="F2F2F2" w:themeFill="background1" w:themeFillShade="F2"/>
          </w:tcPr>
          <w:p w14:paraId="44D7EDA5" w14:textId="77777777" w:rsidR="00C76501" w:rsidRPr="00614441" w:rsidRDefault="00C76501" w:rsidP="002853E1">
            <w:pPr>
              <w:rPr>
                <w:rFonts w:ascii="Arial" w:hAnsi="Arial" w:cs="Arial"/>
                <w:iCs/>
                <w:color w:val="000000" w:themeColor="text1"/>
                <w:szCs w:val="22"/>
              </w:rPr>
            </w:pPr>
            <w:r w:rsidRPr="00614441">
              <w:rPr>
                <w:rFonts w:ascii="Arial" w:hAnsi="Arial" w:cs="Arial"/>
                <w:iCs/>
                <w:color w:val="000000" w:themeColor="text1"/>
                <w:szCs w:val="22"/>
              </w:rPr>
              <w:t>Adresse</w:t>
            </w:r>
          </w:p>
        </w:tc>
        <w:tc>
          <w:tcPr>
            <w:tcW w:w="5941" w:type="dxa"/>
          </w:tcPr>
          <w:p w14:paraId="2AC4A66A" w14:textId="77777777" w:rsidR="00C76501" w:rsidRPr="00614441" w:rsidRDefault="00C76501" w:rsidP="002853E1">
            <w:pPr>
              <w:jc w:val="center"/>
              <w:rPr>
                <w:rFonts w:ascii="Arial" w:hAnsi="Arial" w:cs="Arial"/>
                <w:color w:val="000000" w:themeColor="text1"/>
                <w:szCs w:val="22"/>
              </w:rPr>
            </w:pPr>
          </w:p>
        </w:tc>
      </w:tr>
      <w:tr w:rsidR="00C76501" w:rsidRPr="00614441" w14:paraId="3602539E" w14:textId="77777777" w:rsidTr="009C0326">
        <w:tc>
          <w:tcPr>
            <w:tcW w:w="2694" w:type="dxa"/>
            <w:shd w:val="clear" w:color="auto" w:fill="F2F2F2" w:themeFill="background1" w:themeFillShade="F2"/>
          </w:tcPr>
          <w:p w14:paraId="51A6B533" w14:textId="77777777" w:rsidR="00C76501" w:rsidRPr="00614441" w:rsidRDefault="00C76501" w:rsidP="002853E1">
            <w:pPr>
              <w:rPr>
                <w:rFonts w:ascii="Arial" w:hAnsi="Arial" w:cs="Arial"/>
                <w:iCs/>
                <w:color w:val="000000" w:themeColor="text1"/>
                <w:szCs w:val="22"/>
              </w:rPr>
            </w:pPr>
            <w:r w:rsidRPr="00614441">
              <w:rPr>
                <w:rFonts w:ascii="Arial" w:hAnsi="Arial" w:cs="Arial"/>
                <w:iCs/>
                <w:color w:val="000000" w:themeColor="text1"/>
                <w:szCs w:val="22"/>
              </w:rPr>
              <w:t>Numéro de téléphone</w:t>
            </w:r>
          </w:p>
        </w:tc>
        <w:tc>
          <w:tcPr>
            <w:tcW w:w="5941" w:type="dxa"/>
          </w:tcPr>
          <w:p w14:paraId="03823A46" w14:textId="77777777" w:rsidR="00C76501" w:rsidRPr="00614441" w:rsidRDefault="00C76501" w:rsidP="002853E1">
            <w:pPr>
              <w:jc w:val="center"/>
              <w:rPr>
                <w:rFonts w:ascii="Arial" w:hAnsi="Arial" w:cs="Arial"/>
                <w:color w:val="000000" w:themeColor="text1"/>
                <w:szCs w:val="22"/>
              </w:rPr>
            </w:pPr>
          </w:p>
        </w:tc>
      </w:tr>
      <w:tr w:rsidR="00C76501" w:rsidRPr="00614441" w14:paraId="0D2FA75A" w14:textId="77777777" w:rsidTr="009C0326">
        <w:tc>
          <w:tcPr>
            <w:tcW w:w="2694" w:type="dxa"/>
            <w:shd w:val="clear" w:color="auto" w:fill="F2F2F2" w:themeFill="background1" w:themeFillShade="F2"/>
          </w:tcPr>
          <w:p w14:paraId="124E931E" w14:textId="77777777" w:rsidR="00C76501" w:rsidRPr="00614441" w:rsidRDefault="00C76501" w:rsidP="002853E1">
            <w:pPr>
              <w:rPr>
                <w:rFonts w:ascii="Arial" w:hAnsi="Arial" w:cs="Arial"/>
                <w:iCs/>
                <w:color w:val="000000" w:themeColor="text1"/>
                <w:szCs w:val="22"/>
              </w:rPr>
            </w:pPr>
            <w:r w:rsidRPr="00614441">
              <w:rPr>
                <w:rFonts w:ascii="Arial" w:hAnsi="Arial" w:cs="Arial"/>
                <w:iCs/>
                <w:color w:val="000000" w:themeColor="text1"/>
                <w:szCs w:val="22"/>
              </w:rPr>
              <w:t>Adresse courriel</w:t>
            </w:r>
          </w:p>
        </w:tc>
        <w:tc>
          <w:tcPr>
            <w:tcW w:w="5941" w:type="dxa"/>
          </w:tcPr>
          <w:p w14:paraId="6B6E9AA5" w14:textId="77777777" w:rsidR="00C76501" w:rsidRPr="00614441" w:rsidRDefault="00C76501" w:rsidP="002853E1">
            <w:pPr>
              <w:jc w:val="center"/>
              <w:rPr>
                <w:rFonts w:ascii="Arial" w:hAnsi="Arial" w:cs="Arial"/>
                <w:color w:val="000000" w:themeColor="text1"/>
                <w:szCs w:val="22"/>
              </w:rPr>
            </w:pPr>
          </w:p>
        </w:tc>
      </w:tr>
      <w:tr w:rsidR="00C76501" w:rsidRPr="00614441" w14:paraId="1049DD64" w14:textId="77777777" w:rsidTr="009C0326">
        <w:tc>
          <w:tcPr>
            <w:tcW w:w="2694" w:type="dxa"/>
            <w:shd w:val="clear" w:color="auto" w:fill="F2F2F2" w:themeFill="background1" w:themeFillShade="F2"/>
          </w:tcPr>
          <w:p w14:paraId="7833E176" w14:textId="3EE30FAF" w:rsidR="00C76501" w:rsidRPr="00614441" w:rsidRDefault="004D4688" w:rsidP="002853E1">
            <w:pPr>
              <w:rPr>
                <w:rFonts w:ascii="Arial" w:hAnsi="Arial" w:cs="Arial"/>
                <w:iCs/>
                <w:color w:val="000000" w:themeColor="text1"/>
                <w:szCs w:val="22"/>
              </w:rPr>
            </w:pPr>
            <w:r w:rsidRPr="00614441">
              <w:rPr>
                <w:rFonts w:ascii="Arial" w:hAnsi="Arial" w:cs="Arial"/>
                <w:iCs/>
                <w:color w:val="000000" w:themeColor="text1"/>
                <w:szCs w:val="22"/>
              </w:rPr>
              <w:t>Rôle</w:t>
            </w:r>
          </w:p>
        </w:tc>
        <w:tc>
          <w:tcPr>
            <w:tcW w:w="5941" w:type="dxa"/>
          </w:tcPr>
          <w:p w14:paraId="795D6DCA" w14:textId="6E31EFD8" w:rsidR="00065ED5" w:rsidRPr="00614441" w:rsidRDefault="00065ED5" w:rsidP="00065ED5">
            <w:pPr>
              <w:pStyle w:val="Titre3"/>
              <w:rPr>
                <w:rFonts w:ascii="Arial" w:hAnsi="Arial" w:cs="Arial"/>
                <w:sz w:val="22"/>
                <w:szCs w:val="22"/>
              </w:rPr>
            </w:pPr>
          </w:p>
        </w:tc>
      </w:tr>
      <w:tr w:rsidR="009C0326" w:rsidRPr="00614441" w14:paraId="0318FF00" w14:textId="77777777" w:rsidTr="009C0326">
        <w:trPr>
          <w:trHeight w:val="227"/>
        </w:trPr>
        <w:tc>
          <w:tcPr>
            <w:tcW w:w="8635" w:type="dxa"/>
            <w:gridSpan w:val="2"/>
            <w:shd w:val="clear" w:color="auto" w:fill="F2F2F2" w:themeFill="background1" w:themeFillShade="F2"/>
          </w:tcPr>
          <w:p w14:paraId="0871716C" w14:textId="707AB943" w:rsidR="009C0326" w:rsidRPr="00614441" w:rsidRDefault="009C0326" w:rsidP="002853E1">
            <w:pPr>
              <w:jc w:val="left"/>
              <w:rPr>
                <w:rFonts w:ascii="Arial" w:hAnsi="Arial" w:cs="Arial"/>
                <w:b/>
                <w:szCs w:val="22"/>
              </w:rPr>
            </w:pPr>
            <w:r w:rsidRPr="00614441">
              <w:rPr>
                <w:rFonts w:ascii="Arial" w:hAnsi="Arial" w:cs="Arial"/>
                <w:b/>
                <w:szCs w:val="22"/>
              </w:rPr>
              <w:t xml:space="preserve">Représentant </w:t>
            </w:r>
          </w:p>
        </w:tc>
      </w:tr>
      <w:tr w:rsidR="009C0326" w:rsidRPr="00614441" w14:paraId="1CC21A86" w14:textId="77777777" w:rsidTr="009C0326">
        <w:trPr>
          <w:trHeight w:val="227"/>
        </w:trPr>
        <w:tc>
          <w:tcPr>
            <w:tcW w:w="2694" w:type="dxa"/>
            <w:shd w:val="clear" w:color="auto" w:fill="F2F2F2" w:themeFill="background1" w:themeFillShade="F2"/>
          </w:tcPr>
          <w:p w14:paraId="70FB5067" w14:textId="77777777" w:rsidR="009C0326" w:rsidRPr="00614441" w:rsidRDefault="009C0326" w:rsidP="002853E1">
            <w:pPr>
              <w:rPr>
                <w:rFonts w:ascii="Arial" w:hAnsi="Arial" w:cs="Arial"/>
                <w:iCs/>
                <w:color w:val="000000" w:themeColor="text1"/>
                <w:szCs w:val="22"/>
              </w:rPr>
            </w:pPr>
            <w:r w:rsidRPr="00614441">
              <w:rPr>
                <w:rFonts w:ascii="Arial" w:hAnsi="Arial" w:cs="Arial"/>
                <w:iCs/>
                <w:color w:val="000000" w:themeColor="text1"/>
                <w:szCs w:val="22"/>
              </w:rPr>
              <w:t>Nom du représentant</w:t>
            </w:r>
          </w:p>
        </w:tc>
        <w:tc>
          <w:tcPr>
            <w:tcW w:w="5941" w:type="dxa"/>
          </w:tcPr>
          <w:p w14:paraId="74488278" w14:textId="77777777" w:rsidR="009C0326" w:rsidRPr="00614441" w:rsidRDefault="009C0326" w:rsidP="002853E1">
            <w:pPr>
              <w:rPr>
                <w:rFonts w:ascii="Arial" w:hAnsi="Arial" w:cs="Arial"/>
                <w:szCs w:val="22"/>
              </w:rPr>
            </w:pPr>
          </w:p>
        </w:tc>
      </w:tr>
      <w:tr w:rsidR="009C0326" w:rsidRPr="00614441" w14:paraId="44E808AB" w14:textId="77777777" w:rsidTr="009C0326">
        <w:trPr>
          <w:trHeight w:val="227"/>
        </w:trPr>
        <w:tc>
          <w:tcPr>
            <w:tcW w:w="2694" w:type="dxa"/>
            <w:shd w:val="clear" w:color="auto" w:fill="F2F2F2" w:themeFill="background1" w:themeFillShade="F2"/>
          </w:tcPr>
          <w:p w14:paraId="5D8053EE" w14:textId="73BDCFA6" w:rsidR="009C0326" w:rsidRPr="00614441" w:rsidRDefault="00C24A79" w:rsidP="002853E1">
            <w:pPr>
              <w:rPr>
                <w:rFonts w:ascii="Arial" w:hAnsi="Arial" w:cs="Arial"/>
                <w:iCs/>
                <w:color w:val="000000" w:themeColor="text1"/>
                <w:szCs w:val="22"/>
              </w:rPr>
            </w:pPr>
            <w:r w:rsidRPr="00614441">
              <w:rPr>
                <w:rFonts w:ascii="Arial" w:hAnsi="Arial" w:cs="Arial"/>
                <w:iCs/>
                <w:color w:val="000000" w:themeColor="text1"/>
                <w:szCs w:val="22"/>
              </w:rPr>
              <w:t>Adresse</w:t>
            </w:r>
          </w:p>
        </w:tc>
        <w:tc>
          <w:tcPr>
            <w:tcW w:w="5941" w:type="dxa"/>
          </w:tcPr>
          <w:p w14:paraId="1F20B5B8" w14:textId="77777777" w:rsidR="009C0326" w:rsidRPr="00614441" w:rsidRDefault="009C0326" w:rsidP="002853E1">
            <w:pPr>
              <w:rPr>
                <w:rFonts w:ascii="Arial" w:hAnsi="Arial" w:cs="Arial"/>
                <w:szCs w:val="22"/>
              </w:rPr>
            </w:pPr>
          </w:p>
        </w:tc>
      </w:tr>
      <w:tr w:rsidR="009C0326" w:rsidRPr="00614441" w14:paraId="106113DB" w14:textId="77777777" w:rsidTr="009C0326">
        <w:trPr>
          <w:trHeight w:val="227"/>
        </w:trPr>
        <w:tc>
          <w:tcPr>
            <w:tcW w:w="2694" w:type="dxa"/>
            <w:shd w:val="clear" w:color="auto" w:fill="F2F2F2" w:themeFill="background1" w:themeFillShade="F2"/>
          </w:tcPr>
          <w:p w14:paraId="14A16423" w14:textId="77777777" w:rsidR="009C0326" w:rsidRPr="00614441" w:rsidRDefault="009C0326" w:rsidP="002853E1">
            <w:pPr>
              <w:rPr>
                <w:rFonts w:ascii="Arial" w:hAnsi="Arial" w:cs="Arial"/>
                <w:iCs/>
                <w:color w:val="000000" w:themeColor="text1"/>
                <w:szCs w:val="22"/>
              </w:rPr>
            </w:pPr>
            <w:r w:rsidRPr="00614441">
              <w:rPr>
                <w:rFonts w:ascii="Arial" w:hAnsi="Arial" w:cs="Arial"/>
                <w:iCs/>
                <w:color w:val="000000" w:themeColor="text1"/>
                <w:szCs w:val="22"/>
              </w:rPr>
              <w:t>Numéro de téléphone</w:t>
            </w:r>
          </w:p>
        </w:tc>
        <w:tc>
          <w:tcPr>
            <w:tcW w:w="5941" w:type="dxa"/>
          </w:tcPr>
          <w:p w14:paraId="0E8B484B" w14:textId="77777777" w:rsidR="009C0326" w:rsidRPr="00614441" w:rsidRDefault="009C0326" w:rsidP="002853E1">
            <w:pPr>
              <w:rPr>
                <w:rFonts w:ascii="Arial" w:hAnsi="Arial" w:cs="Arial"/>
                <w:szCs w:val="22"/>
              </w:rPr>
            </w:pPr>
          </w:p>
        </w:tc>
      </w:tr>
      <w:tr w:rsidR="009C0326" w:rsidRPr="00614441" w14:paraId="397DE209" w14:textId="77777777" w:rsidTr="009C0326">
        <w:trPr>
          <w:trHeight w:val="227"/>
        </w:trPr>
        <w:tc>
          <w:tcPr>
            <w:tcW w:w="2694" w:type="dxa"/>
            <w:tcBorders>
              <w:bottom w:val="single" w:sz="4" w:space="0" w:color="auto"/>
            </w:tcBorders>
            <w:shd w:val="clear" w:color="auto" w:fill="F2F2F2" w:themeFill="background1" w:themeFillShade="F2"/>
          </w:tcPr>
          <w:p w14:paraId="77436B48" w14:textId="77777777" w:rsidR="009C0326" w:rsidRPr="00614441" w:rsidRDefault="009C0326" w:rsidP="002853E1">
            <w:pPr>
              <w:rPr>
                <w:rFonts w:ascii="Arial" w:hAnsi="Arial" w:cs="Arial"/>
                <w:iCs/>
                <w:color w:val="000000" w:themeColor="text1"/>
                <w:szCs w:val="22"/>
              </w:rPr>
            </w:pPr>
            <w:r w:rsidRPr="00614441">
              <w:rPr>
                <w:rFonts w:ascii="Arial" w:hAnsi="Arial" w:cs="Arial"/>
                <w:iCs/>
                <w:color w:val="000000" w:themeColor="text1"/>
                <w:szCs w:val="22"/>
              </w:rPr>
              <w:t>Adresse courriel</w:t>
            </w:r>
          </w:p>
        </w:tc>
        <w:tc>
          <w:tcPr>
            <w:tcW w:w="5941" w:type="dxa"/>
            <w:tcBorders>
              <w:bottom w:val="single" w:sz="4" w:space="0" w:color="auto"/>
            </w:tcBorders>
          </w:tcPr>
          <w:p w14:paraId="7077A83B" w14:textId="77777777" w:rsidR="009C0326" w:rsidRPr="00614441" w:rsidRDefault="009C0326" w:rsidP="002853E1">
            <w:pPr>
              <w:rPr>
                <w:rFonts w:ascii="Arial" w:hAnsi="Arial" w:cs="Arial"/>
                <w:szCs w:val="22"/>
              </w:rPr>
            </w:pPr>
          </w:p>
        </w:tc>
      </w:tr>
    </w:tbl>
    <w:p w14:paraId="7CBEF44E" w14:textId="086F0B09" w:rsidR="00C76501" w:rsidRPr="0099048E" w:rsidRDefault="00C76501" w:rsidP="00D861B4"/>
    <w:tbl>
      <w:tblPr>
        <w:tblStyle w:val="Grilledutableau"/>
        <w:tblW w:w="0" w:type="auto"/>
        <w:tblInd w:w="-5" w:type="dxa"/>
        <w:tblLook w:val="04A0" w:firstRow="1" w:lastRow="0" w:firstColumn="1" w:lastColumn="0" w:noHBand="0" w:noVBand="1"/>
      </w:tblPr>
      <w:tblGrid>
        <w:gridCol w:w="2694"/>
        <w:gridCol w:w="5941"/>
      </w:tblGrid>
      <w:tr w:rsidR="00ED1D7F" w:rsidRPr="00614441" w14:paraId="60168559" w14:textId="77777777" w:rsidTr="00950F64">
        <w:tc>
          <w:tcPr>
            <w:tcW w:w="8635" w:type="dxa"/>
            <w:gridSpan w:val="2"/>
            <w:shd w:val="clear" w:color="auto" w:fill="BFBFBF" w:themeFill="background1" w:themeFillShade="BF"/>
          </w:tcPr>
          <w:p w14:paraId="3D4D788D" w14:textId="70F63EA3" w:rsidR="00ED1D7F" w:rsidRPr="0099048E" w:rsidRDefault="00ED1D7F" w:rsidP="002853E1">
            <w:pPr>
              <w:rPr>
                <w:rFonts w:ascii="Arial" w:hAnsi="Arial" w:cs="Arial"/>
                <w:b/>
                <w:color w:val="000000" w:themeColor="text1"/>
                <w:szCs w:val="22"/>
              </w:rPr>
            </w:pPr>
            <w:r w:rsidRPr="00614441">
              <w:rPr>
                <w:rFonts w:ascii="Arial" w:hAnsi="Arial" w:cs="Arial"/>
                <w:b/>
                <w:color w:val="000000" w:themeColor="text1"/>
                <w:szCs w:val="22"/>
              </w:rPr>
              <w:t>Renseignements sur</w:t>
            </w:r>
            <w:r w:rsidR="00BF570E" w:rsidRPr="00D736F5">
              <w:rPr>
                <w:rFonts w:ascii="Arial" w:hAnsi="Arial" w:cs="Arial"/>
                <w:b/>
                <w:color w:val="000000" w:themeColor="text1"/>
                <w:szCs w:val="22"/>
              </w:rPr>
              <w:t xml:space="preserve"> le propriétaire du s</w:t>
            </w:r>
            <w:r w:rsidR="007A3221" w:rsidRPr="00614441">
              <w:rPr>
                <w:rFonts w:ascii="Arial" w:eastAsia="Arial" w:hAnsi="Arial" w:cs="Arial"/>
                <w:b/>
                <w:color w:val="000000" w:themeColor="text1"/>
                <w:szCs w:val="22"/>
              </w:rPr>
              <w:t>ite d</w:t>
            </w:r>
            <w:r w:rsidR="00A61006" w:rsidRPr="00614441">
              <w:rPr>
                <w:rFonts w:ascii="Arial" w:eastAsia="Arial" w:hAnsi="Arial" w:cs="Arial"/>
                <w:b/>
                <w:color w:val="000000" w:themeColor="text1"/>
                <w:szCs w:val="22"/>
              </w:rPr>
              <w:t>e l</w:t>
            </w:r>
            <w:r w:rsidR="007A3221" w:rsidRPr="00614441">
              <w:rPr>
                <w:rFonts w:ascii="Arial" w:eastAsia="Arial" w:hAnsi="Arial" w:cs="Arial"/>
                <w:b/>
                <w:color w:val="000000" w:themeColor="text1"/>
                <w:szCs w:val="22"/>
              </w:rPr>
              <w:t>’installation de destruction des halocarbures</w:t>
            </w:r>
          </w:p>
        </w:tc>
      </w:tr>
      <w:tr w:rsidR="00ED1D7F" w:rsidRPr="00614441" w14:paraId="742545CE" w14:textId="77777777" w:rsidTr="00950F64">
        <w:tc>
          <w:tcPr>
            <w:tcW w:w="2694" w:type="dxa"/>
            <w:shd w:val="clear" w:color="auto" w:fill="F2F2F2" w:themeFill="background1" w:themeFillShade="F2"/>
          </w:tcPr>
          <w:p w14:paraId="5B069626" w14:textId="77777777" w:rsidR="00ED1D7F" w:rsidRPr="00614441" w:rsidRDefault="00ED1D7F" w:rsidP="002853E1">
            <w:pPr>
              <w:rPr>
                <w:rFonts w:ascii="Arial" w:hAnsi="Arial" w:cs="Arial"/>
                <w:iCs/>
                <w:color w:val="000000" w:themeColor="text1"/>
                <w:szCs w:val="22"/>
              </w:rPr>
            </w:pPr>
            <w:r w:rsidRPr="00614441">
              <w:rPr>
                <w:rFonts w:ascii="Arial" w:hAnsi="Arial" w:cs="Arial"/>
                <w:iCs/>
                <w:color w:val="000000" w:themeColor="text1"/>
                <w:szCs w:val="22"/>
              </w:rPr>
              <w:t>Nom du propriétaire</w:t>
            </w:r>
          </w:p>
        </w:tc>
        <w:tc>
          <w:tcPr>
            <w:tcW w:w="5941" w:type="dxa"/>
          </w:tcPr>
          <w:p w14:paraId="26BB2272" w14:textId="77777777" w:rsidR="00ED1D7F" w:rsidRPr="00614441" w:rsidRDefault="00ED1D7F" w:rsidP="002853E1">
            <w:pPr>
              <w:jc w:val="center"/>
              <w:rPr>
                <w:rFonts w:ascii="Arial" w:hAnsi="Arial" w:cs="Arial"/>
                <w:color w:val="000000" w:themeColor="text1"/>
                <w:szCs w:val="22"/>
              </w:rPr>
            </w:pPr>
          </w:p>
        </w:tc>
      </w:tr>
      <w:tr w:rsidR="00ED1D7F" w:rsidRPr="00614441" w14:paraId="10FF088C" w14:textId="77777777" w:rsidTr="00950F64">
        <w:tc>
          <w:tcPr>
            <w:tcW w:w="2694" w:type="dxa"/>
            <w:shd w:val="clear" w:color="auto" w:fill="F2F2F2" w:themeFill="background1" w:themeFillShade="F2"/>
          </w:tcPr>
          <w:p w14:paraId="54F3DA3C" w14:textId="77777777" w:rsidR="00ED1D7F" w:rsidRPr="00614441" w:rsidRDefault="00ED1D7F" w:rsidP="002853E1">
            <w:pPr>
              <w:rPr>
                <w:rFonts w:ascii="Arial" w:hAnsi="Arial" w:cs="Arial"/>
                <w:iCs/>
                <w:color w:val="000000" w:themeColor="text1"/>
                <w:szCs w:val="22"/>
              </w:rPr>
            </w:pPr>
            <w:r w:rsidRPr="00614441">
              <w:rPr>
                <w:rFonts w:ascii="Arial" w:hAnsi="Arial" w:cs="Arial"/>
                <w:iCs/>
                <w:color w:val="000000" w:themeColor="text1"/>
                <w:szCs w:val="22"/>
              </w:rPr>
              <w:t>Adresse</w:t>
            </w:r>
          </w:p>
        </w:tc>
        <w:tc>
          <w:tcPr>
            <w:tcW w:w="5941" w:type="dxa"/>
          </w:tcPr>
          <w:p w14:paraId="2A0806F1" w14:textId="77777777" w:rsidR="00ED1D7F" w:rsidRPr="00614441" w:rsidRDefault="00ED1D7F" w:rsidP="002853E1">
            <w:pPr>
              <w:jc w:val="center"/>
              <w:rPr>
                <w:rFonts w:ascii="Arial" w:hAnsi="Arial" w:cs="Arial"/>
                <w:color w:val="000000" w:themeColor="text1"/>
                <w:szCs w:val="22"/>
              </w:rPr>
            </w:pPr>
          </w:p>
        </w:tc>
      </w:tr>
      <w:tr w:rsidR="00ED1D7F" w:rsidRPr="00614441" w14:paraId="0C06787E" w14:textId="77777777" w:rsidTr="00950F64">
        <w:tc>
          <w:tcPr>
            <w:tcW w:w="2694" w:type="dxa"/>
            <w:shd w:val="clear" w:color="auto" w:fill="F2F2F2" w:themeFill="background1" w:themeFillShade="F2"/>
          </w:tcPr>
          <w:p w14:paraId="22F790CB" w14:textId="77777777" w:rsidR="00ED1D7F" w:rsidRPr="00614441" w:rsidRDefault="00ED1D7F" w:rsidP="002853E1">
            <w:pPr>
              <w:rPr>
                <w:rFonts w:ascii="Arial" w:hAnsi="Arial" w:cs="Arial"/>
                <w:iCs/>
                <w:color w:val="000000" w:themeColor="text1"/>
                <w:szCs w:val="22"/>
              </w:rPr>
            </w:pPr>
            <w:r w:rsidRPr="00614441">
              <w:rPr>
                <w:rFonts w:ascii="Arial" w:hAnsi="Arial" w:cs="Arial"/>
                <w:iCs/>
                <w:color w:val="000000" w:themeColor="text1"/>
                <w:szCs w:val="22"/>
              </w:rPr>
              <w:lastRenderedPageBreak/>
              <w:t>Numéro de téléphone</w:t>
            </w:r>
          </w:p>
        </w:tc>
        <w:tc>
          <w:tcPr>
            <w:tcW w:w="5941" w:type="dxa"/>
          </w:tcPr>
          <w:p w14:paraId="0E7A7C7D" w14:textId="77777777" w:rsidR="00ED1D7F" w:rsidRPr="00614441" w:rsidRDefault="00ED1D7F" w:rsidP="002853E1">
            <w:pPr>
              <w:jc w:val="center"/>
              <w:rPr>
                <w:rFonts w:ascii="Arial" w:hAnsi="Arial" w:cs="Arial"/>
                <w:color w:val="000000" w:themeColor="text1"/>
                <w:szCs w:val="22"/>
              </w:rPr>
            </w:pPr>
          </w:p>
        </w:tc>
      </w:tr>
      <w:tr w:rsidR="00ED1D7F" w:rsidRPr="00614441" w14:paraId="25DDF39F" w14:textId="77777777" w:rsidTr="00950F64">
        <w:tc>
          <w:tcPr>
            <w:tcW w:w="2694" w:type="dxa"/>
            <w:shd w:val="clear" w:color="auto" w:fill="F2F2F2" w:themeFill="background1" w:themeFillShade="F2"/>
          </w:tcPr>
          <w:p w14:paraId="6F492C46" w14:textId="77777777" w:rsidR="00ED1D7F" w:rsidRPr="00614441" w:rsidRDefault="00ED1D7F" w:rsidP="002853E1">
            <w:pPr>
              <w:rPr>
                <w:rFonts w:ascii="Arial" w:hAnsi="Arial" w:cs="Arial"/>
                <w:iCs/>
                <w:color w:val="000000" w:themeColor="text1"/>
                <w:szCs w:val="22"/>
              </w:rPr>
            </w:pPr>
            <w:r w:rsidRPr="00614441">
              <w:rPr>
                <w:rFonts w:ascii="Arial" w:hAnsi="Arial" w:cs="Arial"/>
                <w:iCs/>
                <w:color w:val="000000" w:themeColor="text1"/>
                <w:szCs w:val="22"/>
              </w:rPr>
              <w:t>Adresse courriel</w:t>
            </w:r>
          </w:p>
        </w:tc>
        <w:tc>
          <w:tcPr>
            <w:tcW w:w="5941" w:type="dxa"/>
          </w:tcPr>
          <w:p w14:paraId="6534639A" w14:textId="77777777" w:rsidR="00ED1D7F" w:rsidRPr="00614441" w:rsidRDefault="00ED1D7F" w:rsidP="002853E1">
            <w:pPr>
              <w:jc w:val="center"/>
              <w:rPr>
                <w:rFonts w:ascii="Arial" w:hAnsi="Arial" w:cs="Arial"/>
                <w:color w:val="000000" w:themeColor="text1"/>
                <w:szCs w:val="22"/>
              </w:rPr>
            </w:pPr>
          </w:p>
        </w:tc>
      </w:tr>
      <w:tr w:rsidR="00ED1D7F" w:rsidRPr="00614441" w14:paraId="78F0C3AC" w14:textId="77777777" w:rsidTr="00950F64">
        <w:tc>
          <w:tcPr>
            <w:tcW w:w="2694" w:type="dxa"/>
            <w:shd w:val="clear" w:color="auto" w:fill="F2F2F2" w:themeFill="background1" w:themeFillShade="F2"/>
          </w:tcPr>
          <w:p w14:paraId="4ED7EB16" w14:textId="5006B105" w:rsidR="00ED1D7F" w:rsidRPr="00614441" w:rsidRDefault="004D4688" w:rsidP="002853E1">
            <w:pPr>
              <w:rPr>
                <w:rFonts w:ascii="Arial" w:hAnsi="Arial" w:cs="Arial"/>
                <w:iCs/>
                <w:color w:val="000000" w:themeColor="text1"/>
                <w:szCs w:val="22"/>
              </w:rPr>
            </w:pPr>
            <w:r w:rsidRPr="00614441">
              <w:rPr>
                <w:rFonts w:ascii="Arial" w:hAnsi="Arial" w:cs="Arial"/>
                <w:iCs/>
                <w:color w:val="000000" w:themeColor="text1"/>
                <w:szCs w:val="22"/>
              </w:rPr>
              <w:t>Rôle</w:t>
            </w:r>
          </w:p>
        </w:tc>
        <w:tc>
          <w:tcPr>
            <w:tcW w:w="5941" w:type="dxa"/>
          </w:tcPr>
          <w:p w14:paraId="4C627A0B" w14:textId="77777777" w:rsidR="00ED1D7F" w:rsidRPr="00614441" w:rsidRDefault="00ED1D7F" w:rsidP="002853E1">
            <w:pPr>
              <w:pStyle w:val="Titre3"/>
              <w:rPr>
                <w:rFonts w:ascii="Arial" w:hAnsi="Arial" w:cs="Arial"/>
                <w:sz w:val="22"/>
                <w:szCs w:val="22"/>
              </w:rPr>
            </w:pPr>
          </w:p>
        </w:tc>
      </w:tr>
      <w:tr w:rsidR="00ED1D7F" w:rsidRPr="00614441" w14:paraId="68821EA2" w14:textId="77777777" w:rsidTr="00950F64">
        <w:trPr>
          <w:trHeight w:val="227"/>
        </w:trPr>
        <w:tc>
          <w:tcPr>
            <w:tcW w:w="8635" w:type="dxa"/>
            <w:gridSpan w:val="2"/>
            <w:shd w:val="clear" w:color="auto" w:fill="F2F2F2" w:themeFill="background1" w:themeFillShade="F2"/>
          </w:tcPr>
          <w:p w14:paraId="478F88DB" w14:textId="77777777" w:rsidR="00ED1D7F" w:rsidRPr="00614441" w:rsidRDefault="00ED1D7F" w:rsidP="002853E1">
            <w:pPr>
              <w:jc w:val="left"/>
              <w:rPr>
                <w:rFonts w:ascii="Arial" w:hAnsi="Arial" w:cs="Arial"/>
                <w:b/>
                <w:szCs w:val="22"/>
              </w:rPr>
            </w:pPr>
            <w:r w:rsidRPr="00614441">
              <w:rPr>
                <w:rFonts w:ascii="Arial" w:hAnsi="Arial" w:cs="Arial"/>
                <w:b/>
                <w:szCs w:val="22"/>
              </w:rPr>
              <w:t xml:space="preserve">Représentant </w:t>
            </w:r>
          </w:p>
        </w:tc>
      </w:tr>
      <w:tr w:rsidR="00ED1D7F" w:rsidRPr="00614441" w14:paraId="33A84B02" w14:textId="77777777" w:rsidTr="00950F64">
        <w:trPr>
          <w:trHeight w:val="227"/>
        </w:trPr>
        <w:tc>
          <w:tcPr>
            <w:tcW w:w="2694" w:type="dxa"/>
            <w:shd w:val="clear" w:color="auto" w:fill="F2F2F2" w:themeFill="background1" w:themeFillShade="F2"/>
          </w:tcPr>
          <w:p w14:paraId="62DE2E53" w14:textId="77777777" w:rsidR="00ED1D7F" w:rsidRPr="00614441" w:rsidRDefault="00ED1D7F" w:rsidP="002853E1">
            <w:pPr>
              <w:rPr>
                <w:rFonts w:ascii="Arial" w:hAnsi="Arial" w:cs="Arial"/>
                <w:iCs/>
                <w:color w:val="000000" w:themeColor="text1"/>
                <w:szCs w:val="22"/>
              </w:rPr>
            </w:pPr>
            <w:r w:rsidRPr="00614441">
              <w:rPr>
                <w:rFonts w:ascii="Arial" w:hAnsi="Arial" w:cs="Arial"/>
                <w:iCs/>
                <w:color w:val="000000" w:themeColor="text1"/>
                <w:szCs w:val="22"/>
              </w:rPr>
              <w:t>Nom du représentant</w:t>
            </w:r>
          </w:p>
        </w:tc>
        <w:tc>
          <w:tcPr>
            <w:tcW w:w="5941" w:type="dxa"/>
          </w:tcPr>
          <w:p w14:paraId="00A42190" w14:textId="77777777" w:rsidR="00ED1D7F" w:rsidRPr="00614441" w:rsidRDefault="00ED1D7F" w:rsidP="002853E1">
            <w:pPr>
              <w:rPr>
                <w:rFonts w:ascii="Arial" w:hAnsi="Arial" w:cs="Arial"/>
                <w:szCs w:val="22"/>
              </w:rPr>
            </w:pPr>
          </w:p>
        </w:tc>
      </w:tr>
      <w:tr w:rsidR="00ED1D7F" w:rsidRPr="00614441" w14:paraId="0C29A07D" w14:textId="77777777" w:rsidTr="00950F64">
        <w:trPr>
          <w:trHeight w:val="227"/>
        </w:trPr>
        <w:tc>
          <w:tcPr>
            <w:tcW w:w="2694" w:type="dxa"/>
            <w:shd w:val="clear" w:color="auto" w:fill="F2F2F2" w:themeFill="background1" w:themeFillShade="F2"/>
          </w:tcPr>
          <w:p w14:paraId="5A526052" w14:textId="77777777" w:rsidR="00ED1D7F" w:rsidRPr="00614441" w:rsidRDefault="00ED1D7F" w:rsidP="002853E1">
            <w:pPr>
              <w:rPr>
                <w:rFonts w:ascii="Arial" w:hAnsi="Arial" w:cs="Arial"/>
                <w:iCs/>
                <w:color w:val="000000" w:themeColor="text1"/>
                <w:szCs w:val="22"/>
              </w:rPr>
            </w:pPr>
            <w:r w:rsidRPr="00614441">
              <w:rPr>
                <w:rFonts w:ascii="Arial" w:hAnsi="Arial" w:cs="Arial"/>
                <w:iCs/>
                <w:color w:val="000000" w:themeColor="text1"/>
                <w:szCs w:val="22"/>
              </w:rPr>
              <w:t>Adresse</w:t>
            </w:r>
          </w:p>
        </w:tc>
        <w:tc>
          <w:tcPr>
            <w:tcW w:w="5941" w:type="dxa"/>
          </w:tcPr>
          <w:p w14:paraId="254611E7" w14:textId="77777777" w:rsidR="00ED1D7F" w:rsidRPr="00614441" w:rsidRDefault="00ED1D7F" w:rsidP="002853E1">
            <w:pPr>
              <w:rPr>
                <w:rFonts w:ascii="Arial" w:hAnsi="Arial" w:cs="Arial"/>
                <w:szCs w:val="22"/>
              </w:rPr>
            </w:pPr>
          </w:p>
        </w:tc>
      </w:tr>
      <w:tr w:rsidR="00ED1D7F" w:rsidRPr="00614441" w14:paraId="439D27D5" w14:textId="77777777" w:rsidTr="00950F64">
        <w:trPr>
          <w:trHeight w:val="227"/>
        </w:trPr>
        <w:tc>
          <w:tcPr>
            <w:tcW w:w="2694" w:type="dxa"/>
            <w:shd w:val="clear" w:color="auto" w:fill="F2F2F2" w:themeFill="background1" w:themeFillShade="F2"/>
          </w:tcPr>
          <w:p w14:paraId="33FE9F85" w14:textId="77777777" w:rsidR="00ED1D7F" w:rsidRPr="00614441" w:rsidRDefault="00ED1D7F" w:rsidP="002853E1">
            <w:pPr>
              <w:rPr>
                <w:rFonts w:ascii="Arial" w:hAnsi="Arial" w:cs="Arial"/>
                <w:iCs/>
                <w:color w:val="000000" w:themeColor="text1"/>
                <w:szCs w:val="22"/>
              </w:rPr>
            </w:pPr>
            <w:r w:rsidRPr="00614441">
              <w:rPr>
                <w:rFonts w:ascii="Arial" w:hAnsi="Arial" w:cs="Arial"/>
                <w:iCs/>
                <w:color w:val="000000" w:themeColor="text1"/>
                <w:szCs w:val="22"/>
              </w:rPr>
              <w:t>Numéro de téléphone</w:t>
            </w:r>
          </w:p>
        </w:tc>
        <w:tc>
          <w:tcPr>
            <w:tcW w:w="5941" w:type="dxa"/>
          </w:tcPr>
          <w:p w14:paraId="4A3A8F6D" w14:textId="77777777" w:rsidR="00ED1D7F" w:rsidRPr="00614441" w:rsidRDefault="00ED1D7F" w:rsidP="002853E1">
            <w:pPr>
              <w:rPr>
                <w:rFonts w:ascii="Arial" w:hAnsi="Arial" w:cs="Arial"/>
                <w:szCs w:val="22"/>
              </w:rPr>
            </w:pPr>
          </w:p>
        </w:tc>
      </w:tr>
      <w:tr w:rsidR="00ED1D7F" w:rsidRPr="00614441" w14:paraId="7AECF675" w14:textId="77777777" w:rsidTr="00950F64">
        <w:trPr>
          <w:trHeight w:val="227"/>
        </w:trPr>
        <w:tc>
          <w:tcPr>
            <w:tcW w:w="2694" w:type="dxa"/>
            <w:tcBorders>
              <w:bottom w:val="single" w:sz="4" w:space="0" w:color="auto"/>
            </w:tcBorders>
            <w:shd w:val="clear" w:color="auto" w:fill="F2F2F2" w:themeFill="background1" w:themeFillShade="F2"/>
          </w:tcPr>
          <w:p w14:paraId="7F0DEB0B" w14:textId="77777777" w:rsidR="00ED1D7F" w:rsidRPr="00614441" w:rsidRDefault="00ED1D7F" w:rsidP="002853E1">
            <w:pPr>
              <w:rPr>
                <w:rFonts w:ascii="Arial" w:hAnsi="Arial" w:cs="Arial"/>
                <w:iCs/>
                <w:color w:val="000000" w:themeColor="text1"/>
                <w:szCs w:val="22"/>
              </w:rPr>
            </w:pPr>
            <w:r w:rsidRPr="00614441">
              <w:rPr>
                <w:rFonts w:ascii="Arial" w:hAnsi="Arial" w:cs="Arial"/>
                <w:iCs/>
                <w:color w:val="000000" w:themeColor="text1"/>
                <w:szCs w:val="22"/>
              </w:rPr>
              <w:t>Adresse courriel</w:t>
            </w:r>
          </w:p>
        </w:tc>
        <w:tc>
          <w:tcPr>
            <w:tcW w:w="5941" w:type="dxa"/>
            <w:tcBorders>
              <w:bottom w:val="single" w:sz="4" w:space="0" w:color="auto"/>
            </w:tcBorders>
          </w:tcPr>
          <w:p w14:paraId="53FF0EF0" w14:textId="77777777" w:rsidR="00ED1D7F" w:rsidRPr="00614441" w:rsidRDefault="00ED1D7F" w:rsidP="002853E1">
            <w:pPr>
              <w:rPr>
                <w:rFonts w:ascii="Arial" w:hAnsi="Arial" w:cs="Arial"/>
                <w:szCs w:val="22"/>
              </w:rPr>
            </w:pPr>
          </w:p>
        </w:tc>
      </w:tr>
    </w:tbl>
    <w:p w14:paraId="6357572B" w14:textId="77777777" w:rsidR="007A3221" w:rsidRPr="0099048E" w:rsidRDefault="007A3221" w:rsidP="00D861B4"/>
    <w:p w14:paraId="3848ECA5" w14:textId="77777777" w:rsidR="00FF5632" w:rsidRPr="00D736F5" w:rsidRDefault="00FF5632" w:rsidP="002A3D84">
      <w:pPr>
        <w:pStyle w:val="Titre1"/>
      </w:pPr>
      <w:bookmarkStart w:id="9" w:name="_Toc74644991"/>
      <w:bookmarkStart w:id="10" w:name="_Toc164252612"/>
      <w:r w:rsidRPr="00614441">
        <w:t>Description détaillée du projet</w:t>
      </w:r>
      <w:bookmarkEnd w:id="9"/>
      <w:bookmarkEnd w:id="10"/>
    </w:p>
    <w:p w14:paraId="60AB59AB" w14:textId="77777777" w:rsidR="00FF5632" w:rsidRPr="00614441" w:rsidRDefault="00FF5632" w:rsidP="00FF5632">
      <w:pPr>
        <w:rPr>
          <w:rFonts w:ascii="Arial" w:hAnsi="Arial" w:cs="Arial"/>
          <w:i/>
          <w:iCs/>
          <w:color w:val="4472C4" w:themeColor="accent5"/>
          <w:szCs w:val="22"/>
        </w:rPr>
      </w:pPr>
      <w:r w:rsidRPr="00614441">
        <w:rPr>
          <w:rFonts w:ascii="Arial" w:hAnsi="Arial" w:cs="Arial"/>
          <w:b/>
          <w:bCs/>
          <w:i/>
          <w:iCs/>
          <w:color w:val="4472C4" w:themeColor="accent5"/>
          <w:szCs w:val="22"/>
        </w:rPr>
        <w:t>Instructions :</w:t>
      </w:r>
      <w:r w:rsidRPr="00614441">
        <w:rPr>
          <w:rFonts w:ascii="Arial" w:hAnsi="Arial" w:cs="Arial"/>
          <w:i/>
          <w:iCs/>
          <w:color w:val="4472C4" w:themeColor="accent5"/>
          <w:szCs w:val="22"/>
        </w:rPr>
        <w:t xml:space="preserve"> </w:t>
      </w:r>
    </w:p>
    <w:p w14:paraId="289BEC42" w14:textId="41787B18" w:rsidR="00FF5632" w:rsidRPr="00614441" w:rsidRDefault="00FF5632" w:rsidP="002C5E30">
      <w:pPr>
        <w:pStyle w:val="Paragraphedeliste"/>
        <w:numPr>
          <w:ilvl w:val="0"/>
          <w:numId w:val="8"/>
        </w:numPr>
        <w:rPr>
          <w:rFonts w:ascii="Arial" w:hAnsi="Arial" w:cs="Arial"/>
          <w:i/>
          <w:iCs/>
          <w:color w:val="4472C4" w:themeColor="accent5"/>
          <w:szCs w:val="22"/>
        </w:rPr>
      </w:pPr>
      <w:r w:rsidRPr="00614441">
        <w:rPr>
          <w:rFonts w:ascii="Arial" w:hAnsi="Arial" w:cs="Arial"/>
          <w:i/>
          <w:iCs/>
          <w:color w:val="4472C4" w:themeColor="accent5"/>
          <w:szCs w:val="22"/>
        </w:rPr>
        <w:t>Faites une description détaillée du projet</w:t>
      </w:r>
      <w:r w:rsidR="00C07D55" w:rsidRPr="00614441">
        <w:rPr>
          <w:rFonts w:ascii="Arial" w:hAnsi="Arial" w:cs="Arial"/>
          <w:i/>
          <w:iCs/>
          <w:color w:val="4472C4" w:themeColor="accent5"/>
          <w:szCs w:val="22"/>
        </w:rPr>
        <w:t>;</w:t>
      </w:r>
    </w:p>
    <w:p w14:paraId="79543517" w14:textId="6AC6B8D5" w:rsidR="00DB6672" w:rsidRPr="00614441" w:rsidRDefault="00DB6672" w:rsidP="00DB6672">
      <w:pPr>
        <w:pStyle w:val="Paragraphedeliste"/>
        <w:numPr>
          <w:ilvl w:val="0"/>
          <w:numId w:val="8"/>
        </w:numPr>
        <w:rPr>
          <w:rFonts w:ascii="Arial" w:hAnsi="Arial" w:cs="Arial"/>
          <w:i/>
          <w:iCs/>
          <w:color w:val="4472C4" w:themeColor="accent5"/>
          <w:szCs w:val="22"/>
        </w:rPr>
      </w:pPr>
      <w:r w:rsidRPr="00614441">
        <w:rPr>
          <w:rFonts w:ascii="Arial" w:hAnsi="Arial" w:cs="Arial"/>
          <w:i/>
          <w:iCs/>
          <w:color w:val="4472C4" w:themeColor="accent5"/>
          <w:szCs w:val="22"/>
        </w:rPr>
        <w:t>Indiquez si une analyse d’impacts environnementaux</w:t>
      </w:r>
      <w:r w:rsidR="00D059D3" w:rsidRPr="00614441">
        <w:rPr>
          <w:rFonts w:ascii="Arial" w:hAnsi="Arial" w:cs="Arial"/>
          <w:i/>
          <w:iCs/>
          <w:color w:val="4472C4" w:themeColor="accent5"/>
          <w:szCs w:val="22"/>
        </w:rPr>
        <w:t xml:space="preserve"> a été effectuée</w:t>
      </w:r>
      <w:r w:rsidRPr="00614441">
        <w:rPr>
          <w:rFonts w:ascii="Arial" w:hAnsi="Arial" w:cs="Arial"/>
          <w:i/>
          <w:iCs/>
          <w:color w:val="4472C4" w:themeColor="accent5"/>
          <w:szCs w:val="22"/>
        </w:rPr>
        <w:t xml:space="preserve">, le cas échéant, </w:t>
      </w:r>
      <w:r w:rsidR="00874EF5" w:rsidRPr="00614441">
        <w:rPr>
          <w:rFonts w:ascii="Arial" w:hAnsi="Arial" w:cs="Arial"/>
          <w:i/>
          <w:iCs/>
          <w:color w:val="4472C4" w:themeColor="accent5"/>
          <w:szCs w:val="22"/>
        </w:rPr>
        <w:t xml:space="preserve">et </w:t>
      </w:r>
      <w:r w:rsidRPr="00614441">
        <w:rPr>
          <w:rFonts w:ascii="Arial" w:hAnsi="Arial" w:cs="Arial"/>
          <w:i/>
          <w:iCs/>
          <w:color w:val="4472C4" w:themeColor="accent5"/>
          <w:szCs w:val="22"/>
        </w:rPr>
        <w:t>inclu</w:t>
      </w:r>
      <w:r w:rsidR="00143050" w:rsidRPr="00614441">
        <w:rPr>
          <w:rFonts w:ascii="Arial" w:hAnsi="Arial" w:cs="Arial"/>
          <w:i/>
          <w:iCs/>
          <w:color w:val="4472C4" w:themeColor="accent5"/>
          <w:szCs w:val="22"/>
        </w:rPr>
        <w:t>ez</w:t>
      </w:r>
      <w:r w:rsidRPr="00614441">
        <w:rPr>
          <w:rFonts w:ascii="Arial" w:hAnsi="Arial" w:cs="Arial"/>
          <w:i/>
          <w:iCs/>
          <w:color w:val="4472C4" w:themeColor="accent5"/>
          <w:szCs w:val="22"/>
        </w:rPr>
        <w:t xml:space="preserve"> un résumé </w:t>
      </w:r>
      <w:r w:rsidR="00995B04" w:rsidRPr="00614441">
        <w:rPr>
          <w:rFonts w:ascii="Arial" w:hAnsi="Arial" w:cs="Arial"/>
          <w:i/>
          <w:iCs/>
          <w:color w:val="4472C4" w:themeColor="accent5"/>
          <w:szCs w:val="22"/>
        </w:rPr>
        <w:t xml:space="preserve">de cette analyse et de ses conclusions </w:t>
      </w:r>
      <w:r w:rsidRPr="00614441">
        <w:rPr>
          <w:rFonts w:ascii="Arial" w:hAnsi="Arial" w:cs="Arial"/>
          <w:i/>
          <w:iCs/>
          <w:color w:val="4472C4" w:themeColor="accent5"/>
          <w:szCs w:val="22"/>
        </w:rPr>
        <w:t>à l’annexe</w:t>
      </w:r>
      <w:r w:rsidR="00874EF5" w:rsidRPr="00614441">
        <w:rPr>
          <w:rFonts w:ascii="Arial" w:hAnsi="Arial" w:cs="Arial"/>
          <w:i/>
          <w:iCs/>
          <w:color w:val="4472C4" w:themeColor="accent5"/>
          <w:szCs w:val="22"/>
        </w:rPr>
        <w:t> </w:t>
      </w:r>
      <w:r w:rsidR="00440D1E" w:rsidRPr="00614441">
        <w:rPr>
          <w:rFonts w:ascii="Arial" w:hAnsi="Arial" w:cs="Arial"/>
          <w:i/>
          <w:iCs/>
          <w:color w:val="4472C4" w:themeColor="accent5"/>
          <w:szCs w:val="22"/>
        </w:rPr>
        <w:t>3</w:t>
      </w:r>
      <w:r w:rsidRPr="00614441">
        <w:rPr>
          <w:rFonts w:ascii="Arial" w:hAnsi="Arial" w:cs="Arial"/>
          <w:i/>
          <w:iCs/>
          <w:color w:val="4472C4" w:themeColor="accent5"/>
          <w:szCs w:val="22"/>
        </w:rPr>
        <w:t>;</w:t>
      </w:r>
    </w:p>
    <w:p w14:paraId="1738CE6F" w14:textId="0A33E2FE" w:rsidR="00DB6672" w:rsidRPr="00614441" w:rsidRDefault="00DB6672" w:rsidP="00DB6672">
      <w:pPr>
        <w:pStyle w:val="Paragraphedeliste"/>
        <w:numPr>
          <w:ilvl w:val="0"/>
          <w:numId w:val="23"/>
        </w:numPr>
        <w:rPr>
          <w:rFonts w:ascii="Arial" w:hAnsi="Arial" w:cs="Arial"/>
          <w:i/>
          <w:iCs/>
          <w:color w:val="4472C4" w:themeColor="accent5"/>
          <w:szCs w:val="22"/>
        </w:rPr>
      </w:pPr>
      <w:r w:rsidRPr="00614441">
        <w:rPr>
          <w:rFonts w:ascii="Arial" w:hAnsi="Arial" w:cs="Arial"/>
          <w:i/>
          <w:iCs/>
          <w:color w:val="4472C4" w:themeColor="accent5"/>
          <w:szCs w:val="22"/>
        </w:rPr>
        <w:t>Indiquez si une aide financière a été reçue pour le projet dans le cadre d’un autre programme de réduction d’émissions de GES</w:t>
      </w:r>
      <w:r w:rsidR="000317C5" w:rsidRPr="00614441">
        <w:rPr>
          <w:rFonts w:ascii="Arial" w:hAnsi="Arial" w:cs="Arial"/>
          <w:i/>
          <w:iCs/>
          <w:color w:val="4472C4" w:themeColor="accent5"/>
          <w:szCs w:val="22"/>
        </w:rPr>
        <w:t>. L</w:t>
      </w:r>
      <w:r w:rsidRPr="00614441">
        <w:rPr>
          <w:rFonts w:ascii="Arial" w:hAnsi="Arial" w:cs="Arial"/>
          <w:i/>
          <w:iCs/>
          <w:color w:val="4472C4" w:themeColor="accent5"/>
          <w:szCs w:val="22"/>
        </w:rPr>
        <w:t>e cas échéant</w:t>
      </w:r>
      <w:r w:rsidR="000317C5" w:rsidRPr="00614441">
        <w:rPr>
          <w:rFonts w:ascii="Arial" w:hAnsi="Arial" w:cs="Arial"/>
          <w:i/>
          <w:iCs/>
          <w:color w:val="4472C4" w:themeColor="accent5"/>
          <w:szCs w:val="22"/>
        </w:rPr>
        <w:t>,</w:t>
      </w:r>
      <w:r w:rsidRPr="00614441">
        <w:rPr>
          <w:rFonts w:ascii="Arial" w:hAnsi="Arial" w:cs="Arial"/>
          <w:i/>
          <w:iCs/>
          <w:color w:val="4472C4" w:themeColor="accent5"/>
          <w:szCs w:val="22"/>
        </w:rPr>
        <w:t xml:space="preserve"> </w:t>
      </w:r>
      <w:r w:rsidR="00A61006" w:rsidRPr="00614441">
        <w:rPr>
          <w:rFonts w:ascii="Arial" w:hAnsi="Arial" w:cs="Arial"/>
          <w:i/>
          <w:iCs/>
          <w:color w:val="4472C4" w:themeColor="accent5"/>
          <w:szCs w:val="22"/>
        </w:rPr>
        <w:t>fournissez</w:t>
      </w:r>
      <w:r w:rsidRPr="00614441">
        <w:rPr>
          <w:rFonts w:ascii="Arial" w:hAnsi="Arial" w:cs="Arial"/>
          <w:i/>
          <w:iCs/>
          <w:color w:val="4472C4" w:themeColor="accent5"/>
          <w:szCs w:val="22"/>
        </w:rPr>
        <w:t xml:space="preserve"> l’information à l’annexe</w:t>
      </w:r>
      <w:r w:rsidR="00874EF5" w:rsidRPr="00614441">
        <w:rPr>
          <w:rFonts w:ascii="Arial" w:hAnsi="Arial" w:cs="Arial"/>
          <w:i/>
          <w:iCs/>
          <w:color w:val="4472C4" w:themeColor="accent5"/>
          <w:szCs w:val="22"/>
        </w:rPr>
        <w:t> </w:t>
      </w:r>
      <w:r w:rsidR="00440D1E" w:rsidRPr="00614441">
        <w:rPr>
          <w:rFonts w:ascii="Arial" w:hAnsi="Arial" w:cs="Arial"/>
          <w:i/>
          <w:iCs/>
          <w:color w:val="4472C4" w:themeColor="accent5"/>
          <w:szCs w:val="22"/>
        </w:rPr>
        <w:t>4</w:t>
      </w:r>
      <w:r w:rsidRPr="00614441">
        <w:rPr>
          <w:rFonts w:ascii="Arial" w:hAnsi="Arial" w:cs="Arial"/>
          <w:i/>
          <w:iCs/>
          <w:color w:val="4472C4" w:themeColor="accent5"/>
          <w:szCs w:val="22"/>
        </w:rPr>
        <w:t>;</w:t>
      </w:r>
    </w:p>
    <w:p w14:paraId="43471632" w14:textId="0397D1FD" w:rsidR="0046713C" w:rsidRPr="00614441" w:rsidRDefault="0046713C" w:rsidP="0046713C">
      <w:pPr>
        <w:pStyle w:val="Paragraphedeliste"/>
        <w:numPr>
          <w:ilvl w:val="0"/>
          <w:numId w:val="23"/>
        </w:numPr>
        <w:rPr>
          <w:rFonts w:ascii="Arial" w:hAnsi="Arial" w:cs="Arial"/>
          <w:i/>
          <w:iCs/>
          <w:color w:val="4472C4" w:themeColor="accent5"/>
          <w:szCs w:val="22"/>
        </w:rPr>
      </w:pPr>
      <w:r w:rsidRPr="00614441">
        <w:rPr>
          <w:rFonts w:ascii="Arial" w:hAnsi="Arial" w:cs="Arial"/>
          <w:i/>
          <w:iCs/>
          <w:color w:val="4472C4" w:themeColor="accent5"/>
          <w:szCs w:val="22"/>
        </w:rPr>
        <w:t xml:space="preserve">Si l’information de la présente section </w:t>
      </w:r>
      <w:r w:rsidR="00874EF5" w:rsidRPr="00614441">
        <w:rPr>
          <w:rFonts w:ascii="Arial" w:hAnsi="Arial" w:cs="Arial"/>
          <w:i/>
          <w:iCs/>
          <w:color w:val="4472C4" w:themeColor="accent5"/>
          <w:szCs w:val="22"/>
        </w:rPr>
        <w:t xml:space="preserve">a été </w:t>
      </w:r>
      <w:r w:rsidRPr="00614441">
        <w:rPr>
          <w:rFonts w:ascii="Arial" w:hAnsi="Arial" w:cs="Arial"/>
          <w:i/>
          <w:iCs/>
          <w:color w:val="4472C4" w:themeColor="accent5"/>
          <w:szCs w:val="22"/>
        </w:rPr>
        <w:t>modifiée</w:t>
      </w:r>
      <w:r w:rsidR="00540CD0" w:rsidRPr="00614441">
        <w:rPr>
          <w:rFonts w:ascii="Arial" w:hAnsi="Arial" w:cs="Arial"/>
          <w:i/>
          <w:iCs/>
          <w:color w:val="4472C4" w:themeColor="accent5"/>
          <w:szCs w:val="22"/>
        </w:rPr>
        <w:t xml:space="preserve"> </w:t>
      </w:r>
      <w:r w:rsidRPr="00614441">
        <w:rPr>
          <w:rFonts w:ascii="Arial" w:hAnsi="Arial" w:cs="Arial"/>
          <w:i/>
          <w:iCs/>
          <w:color w:val="4472C4" w:themeColor="accent5"/>
          <w:szCs w:val="22"/>
        </w:rPr>
        <w:t>depuis le rapport de projet précédent, l’information modifiée doit être fournie.</w:t>
      </w:r>
    </w:p>
    <w:p w14:paraId="4E718D22" w14:textId="502B9247" w:rsidR="001572D2" w:rsidRPr="00614441" w:rsidRDefault="001572D2" w:rsidP="001572D2">
      <w:pPr>
        <w:pStyle w:val="Titre2"/>
        <w:keepLines w:val="0"/>
        <w:numPr>
          <w:ilvl w:val="1"/>
          <w:numId w:val="0"/>
        </w:numPr>
        <w:tabs>
          <w:tab w:val="num" w:pos="349"/>
          <w:tab w:val="left" w:pos="567"/>
          <w:tab w:val="num" w:pos="4319"/>
        </w:tabs>
        <w:spacing w:before="360"/>
        <w:jc w:val="left"/>
        <w:rPr>
          <w:rFonts w:ascii="Arial" w:hAnsi="Arial" w:cs="Arial"/>
          <w:color w:val="auto"/>
        </w:rPr>
      </w:pPr>
      <w:bookmarkStart w:id="11" w:name="_Toc164252613"/>
      <w:r w:rsidRPr="00614441">
        <w:rPr>
          <w:rFonts w:ascii="Arial" w:hAnsi="Arial" w:cs="Arial"/>
          <w:color w:val="auto"/>
        </w:rPr>
        <w:t>2.1 Localisation et description des sites du projet</w:t>
      </w:r>
      <w:bookmarkEnd w:id="11"/>
    </w:p>
    <w:p w14:paraId="2E4A44AA" w14:textId="4CD56084" w:rsidR="00615893" w:rsidRPr="00614441" w:rsidRDefault="00874EF5" w:rsidP="001572D2">
      <w:pPr>
        <w:pStyle w:val="Paragraphedeliste"/>
        <w:numPr>
          <w:ilvl w:val="0"/>
          <w:numId w:val="9"/>
        </w:numPr>
        <w:rPr>
          <w:rFonts w:ascii="Arial" w:hAnsi="Arial" w:cs="Arial"/>
          <w:i/>
          <w:iCs/>
          <w:color w:val="4472C4" w:themeColor="accent5"/>
          <w:szCs w:val="22"/>
        </w:rPr>
      </w:pPr>
      <w:r w:rsidRPr="00614441">
        <w:rPr>
          <w:rFonts w:ascii="Arial" w:hAnsi="Arial" w:cs="Arial"/>
          <w:i/>
          <w:iCs/>
          <w:color w:val="4472C4" w:themeColor="accent5"/>
          <w:szCs w:val="22"/>
        </w:rPr>
        <w:t xml:space="preserve">Fournissez </w:t>
      </w:r>
      <w:r w:rsidR="001572D2" w:rsidRPr="00614441">
        <w:rPr>
          <w:rFonts w:ascii="Arial" w:hAnsi="Arial" w:cs="Arial"/>
          <w:i/>
          <w:iCs/>
          <w:color w:val="4472C4" w:themeColor="accent5"/>
          <w:szCs w:val="22"/>
        </w:rPr>
        <w:t xml:space="preserve">l’information </w:t>
      </w:r>
      <w:r w:rsidRPr="00614441">
        <w:rPr>
          <w:rFonts w:ascii="Arial" w:hAnsi="Arial" w:cs="Arial"/>
          <w:i/>
          <w:iCs/>
          <w:color w:val="4472C4" w:themeColor="accent5"/>
          <w:szCs w:val="22"/>
        </w:rPr>
        <w:t xml:space="preserve">demandée </w:t>
      </w:r>
      <w:r w:rsidR="001572D2" w:rsidRPr="00614441">
        <w:rPr>
          <w:rFonts w:ascii="Arial" w:hAnsi="Arial" w:cs="Arial"/>
          <w:i/>
          <w:iCs/>
          <w:color w:val="4472C4" w:themeColor="accent5"/>
          <w:szCs w:val="22"/>
        </w:rPr>
        <w:t>dans les tableaux prévus</w:t>
      </w:r>
      <w:r w:rsidR="00A61006" w:rsidRPr="0099048E">
        <w:rPr>
          <w:rFonts w:ascii="Arial" w:hAnsi="Arial" w:cs="Arial"/>
          <w:i/>
          <w:iCs/>
          <w:color w:val="4472C4" w:themeColor="accent5"/>
          <w:szCs w:val="22"/>
        </w:rPr>
        <w:t>.</w:t>
      </w:r>
    </w:p>
    <w:p w14:paraId="75403C7F" w14:textId="30E48384" w:rsidR="001572D2" w:rsidRPr="00614441" w:rsidRDefault="00A86424" w:rsidP="001572D2">
      <w:pPr>
        <w:pStyle w:val="Paragraphedeliste"/>
        <w:numPr>
          <w:ilvl w:val="0"/>
          <w:numId w:val="9"/>
        </w:numPr>
        <w:rPr>
          <w:rFonts w:ascii="Arial" w:hAnsi="Arial" w:cs="Arial"/>
          <w:i/>
          <w:iCs/>
          <w:color w:val="4472C4" w:themeColor="accent5"/>
          <w:szCs w:val="22"/>
        </w:rPr>
      </w:pPr>
      <w:r w:rsidRPr="00614441">
        <w:rPr>
          <w:rFonts w:ascii="Arial" w:hAnsi="Arial" w:cs="Arial"/>
          <w:i/>
          <w:iCs/>
          <w:color w:val="4472C4" w:themeColor="accent5"/>
          <w:szCs w:val="22"/>
        </w:rPr>
        <w:t>Pour les rapports de projets subséquents, s</w:t>
      </w:r>
      <w:r w:rsidR="00615893" w:rsidRPr="00614441">
        <w:rPr>
          <w:rFonts w:ascii="Arial" w:hAnsi="Arial" w:cs="Arial"/>
          <w:i/>
          <w:iCs/>
          <w:color w:val="4472C4" w:themeColor="accent5"/>
          <w:szCs w:val="22"/>
        </w:rPr>
        <w:t>i des sites de projet ont été ajoutés ou retirés depuis le rapport précédent, l’information modifiée doit être fournie.</w:t>
      </w:r>
    </w:p>
    <w:p w14:paraId="3C5DCA99" w14:textId="77777777" w:rsidR="001572D2" w:rsidRPr="00614441" w:rsidRDefault="001572D2" w:rsidP="001572D2">
      <w:pPr>
        <w:rPr>
          <w:rFonts w:ascii="Arial" w:hAnsi="Arial" w:cs="Arial"/>
          <w:szCs w:val="22"/>
          <w:lang w:bidi="lo-LA"/>
        </w:rPr>
      </w:pPr>
    </w:p>
    <w:tbl>
      <w:tblPr>
        <w:tblStyle w:val="Grilledutableau"/>
        <w:tblW w:w="0" w:type="auto"/>
        <w:tblInd w:w="-5" w:type="dxa"/>
        <w:tblLook w:val="04A0" w:firstRow="1" w:lastRow="0" w:firstColumn="1" w:lastColumn="0" w:noHBand="0" w:noVBand="1"/>
      </w:tblPr>
      <w:tblGrid>
        <w:gridCol w:w="2694"/>
        <w:gridCol w:w="5941"/>
      </w:tblGrid>
      <w:tr w:rsidR="001572D2" w:rsidRPr="00614441" w14:paraId="216E9A45" w14:textId="77777777" w:rsidTr="008A235A">
        <w:tc>
          <w:tcPr>
            <w:tcW w:w="8635" w:type="dxa"/>
            <w:gridSpan w:val="2"/>
            <w:shd w:val="clear" w:color="auto" w:fill="BFBFBF" w:themeFill="background1" w:themeFillShade="BF"/>
          </w:tcPr>
          <w:p w14:paraId="75323029" w14:textId="77777777" w:rsidR="001572D2" w:rsidRPr="0099048E" w:rsidRDefault="001572D2" w:rsidP="002853E1">
            <w:pPr>
              <w:rPr>
                <w:rFonts w:ascii="Arial" w:hAnsi="Arial" w:cs="Arial"/>
                <w:b/>
                <w:color w:val="000000" w:themeColor="text1"/>
                <w:szCs w:val="22"/>
              </w:rPr>
            </w:pPr>
            <w:r w:rsidRPr="00614441">
              <w:rPr>
                <w:rFonts w:ascii="Arial" w:eastAsia="Arial" w:hAnsi="Arial" w:cs="Arial"/>
                <w:b/>
                <w:color w:val="000000" w:themeColor="text1"/>
                <w:szCs w:val="22"/>
              </w:rPr>
              <w:t>Sites des installations où les halocarbures sont extraits</w:t>
            </w:r>
          </w:p>
        </w:tc>
      </w:tr>
      <w:tr w:rsidR="001572D2" w:rsidRPr="00614441" w14:paraId="54FE4B14" w14:textId="77777777" w:rsidTr="008A235A">
        <w:tc>
          <w:tcPr>
            <w:tcW w:w="2694" w:type="dxa"/>
            <w:shd w:val="clear" w:color="auto" w:fill="F2F2F2" w:themeFill="background1" w:themeFillShade="F2"/>
          </w:tcPr>
          <w:p w14:paraId="2B2108D5" w14:textId="77777777" w:rsidR="001572D2" w:rsidRPr="00614441" w:rsidRDefault="001572D2" w:rsidP="002853E1">
            <w:pPr>
              <w:jc w:val="left"/>
              <w:rPr>
                <w:rFonts w:ascii="Arial" w:hAnsi="Arial" w:cs="Arial"/>
                <w:iCs/>
                <w:color w:val="000000" w:themeColor="text1"/>
                <w:szCs w:val="22"/>
              </w:rPr>
            </w:pPr>
            <w:r w:rsidRPr="00614441">
              <w:rPr>
                <w:rFonts w:ascii="Arial" w:hAnsi="Arial" w:cs="Arial"/>
                <w:szCs w:val="22"/>
                <w:lang w:bidi="lo-LA"/>
              </w:rPr>
              <w:t>Nom du site d’extraction</w:t>
            </w:r>
          </w:p>
        </w:tc>
        <w:tc>
          <w:tcPr>
            <w:tcW w:w="5941" w:type="dxa"/>
          </w:tcPr>
          <w:p w14:paraId="2D5C9CF6" w14:textId="77777777" w:rsidR="001572D2" w:rsidRPr="00614441" w:rsidRDefault="001572D2" w:rsidP="002853E1">
            <w:pPr>
              <w:jc w:val="center"/>
              <w:rPr>
                <w:rFonts w:ascii="Arial" w:hAnsi="Arial" w:cs="Arial"/>
                <w:color w:val="000000" w:themeColor="text1"/>
                <w:szCs w:val="22"/>
              </w:rPr>
            </w:pPr>
          </w:p>
        </w:tc>
      </w:tr>
      <w:tr w:rsidR="001572D2" w:rsidRPr="00614441" w14:paraId="5758B258" w14:textId="77777777" w:rsidTr="008A235A">
        <w:tc>
          <w:tcPr>
            <w:tcW w:w="2694" w:type="dxa"/>
            <w:shd w:val="clear" w:color="auto" w:fill="F2F2F2" w:themeFill="background1" w:themeFillShade="F2"/>
          </w:tcPr>
          <w:p w14:paraId="3A932392" w14:textId="49963771" w:rsidR="001572D2" w:rsidRPr="00D736F5" w:rsidRDefault="001572D2" w:rsidP="002853E1">
            <w:pPr>
              <w:jc w:val="left"/>
              <w:rPr>
                <w:rFonts w:ascii="Arial" w:hAnsi="Arial" w:cs="Arial"/>
                <w:iCs/>
                <w:color w:val="000000" w:themeColor="text1"/>
                <w:szCs w:val="22"/>
              </w:rPr>
            </w:pPr>
            <w:r w:rsidRPr="00614441">
              <w:rPr>
                <w:rFonts w:ascii="Arial" w:hAnsi="Arial" w:cs="Arial"/>
                <w:szCs w:val="22"/>
              </w:rPr>
              <w:t xml:space="preserve">Coordonnées </w:t>
            </w:r>
            <w:r w:rsidR="00143050" w:rsidRPr="0099048E">
              <w:rPr>
                <w:rFonts w:ascii="Arial" w:hAnsi="Arial" w:cs="Arial"/>
                <w:szCs w:val="22"/>
              </w:rPr>
              <w:t>municipales</w:t>
            </w:r>
            <w:r w:rsidRPr="00614441">
              <w:rPr>
                <w:rFonts w:ascii="Arial" w:hAnsi="Arial" w:cs="Arial"/>
                <w:szCs w:val="22"/>
              </w:rPr>
              <w:t xml:space="preserve"> du site de projet</w:t>
            </w:r>
          </w:p>
        </w:tc>
        <w:tc>
          <w:tcPr>
            <w:tcW w:w="5941" w:type="dxa"/>
          </w:tcPr>
          <w:p w14:paraId="39C861B2" w14:textId="77777777" w:rsidR="001572D2" w:rsidRPr="00614441" w:rsidRDefault="001572D2" w:rsidP="002853E1">
            <w:pPr>
              <w:jc w:val="center"/>
              <w:rPr>
                <w:rFonts w:ascii="Arial" w:hAnsi="Arial" w:cs="Arial"/>
                <w:color w:val="000000" w:themeColor="text1"/>
                <w:szCs w:val="22"/>
              </w:rPr>
            </w:pPr>
          </w:p>
        </w:tc>
      </w:tr>
      <w:tr w:rsidR="001572D2" w:rsidRPr="00614441" w14:paraId="1FB516B1" w14:textId="77777777" w:rsidTr="008A235A">
        <w:tc>
          <w:tcPr>
            <w:tcW w:w="2694" w:type="dxa"/>
            <w:shd w:val="clear" w:color="auto" w:fill="F2F2F2" w:themeFill="background1" w:themeFillShade="F2"/>
          </w:tcPr>
          <w:p w14:paraId="00BEBB28" w14:textId="77777777" w:rsidR="001572D2" w:rsidRPr="00614441" w:rsidRDefault="001572D2" w:rsidP="002853E1">
            <w:pPr>
              <w:jc w:val="left"/>
              <w:rPr>
                <w:rFonts w:ascii="Arial" w:hAnsi="Arial" w:cs="Arial"/>
                <w:iCs/>
                <w:color w:val="000000" w:themeColor="text1"/>
                <w:szCs w:val="22"/>
              </w:rPr>
            </w:pPr>
            <w:r w:rsidRPr="00614441">
              <w:rPr>
                <w:rFonts w:ascii="Arial" w:hAnsi="Arial" w:cs="Arial"/>
                <w:szCs w:val="22"/>
              </w:rPr>
              <w:t>Longitude et latitude de chaque site</w:t>
            </w:r>
          </w:p>
        </w:tc>
        <w:tc>
          <w:tcPr>
            <w:tcW w:w="5941" w:type="dxa"/>
          </w:tcPr>
          <w:p w14:paraId="301E9133" w14:textId="77777777" w:rsidR="001572D2" w:rsidRPr="00614441" w:rsidRDefault="001572D2" w:rsidP="002853E1">
            <w:pPr>
              <w:jc w:val="center"/>
              <w:rPr>
                <w:rFonts w:ascii="Arial" w:hAnsi="Arial" w:cs="Arial"/>
                <w:color w:val="000000" w:themeColor="text1"/>
                <w:szCs w:val="22"/>
              </w:rPr>
            </w:pPr>
          </w:p>
        </w:tc>
      </w:tr>
    </w:tbl>
    <w:p w14:paraId="67497939" w14:textId="77777777" w:rsidR="001572D2" w:rsidRPr="00614441" w:rsidRDefault="001572D2" w:rsidP="00D861B4">
      <w:pPr>
        <w:rPr>
          <w:lang w:bidi="lo-LA"/>
        </w:rPr>
      </w:pPr>
    </w:p>
    <w:tbl>
      <w:tblPr>
        <w:tblStyle w:val="Grilledutableau"/>
        <w:tblW w:w="0" w:type="auto"/>
        <w:tblInd w:w="-5" w:type="dxa"/>
        <w:tblLook w:val="04A0" w:firstRow="1" w:lastRow="0" w:firstColumn="1" w:lastColumn="0" w:noHBand="0" w:noVBand="1"/>
      </w:tblPr>
      <w:tblGrid>
        <w:gridCol w:w="2694"/>
        <w:gridCol w:w="5941"/>
      </w:tblGrid>
      <w:tr w:rsidR="001572D2" w:rsidRPr="00614441" w14:paraId="3DC11627" w14:textId="77777777" w:rsidTr="008A235A">
        <w:tc>
          <w:tcPr>
            <w:tcW w:w="8635" w:type="dxa"/>
            <w:gridSpan w:val="2"/>
            <w:shd w:val="clear" w:color="auto" w:fill="BFBFBF" w:themeFill="background1" w:themeFillShade="BF"/>
          </w:tcPr>
          <w:p w14:paraId="08BC6025" w14:textId="1A36913B" w:rsidR="001572D2" w:rsidRPr="0099048E" w:rsidRDefault="001572D2" w:rsidP="002853E1">
            <w:pPr>
              <w:rPr>
                <w:rFonts w:ascii="Arial" w:hAnsi="Arial" w:cs="Arial"/>
                <w:b/>
                <w:color w:val="000000" w:themeColor="text1"/>
                <w:szCs w:val="22"/>
              </w:rPr>
            </w:pPr>
            <w:r w:rsidRPr="00614441">
              <w:rPr>
                <w:rFonts w:ascii="Arial" w:eastAsia="Arial" w:hAnsi="Arial" w:cs="Arial"/>
                <w:b/>
                <w:color w:val="000000" w:themeColor="text1"/>
                <w:szCs w:val="22"/>
              </w:rPr>
              <w:t>Sites d</w:t>
            </w:r>
            <w:r w:rsidR="00143050" w:rsidRPr="0099048E">
              <w:rPr>
                <w:rFonts w:ascii="Arial" w:eastAsia="Arial" w:hAnsi="Arial" w:cs="Arial"/>
                <w:b/>
                <w:color w:val="000000" w:themeColor="text1"/>
                <w:szCs w:val="22"/>
              </w:rPr>
              <w:t xml:space="preserve">es </w:t>
            </w:r>
            <w:r w:rsidRPr="00614441">
              <w:rPr>
                <w:rFonts w:ascii="Arial" w:eastAsia="Arial" w:hAnsi="Arial" w:cs="Arial"/>
                <w:b/>
                <w:color w:val="000000" w:themeColor="text1"/>
                <w:szCs w:val="22"/>
              </w:rPr>
              <w:t>installations de destruction des halocarbures</w:t>
            </w:r>
          </w:p>
        </w:tc>
      </w:tr>
      <w:tr w:rsidR="001572D2" w:rsidRPr="00614441" w14:paraId="68EAC677" w14:textId="77777777" w:rsidTr="008A235A">
        <w:tc>
          <w:tcPr>
            <w:tcW w:w="2694" w:type="dxa"/>
            <w:shd w:val="clear" w:color="auto" w:fill="F2F2F2" w:themeFill="background1" w:themeFillShade="F2"/>
          </w:tcPr>
          <w:p w14:paraId="337B9E2D" w14:textId="77777777" w:rsidR="001572D2" w:rsidRPr="00614441" w:rsidRDefault="001572D2" w:rsidP="002853E1">
            <w:pPr>
              <w:jc w:val="left"/>
              <w:rPr>
                <w:rFonts w:ascii="Arial" w:hAnsi="Arial" w:cs="Arial"/>
                <w:iCs/>
                <w:color w:val="000000" w:themeColor="text1"/>
                <w:szCs w:val="22"/>
              </w:rPr>
            </w:pPr>
            <w:r w:rsidRPr="00614441">
              <w:rPr>
                <w:rFonts w:ascii="Arial" w:hAnsi="Arial" w:cs="Arial"/>
                <w:szCs w:val="22"/>
                <w:lang w:bidi="lo-LA"/>
              </w:rPr>
              <w:t>Nom du site de destruction</w:t>
            </w:r>
          </w:p>
        </w:tc>
        <w:tc>
          <w:tcPr>
            <w:tcW w:w="5941" w:type="dxa"/>
          </w:tcPr>
          <w:p w14:paraId="286FED2E" w14:textId="77777777" w:rsidR="001572D2" w:rsidRPr="00614441" w:rsidRDefault="001572D2" w:rsidP="002853E1">
            <w:pPr>
              <w:jc w:val="center"/>
              <w:rPr>
                <w:rFonts w:ascii="Arial" w:hAnsi="Arial" w:cs="Arial"/>
                <w:color w:val="000000" w:themeColor="text1"/>
                <w:szCs w:val="22"/>
              </w:rPr>
            </w:pPr>
          </w:p>
        </w:tc>
      </w:tr>
      <w:tr w:rsidR="001572D2" w:rsidRPr="00614441" w14:paraId="30692B20" w14:textId="77777777" w:rsidTr="008A235A">
        <w:tc>
          <w:tcPr>
            <w:tcW w:w="2694" w:type="dxa"/>
            <w:shd w:val="clear" w:color="auto" w:fill="F2F2F2" w:themeFill="background1" w:themeFillShade="F2"/>
          </w:tcPr>
          <w:p w14:paraId="11CCAB62" w14:textId="3A6E4BEA" w:rsidR="001572D2" w:rsidRPr="00D736F5" w:rsidRDefault="001572D2" w:rsidP="002853E1">
            <w:pPr>
              <w:jc w:val="left"/>
              <w:rPr>
                <w:rFonts w:ascii="Arial" w:hAnsi="Arial" w:cs="Arial"/>
                <w:iCs/>
                <w:color w:val="000000" w:themeColor="text1"/>
                <w:szCs w:val="22"/>
              </w:rPr>
            </w:pPr>
            <w:r w:rsidRPr="00614441">
              <w:rPr>
                <w:rFonts w:ascii="Arial" w:hAnsi="Arial" w:cs="Arial"/>
                <w:szCs w:val="22"/>
              </w:rPr>
              <w:t xml:space="preserve">Coordonnées </w:t>
            </w:r>
            <w:r w:rsidR="00143050" w:rsidRPr="0099048E">
              <w:rPr>
                <w:rFonts w:ascii="Arial" w:hAnsi="Arial" w:cs="Arial"/>
                <w:szCs w:val="22"/>
              </w:rPr>
              <w:t>municipales</w:t>
            </w:r>
            <w:r w:rsidRPr="00614441">
              <w:rPr>
                <w:rFonts w:ascii="Arial" w:hAnsi="Arial" w:cs="Arial"/>
                <w:szCs w:val="22"/>
              </w:rPr>
              <w:t xml:space="preserve"> du site de projet</w:t>
            </w:r>
          </w:p>
        </w:tc>
        <w:tc>
          <w:tcPr>
            <w:tcW w:w="5941" w:type="dxa"/>
          </w:tcPr>
          <w:p w14:paraId="73D79482" w14:textId="77777777" w:rsidR="001572D2" w:rsidRPr="00614441" w:rsidRDefault="001572D2" w:rsidP="002853E1">
            <w:pPr>
              <w:jc w:val="center"/>
              <w:rPr>
                <w:rFonts w:ascii="Arial" w:hAnsi="Arial" w:cs="Arial"/>
                <w:color w:val="000000" w:themeColor="text1"/>
                <w:szCs w:val="22"/>
              </w:rPr>
            </w:pPr>
          </w:p>
        </w:tc>
      </w:tr>
      <w:tr w:rsidR="001572D2" w:rsidRPr="00614441" w14:paraId="73AA81CC" w14:textId="77777777" w:rsidTr="008A235A">
        <w:tc>
          <w:tcPr>
            <w:tcW w:w="2694" w:type="dxa"/>
            <w:shd w:val="clear" w:color="auto" w:fill="F2F2F2" w:themeFill="background1" w:themeFillShade="F2"/>
          </w:tcPr>
          <w:p w14:paraId="4DA833AE" w14:textId="77777777" w:rsidR="001572D2" w:rsidRPr="00614441" w:rsidRDefault="001572D2" w:rsidP="002853E1">
            <w:pPr>
              <w:jc w:val="left"/>
              <w:rPr>
                <w:rFonts w:ascii="Arial" w:hAnsi="Arial" w:cs="Arial"/>
                <w:iCs/>
                <w:color w:val="000000" w:themeColor="text1"/>
                <w:szCs w:val="22"/>
              </w:rPr>
            </w:pPr>
            <w:r w:rsidRPr="00614441">
              <w:rPr>
                <w:rFonts w:ascii="Arial" w:hAnsi="Arial" w:cs="Arial"/>
                <w:szCs w:val="22"/>
              </w:rPr>
              <w:t>Longitude et latitude de chaque site</w:t>
            </w:r>
          </w:p>
        </w:tc>
        <w:tc>
          <w:tcPr>
            <w:tcW w:w="5941" w:type="dxa"/>
          </w:tcPr>
          <w:p w14:paraId="48D377DF" w14:textId="77777777" w:rsidR="001572D2" w:rsidRPr="00614441" w:rsidRDefault="001572D2" w:rsidP="002853E1">
            <w:pPr>
              <w:jc w:val="center"/>
              <w:rPr>
                <w:rFonts w:ascii="Arial" w:hAnsi="Arial" w:cs="Arial"/>
                <w:color w:val="000000" w:themeColor="text1"/>
                <w:szCs w:val="22"/>
              </w:rPr>
            </w:pPr>
          </w:p>
        </w:tc>
      </w:tr>
      <w:tr w:rsidR="001572D2" w:rsidRPr="00614441" w14:paraId="3AD23035" w14:textId="77777777" w:rsidTr="008A235A">
        <w:tc>
          <w:tcPr>
            <w:tcW w:w="2694" w:type="dxa"/>
            <w:shd w:val="clear" w:color="auto" w:fill="F2F2F2" w:themeFill="background1" w:themeFillShade="F2"/>
          </w:tcPr>
          <w:p w14:paraId="6F425C81" w14:textId="77777777" w:rsidR="001572D2" w:rsidRPr="00614441" w:rsidRDefault="001572D2" w:rsidP="002853E1">
            <w:pPr>
              <w:jc w:val="left"/>
              <w:rPr>
                <w:rFonts w:ascii="Arial" w:hAnsi="Arial" w:cs="Arial"/>
                <w:iCs/>
                <w:color w:val="000000" w:themeColor="text1"/>
                <w:szCs w:val="22"/>
              </w:rPr>
            </w:pPr>
            <w:r w:rsidRPr="00614441">
              <w:rPr>
                <w:rFonts w:ascii="Arial" w:hAnsi="Arial" w:cs="Arial"/>
                <w:szCs w:val="22"/>
                <w:lang w:bidi="lo-LA"/>
              </w:rPr>
              <w:t>Type d’halocarbure</w:t>
            </w:r>
          </w:p>
        </w:tc>
        <w:tc>
          <w:tcPr>
            <w:tcW w:w="5941" w:type="dxa"/>
          </w:tcPr>
          <w:p w14:paraId="5FE3A232" w14:textId="77777777" w:rsidR="001572D2" w:rsidRPr="00614441" w:rsidRDefault="001572D2" w:rsidP="002853E1">
            <w:pPr>
              <w:jc w:val="center"/>
              <w:rPr>
                <w:rFonts w:ascii="Arial" w:hAnsi="Arial" w:cs="Arial"/>
                <w:color w:val="000000" w:themeColor="text1"/>
                <w:szCs w:val="22"/>
              </w:rPr>
            </w:pPr>
          </w:p>
        </w:tc>
      </w:tr>
    </w:tbl>
    <w:p w14:paraId="2C902524" w14:textId="77777777" w:rsidR="001572D2" w:rsidRPr="00614441" w:rsidRDefault="001572D2" w:rsidP="001572D2">
      <w:pPr>
        <w:rPr>
          <w:rFonts w:ascii="Arial" w:hAnsi="Arial" w:cs="Arial"/>
          <w:szCs w:val="22"/>
          <w:lang w:bidi="lo-LA"/>
        </w:rPr>
      </w:pPr>
    </w:p>
    <w:tbl>
      <w:tblPr>
        <w:tblStyle w:val="Grilledutableau"/>
        <w:tblW w:w="0" w:type="auto"/>
        <w:tblInd w:w="-5" w:type="dxa"/>
        <w:tblLook w:val="04A0" w:firstRow="1" w:lastRow="0" w:firstColumn="1" w:lastColumn="0" w:noHBand="0" w:noVBand="1"/>
      </w:tblPr>
      <w:tblGrid>
        <w:gridCol w:w="2694"/>
        <w:gridCol w:w="5941"/>
      </w:tblGrid>
      <w:tr w:rsidR="001572D2" w:rsidRPr="00614441" w14:paraId="215CC89D" w14:textId="77777777" w:rsidTr="008A235A">
        <w:tc>
          <w:tcPr>
            <w:tcW w:w="8635" w:type="dxa"/>
            <w:gridSpan w:val="2"/>
            <w:shd w:val="clear" w:color="auto" w:fill="BFBFBF" w:themeFill="background1" w:themeFillShade="BF"/>
          </w:tcPr>
          <w:p w14:paraId="08BEF8D5" w14:textId="050856A3" w:rsidR="001572D2" w:rsidRPr="0099048E" w:rsidRDefault="001572D2" w:rsidP="002853E1">
            <w:pPr>
              <w:rPr>
                <w:rFonts w:ascii="Arial" w:hAnsi="Arial" w:cs="Arial"/>
                <w:b/>
                <w:color w:val="000000" w:themeColor="text1"/>
                <w:szCs w:val="22"/>
              </w:rPr>
            </w:pPr>
            <w:r w:rsidRPr="00614441">
              <w:rPr>
                <w:rFonts w:ascii="Arial" w:eastAsia="Arial" w:hAnsi="Arial" w:cs="Arial"/>
                <w:b/>
                <w:color w:val="000000" w:themeColor="text1"/>
                <w:szCs w:val="22"/>
              </w:rPr>
              <w:t>Site d’entreposage des halocarbures récupérés d’une quantité supérieure à 225</w:t>
            </w:r>
            <w:r w:rsidR="00874EF5" w:rsidRPr="00614441">
              <w:rPr>
                <w:rFonts w:ascii="Arial" w:eastAsia="Arial" w:hAnsi="Arial" w:cs="Arial"/>
                <w:b/>
                <w:color w:val="000000" w:themeColor="text1"/>
                <w:szCs w:val="22"/>
              </w:rPr>
              <w:t> </w:t>
            </w:r>
            <w:r w:rsidRPr="00614441">
              <w:rPr>
                <w:rFonts w:ascii="Arial" w:eastAsia="Arial" w:hAnsi="Arial" w:cs="Arial"/>
                <w:b/>
                <w:color w:val="000000" w:themeColor="text1"/>
                <w:szCs w:val="22"/>
              </w:rPr>
              <w:t>k</w:t>
            </w:r>
            <w:r w:rsidR="000317C5" w:rsidRPr="0099048E">
              <w:rPr>
                <w:rFonts w:ascii="Arial" w:eastAsia="Arial" w:hAnsi="Arial" w:cs="Arial"/>
                <w:b/>
                <w:color w:val="000000" w:themeColor="text1"/>
                <w:szCs w:val="22"/>
              </w:rPr>
              <w:t>ilogrammes</w:t>
            </w:r>
          </w:p>
        </w:tc>
      </w:tr>
      <w:tr w:rsidR="001572D2" w:rsidRPr="00614441" w14:paraId="73FF2615" w14:textId="77777777" w:rsidTr="008A235A">
        <w:tc>
          <w:tcPr>
            <w:tcW w:w="2694" w:type="dxa"/>
            <w:shd w:val="clear" w:color="auto" w:fill="F2F2F2" w:themeFill="background1" w:themeFillShade="F2"/>
          </w:tcPr>
          <w:p w14:paraId="7F890294" w14:textId="77777777" w:rsidR="001572D2" w:rsidRPr="00614441" w:rsidRDefault="001572D2" w:rsidP="002853E1">
            <w:pPr>
              <w:jc w:val="left"/>
              <w:rPr>
                <w:rFonts w:ascii="Arial" w:hAnsi="Arial" w:cs="Arial"/>
                <w:iCs/>
                <w:color w:val="000000" w:themeColor="text1"/>
                <w:szCs w:val="22"/>
              </w:rPr>
            </w:pPr>
            <w:r w:rsidRPr="00614441">
              <w:rPr>
                <w:rFonts w:ascii="Arial" w:hAnsi="Arial" w:cs="Arial"/>
                <w:szCs w:val="22"/>
                <w:lang w:bidi="lo-LA"/>
              </w:rPr>
              <w:t>Nom du site d’entreposage</w:t>
            </w:r>
          </w:p>
        </w:tc>
        <w:tc>
          <w:tcPr>
            <w:tcW w:w="5941" w:type="dxa"/>
          </w:tcPr>
          <w:p w14:paraId="4634D5E9" w14:textId="77777777" w:rsidR="001572D2" w:rsidRPr="00614441" w:rsidRDefault="001572D2" w:rsidP="002853E1">
            <w:pPr>
              <w:jc w:val="center"/>
              <w:rPr>
                <w:rFonts w:ascii="Arial" w:hAnsi="Arial" w:cs="Arial"/>
                <w:color w:val="000000" w:themeColor="text1"/>
                <w:szCs w:val="22"/>
              </w:rPr>
            </w:pPr>
          </w:p>
        </w:tc>
      </w:tr>
      <w:tr w:rsidR="001572D2" w:rsidRPr="00614441" w14:paraId="3F0E1863" w14:textId="77777777" w:rsidTr="008A235A">
        <w:tc>
          <w:tcPr>
            <w:tcW w:w="2694" w:type="dxa"/>
            <w:shd w:val="clear" w:color="auto" w:fill="F2F2F2" w:themeFill="background1" w:themeFillShade="F2"/>
          </w:tcPr>
          <w:p w14:paraId="1E64D6B0" w14:textId="602F5271" w:rsidR="001572D2" w:rsidRPr="00D736F5" w:rsidRDefault="001572D2" w:rsidP="002853E1">
            <w:pPr>
              <w:jc w:val="left"/>
              <w:rPr>
                <w:rFonts w:ascii="Arial" w:hAnsi="Arial" w:cs="Arial"/>
                <w:iCs/>
                <w:color w:val="000000" w:themeColor="text1"/>
                <w:szCs w:val="22"/>
              </w:rPr>
            </w:pPr>
            <w:r w:rsidRPr="00614441">
              <w:rPr>
                <w:rFonts w:ascii="Arial" w:hAnsi="Arial" w:cs="Arial"/>
                <w:szCs w:val="22"/>
              </w:rPr>
              <w:lastRenderedPageBreak/>
              <w:t xml:space="preserve">Coordonnées </w:t>
            </w:r>
            <w:r w:rsidR="00143050" w:rsidRPr="0073415D">
              <w:rPr>
                <w:rFonts w:ascii="Arial" w:hAnsi="Arial" w:cs="Arial"/>
                <w:szCs w:val="22"/>
              </w:rPr>
              <w:t>municipales</w:t>
            </w:r>
            <w:r w:rsidRPr="00614441">
              <w:rPr>
                <w:rFonts w:ascii="Arial" w:hAnsi="Arial" w:cs="Arial"/>
                <w:szCs w:val="22"/>
              </w:rPr>
              <w:t xml:space="preserve"> du site de projet</w:t>
            </w:r>
          </w:p>
        </w:tc>
        <w:tc>
          <w:tcPr>
            <w:tcW w:w="5941" w:type="dxa"/>
          </w:tcPr>
          <w:p w14:paraId="1D8CD683" w14:textId="77777777" w:rsidR="001572D2" w:rsidRPr="00614441" w:rsidRDefault="001572D2" w:rsidP="002853E1">
            <w:pPr>
              <w:jc w:val="center"/>
              <w:rPr>
                <w:rFonts w:ascii="Arial" w:hAnsi="Arial" w:cs="Arial"/>
                <w:color w:val="000000" w:themeColor="text1"/>
                <w:szCs w:val="22"/>
              </w:rPr>
            </w:pPr>
          </w:p>
        </w:tc>
      </w:tr>
      <w:tr w:rsidR="001572D2" w:rsidRPr="00614441" w14:paraId="7D862153" w14:textId="77777777" w:rsidTr="008A235A">
        <w:tc>
          <w:tcPr>
            <w:tcW w:w="2694" w:type="dxa"/>
            <w:shd w:val="clear" w:color="auto" w:fill="F2F2F2" w:themeFill="background1" w:themeFillShade="F2"/>
          </w:tcPr>
          <w:p w14:paraId="1ACA5BAB" w14:textId="77777777" w:rsidR="001572D2" w:rsidRPr="00614441" w:rsidRDefault="001572D2" w:rsidP="002853E1">
            <w:pPr>
              <w:jc w:val="left"/>
              <w:rPr>
                <w:rFonts w:ascii="Arial" w:hAnsi="Arial" w:cs="Arial"/>
                <w:iCs/>
                <w:color w:val="000000" w:themeColor="text1"/>
                <w:szCs w:val="22"/>
              </w:rPr>
            </w:pPr>
            <w:r w:rsidRPr="00614441">
              <w:rPr>
                <w:rFonts w:ascii="Arial" w:hAnsi="Arial" w:cs="Arial"/>
                <w:szCs w:val="22"/>
              </w:rPr>
              <w:t>Longitude et latitude de chaque site</w:t>
            </w:r>
          </w:p>
        </w:tc>
        <w:tc>
          <w:tcPr>
            <w:tcW w:w="5941" w:type="dxa"/>
          </w:tcPr>
          <w:p w14:paraId="602B7075" w14:textId="77777777" w:rsidR="001572D2" w:rsidRPr="00614441" w:rsidRDefault="001572D2" w:rsidP="002853E1">
            <w:pPr>
              <w:jc w:val="center"/>
              <w:rPr>
                <w:rFonts w:ascii="Arial" w:hAnsi="Arial" w:cs="Arial"/>
                <w:color w:val="000000" w:themeColor="text1"/>
                <w:szCs w:val="22"/>
              </w:rPr>
            </w:pPr>
          </w:p>
        </w:tc>
      </w:tr>
    </w:tbl>
    <w:p w14:paraId="1330EAE2" w14:textId="77777777" w:rsidR="00A36805" w:rsidRPr="00614441" w:rsidRDefault="00A36805" w:rsidP="00D861B4">
      <w:bookmarkStart w:id="12" w:name="_Toc74135460"/>
    </w:p>
    <w:p w14:paraId="5CAF4820" w14:textId="25323BE8" w:rsidR="00A36805" w:rsidRPr="00614441" w:rsidRDefault="00A36805" w:rsidP="00A36805">
      <w:pPr>
        <w:pStyle w:val="Titre1"/>
      </w:pPr>
      <w:bookmarkStart w:id="13" w:name="_Toc164252614"/>
      <w:r w:rsidRPr="00614441">
        <w:t>Modifications apportées au projet depuis le rapport de projet précédent</w:t>
      </w:r>
      <w:bookmarkEnd w:id="12"/>
      <w:bookmarkEnd w:id="13"/>
    </w:p>
    <w:p w14:paraId="4B6EDB1A" w14:textId="77777777" w:rsidR="00A36805" w:rsidRPr="00614441" w:rsidRDefault="00A36805" w:rsidP="00A36805">
      <w:pPr>
        <w:rPr>
          <w:rFonts w:ascii="Arial" w:hAnsi="Arial" w:cs="Arial"/>
          <w:b/>
          <w:bCs/>
          <w:i/>
          <w:iCs/>
          <w:color w:val="4472C4" w:themeColor="accent5"/>
          <w:szCs w:val="22"/>
        </w:rPr>
      </w:pPr>
      <w:r w:rsidRPr="00614441">
        <w:rPr>
          <w:rFonts w:ascii="Arial" w:hAnsi="Arial" w:cs="Arial"/>
          <w:b/>
          <w:bCs/>
          <w:i/>
          <w:iCs/>
          <w:color w:val="4472C4" w:themeColor="accent5"/>
          <w:szCs w:val="22"/>
        </w:rPr>
        <w:t xml:space="preserve">Instructions : </w:t>
      </w:r>
    </w:p>
    <w:p w14:paraId="76D8485D" w14:textId="7AD52890" w:rsidR="00A36805" w:rsidRPr="00614441" w:rsidRDefault="00A36805" w:rsidP="00A36805">
      <w:pPr>
        <w:pStyle w:val="Paragraphedeliste"/>
        <w:numPr>
          <w:ilvl w:val="0"/>
          <w:numId w:val="10"/>
        </w:numPr>
        <w:rPr>
          <w:rFonts w:ascii="Arial" w:hAnsi="Arial" w:cs="Arial"/>
          <w:i/>
          <w:iCs/>
          <w:color w:val="4472C4" w:themeColor="accent5"/>
          <w:szCs w:val="22"/>
        </w:rPr>
      </w:pPr>
      <w:r w:rsidRPr="00614441">
        <w:rPr>
          <w:rFonts w:ascii="Arial" w:hAnsi="Arial" w:cs="Arial"/>
          <w:i/>
          <w:iCs/>
          <w:color w:val="4472C4" w:themeColor="accent5"/>
          <w:szCs w:val="22"/>
        </w:rPr>
        <w:t>Décrivez les modifications apportées au projet depuis le rapport de projet précédent</w:t>
      </w:r>
      <w:r w:rsidR="00C07D55" w:rsidRPr="00614441">
        <w:rPr>
          <w:rFonts w:ascii="Arial" w:hAnsi="Arial" w:cs="Arial"/>
          <w:i/>
          <w:iCs/>
          <w:color w:val="4472C4" w:themeColor="accent5"/>
          <w:szCs w:val="22"/>
        </w:rPr>
        <w:t>;</w:t>
      </w:r>
    </w:p>
    <w:p w14:paraId="315A9DCA" w14:textId="127A9BBC" w:rsidR="00950E90" w:rsidRPr="00614441" w:rsidRDefault="00950E90" w:rsidP="00950E90">
      <w:pPr>
        <w:pStyle w:val="Paragraphedeliste"/>
        <w:numPr>
          <w:ilvl w:val="0"/>
          <w:numId w:val="10"/>
        </w:numPr>
        <w:rPr>
          <w:rFonts w:ascii="Arial" w:hAnsi="Arial" w:cs="Arial"/>
          <w:i/>
          <w:iCs/>
          <w:color w:val="4472C4" w:themeColor="accent5"/>
        </w:rPr>
      </w:pPr>
      <w:r w:rsidRPr="00614441">
        <w:rPr>
          <w:rFonts w:ascii="Arial" w:hAnsi="Arial" w:cs="Arial"/>
          <w:i/>
          <w:iCs/>
          <w:color w:val="4472C4" w:themeColor="accent5"/>
          <w:szCs w:val="22"/>
        </w:rPr>
        <w:t>Pour les rapports de projets subséquents</w:t>
      </w:r>
      <w:r w:rsidR="00874EF5" w:rsidRPr="00614441">
        <w:rPr>
          <w:rFonts w:ascii="Arial" w:hAnsi="Arial" w:cs="Arial"/>
          <w:i/>
          <w:iCs/>
          <w:color w:val="4472C4" w:themeColor="accent5"/>
          <w:szCs w:val="22"/>
        </w:rPr>
        <w:t>,</w:t>
      </w:r>
      <w:r w:rsidRPr="00614441">
        <w:rPr>
          <w:rFonts w:ascii="Arial" w:hAnsi="Arial" w:cs="Arial"/>
          <w:i/>
          <w:iCs/>
          <w:color w:val="4472C4" w:themeColor="accent5"/>
          <w:szCs w:val="22"/>
        </w:rPr>
        <w:t xml:space="preserve"> cette section doit être </w:t>
      </w:r>
      <w:r w:rsidR="00874EF5" w:rsidRPr="00614441">
        <w:rPr>
          <w:rFonts w:ascii="Arial" w:hAnsi="Arial" w:cs="Arial"/>
          <w:i/>
          <w:iCs/>
          <w:color w:val="4472C4" w:themeColor="accent5"/>
          <w:szCs w:val="22"/>
        </w:rPr>
        <w:t>remplie</w:t>
      </w:r>
      <w:r w:rsidRPr="00614441">
        <w:rPr>
          <w:rFonts w:ascii="Arial" w:hAnsi="Arial" w:cs="Arial"/>
          <w:i/>
          <w:iCs/>
          <w:color w:val="4472C4" w:themeColor="accent5"/>
          <w:szCs w:val="22"/>
        </w:rPr>
        <w:t>, le cas échéant.</w:t>
      </w:r>
    </w:p>
    <w:p w14:paraId="5089C9CD" w14:textId="77777777" w:rsidR="008D05CF" w:rsidRPr="00614441" w:rsidRDefault="008D05CF" w:rsidP="00D861B4"/>
    <w:p w14:paraId="150986C2" w14:textId="18D222B2" w:rsidR="00474E47" w:rsidRPr="00614441" w:rsidRDefault="00474E47" w:rsidP="002A3D84">
      <w:pPr>
        <w:pStyle w:val="Titre1"/>
      </w:pPr>
      <w:bookmarkStart w:id="14" w:name="_Toc164252615"/>
      <w:r w:rsidRPr="00614441">
        <w:t>Admissibilité</w:t>
      </w:r>
      <w:bookmarkEnd w:id="14"/>
    </w:p>
    <w:p w14:paraId="64FE49BC" w14:textId="77777777" w:rsidR="008D2F34" w:rsidRPr="00614441" w:rsidRDefault="008D2F34" w:rsidP="008D2F34">
      <w:pPr>
        <w:rPr>
          <w:rFonts w:ascii="Arial" w:hAnsi="Arial" w:cs="Arial"/>
          <w:b/>
          <w:bCs/>
          <w:i/>
          <w:iCs/>
          <w:color w:val="4472C4" w:themeColor="accent5"/>
          <w:szCs w:val="22"/>
        </w:rPr>
      </w:pPr>
      <w:bookmarkStart w:id="15" w:name="_Toc52969319"/>
      <w:bookmarkStart w:id="16" w:name="_Toc62633690"/>
      <w:r w:rsidRPr="00614441">
        <w:rPr>
          <w:rFonts w:ascii="Arial" w:hAnsi="Arial" w:cs="Arial"/>
          <w:b/>
          <w:bCs/>
          <w:i/>
          <w:iCs/>
          <w:color w:val="4472C4" w:themeColor="accent5"/>
          <w:szCs w:val="22"/>
        </w:rPr>
        <w:t>Instructions :</w:t>
      </w:r>
    </w:p>
    <w:p w14:paraId="2E36297B" w14:textId="04B5373E" w:rsidR="00950E90" w:rsidRPr="00614441" w:rsidRDefault="00950E90" w:rsidP="00950E90">
      <w:pPr>
        <w:pStyle w:val="Paragraphedeliste"/>
        <w:numPr>
          <w:ilvl w:val="0"/>
          <w:numId w:val="9"/>
        </w:numPr>
        <w:rPr>
          <w:rFonts w:ascii="Arial" w:hAnsi="Arial" w:cs="Arial"/>
          <w:i/>
          <w:iCs/>
          <w:color w:val="4472C4" w:themeColor="accent5"/>
        </w:rPr>
      </w:pPr>
      <w:r w:rsidRPr="00614441">
        <w:rPr>
          <w:rFonts w:ascii="Arial" w:hAnsi="Arial" w:cs="Arial"/>
          <w:i/>
          <w:iCs/>
          <w:color w:val="4472C4" w:themeColor="accent5"/>
          <w:szCs w:val="22"/>
        </w:rPr>
        <w:t>Pour les rapports de projets subséquents</w:t>
      </w:r>
      <w:r w:rsidR="00874EF5" w:rsidRPr="00614441">
        <w:rPr>
          <w:rFonts w:ascii="Arial" w:hAnsi="Arial" w:cs="Arial"/>
          <w:i/>
          <w:iCs/>
          <w:color w:val="4472C4" w:themeColor="accent5"/>
          <w:szCs w:val="22"/>
        </w:rPr>
        <w:t>,</w:t>
      </w:r>
      <w:r w:rsidRPr="00614441">
        <w:rPr>
          <w:rFonts w:ascii="Arial" w:hAnsi="Arial" w:cs="Arial"/>
          <w:i/>
          <w:iCs/>
          <w:color w:val="4472C4" w:themeColor="accent5"/>
          <w:szCs w:val="22"/>
        </w:rPr>
        <w:t xml:space="preserve"> cette section doit être </w:t>
      </w:r>
      <w:r w:rsidR="00874EF5" w:rsidRPr="00614441">
        <w:rPr>
          <w:rFonts w:ascii="Arial" w:hAnsi="Arial" w:cs="Arial"/>
          <w:i/>
          <w:iCs/>
          <w:color w:val="4472C4" w:themeColor="accent5"/>
          <w:szCs w:val="22"/>
        </w:rPr>
        <w:t>remplie</w:t>
      </w:r>
      <w:r w:rsidR="00C07D55" w:rsidRPr="00614441">
        <w:rPr>
          <w:rFonts w:ascii="Arial" w:hAnsi="Arial" w:cs="Arial"/>
          <w:i/>
          <w:iCs/>
          <w:color w:val="4472C4" w:themeColor="accent5"/>
          <w:szCs w:val="22"/>
        </w:rPr>
        <w:t>;</w:t>
      </w:r>
    </w:p>
    <w:p w14:paraId="3C24D904" w14:textId="371504FD" w:rsidR="006F48C0" w:rsidRPr="00614441" w:rsidRDefault="00A20A52" w:rsidP="006F48C0">
      <w:pPr>
        <w:pStyle w:val="Paragraphedeliste"/>
        <w:numPr>
          <w:ilvl w:val="0"/>
          <w:numId w:val="9"/>
        </w:numPr>
        <w:rPr>
          <w:rFonts w:ascii="Arial" w:hAnsi="Arial" w:cs="Arial"/>
          <w:i/>
          <w:iCs/>
          <w:color w:val="4472C4" w:themeColor="accent5"/>
          <w:szCs w:val="22"/>
        </w:rPr>
      </w:pPr>
      <w:r w:rsidRPr="00614441">
        <w:rPr>
          <w:rFonts w:ascii="Arial" w:hAnsi="Arial" w:cs="Arial"/>
          <w:i/>
          <w:iCs/>
          <w:color w:val="4472C4" w:themeColor="accent5"/>
          <w:szCs w:val="22"/>
        </w:rPr>
        <w:t>I</w:t>
      </w:r>
      <w:r w:rsidR="000317C5" w:rsidRPr="00614441">
        <w:rPr>
          <w:rFonts w:ascii="Arial" w:hAnsi="Arial" w:cs="Arial"/>
          <w:i/>
          <w:iCs/>
          <w:color w:val="4472C4" w:themeColor="accent5"/>
          <w:szCs w:val="22"/>
        </w:rPr>
        <w:t>ncluez</w:t>
      </w:r>
      <w:r w:rsidRPr="00614441">
        <w:rPr>
          <w:rFonts w:ascii="Arial" w:hAnsi="Arial" w:cs="Arial"/>
          <w:i/>
          <w:iCs/>
          <w:color w:val="4472C4" w:themeColor="accent5"/>
          <w:szCs w:val="22"/>
        </w:rPr>
        <w:t xml:space="preserve"> à l’annexe </w:t>
      </w:r>
      <w:r w:rsidR="00B65FC2" w:rsidRPr="00614441">
        <w:rPr>
          <w:rFonts w:ascii="Arial" w:hAnsi="Arial" w:cs="Arial"/>
          <w:i/>
          <w:iCs/>
          <w:color w:val="4472C4" w:themeColor="accent5"/>
          <w:szCs w:val="22"/>
        </w:rPr>
        <w:t xml:space="preserve">5 </w:t>
      </w:r>
      <w:r w:rsidR="006F48C0" w:rsidRPr="00614441">
        <w:rPr>
          <w:rFonts w:ascii="Arial" w:hAnsi="Arial" w:cs="Arial"/>
          <w:i/>
          <w:iCs/>
          <w:color w:val="4472C4" w:themeColor="accent5"/>
          <w:szCs w:val="22"/>
        </w:rPr>
        <w:t>une copie des autorisations nécessaires à la réalisation du projet</w:t>
      </w:r>
      <w:r w:rsidR="00C07D55" w:rsidRPr="00614441">
        <w:rPr>
          <w:rFonts w:ascii="Arial" w:hAnsi="Arial" w:cs="Arial"/>
          <w:i/>
          <w:iCs/>
          <w:color w:val="4472C4" w:themeColor="accent5"/>
          <w:szCs w:val="22"/>
        </w:rPr>
        <w:t>.</w:t>
      </w:r>
    </w:p>
    <w:bookmarkEnd w:id="15"/>
    <w:bookmarkEnd w:id="16"/>
    <w:p w14:paraId="47A8F132" w14:textId="4ADB2A1D" w:rsidR="003357C3" w:rsidRPr="00614441" w:rsidRDefault="003357C3" w:rsidP="00D861B4"/>
    <w:p w14:paraId="34F5AD0C" w14:textId="01744A6D" w:rsidR="008E662B" w:rsidRPr="00614441" w:rsidRDefault="00A36805" w:rsidP="001A42C9">
      <w:pPr>
        <w:pStyle w:val="Titre2"/>
        <w:rPr>
          <w:rFonts w:ascii="Arial" w:hAnsi="Arial" w:cs="Arial"/>
          <w:color w:val="auto"/>
        </w:rPr>
      </w:pPr>
      <w:bookmarkStart w:id="17" w:name="_Toc62633705"/>
      <w:bookmarkStart w:id="18" w:name="_Toc164252616"/>
      <w:bookmarkEnd w:id="17"/>
      <w:r w:rsidRPr="00614441">
        <w:rPr>
          <w:rFonts w:ascii="Arial" w:hAnsi="Arial" w:cs="Arial"/>
          <w:color w:val="auto"/>
        </w:rPr>
        <w:t>4</w:t>
      </w:r>
      <w:r w:rsidR="0078344A" w:rsidRPr="00614441">
        <w:rPr>
          <w:rFonts w:ascii="Arial" w:hAnsi="Arial" w:cs="Arial"/>
          <w:color w:val="auto"/>
        </w:rPr>
        <w:t>.</w:t>
      </w:r>
      <w:r w:rsidR="008717C6" w:rsidRPr="00614441">
        <w:rPr>
          <w:rFonts w:ascii="Arial" w:hAnsi="Arial" w:cs="Arial"/>
          <w:color w:val="auto"/>
        </w:rPr>
        <w:t>1</w:t>
      </w:r>
      <w:r w:rsidR="0078344A" w:rsidRPr="00614441">
        <w:rPr>
          <w:rFonts w:ascii="Arial" w:hAnsi="Arial" w:cs="Arial"/>
          <w:color w:val="auto"/>
        </w:rPr>
        <w:t xml:space="preserve"> </w:t>
      </w:r>
      <w:r w:rsidR="008E662B" w:rsidRPr="00614441">
        <w:rPr>
          <w:rFonts w:ascii="Arial" w:hAnsi="Arial" w:cs="Arial"/>
          <w:color w:val="auto"/>
        </w:rPr>
        <w:t>Lieu de réalisation du projet</w:t>
      </w:r>
      <w:bookmarkEnd w:id="18"/>
    </w:p>
    <w:p w14:paraId="4319B537" w14:textId="44233C61" w:rsidR="008E662B" w:rsidRPr="00614441" w:rsidRDefault="00874EF5" w:rsidP="002339E2">
      <w:pPr>
        <w:pStyle w:val="Paragraphedeliste"/>
        <w:numPr>
          <w:ilvl w:val="0"/>
          <w:numId w:val="28"/>
        </w:numPr>
        <w:ind w:left="426" w:hanging="284"/>
        <w:rPr>
          <w:lang w:bidi="lo-LA"/>
        </w:rPr>
      </w:pPr>
      <w:r w:rsidRPr="00614441">
        <w:rPr>
          <w:rFonts w:ascii="Arial" w:hAnsi="Arial" w:cs="Arial"/>
          <w:i/>
          <w:iCs/>
          <w:color w:val="4472C4" w:themeColor="accent5"/>
          <w:szCs w:val="22"/>
        </w:rPr>
        <w:t xml:space="preserve">Fournissez </w:t>
      </w:r>
      <w:r w:rsidR="002339E2" w:rsidRPr="00614441">
        <w:rPr>
          <w:rFonts w:ascii="Arial" w:hAnsi="Arial" w:cs="Arial"/>
          <w:i/>
          <w:iCs/>
          <w:color w:val="4472C4" w:themeColor="accent5"/>
          <w:szCs w:val="22"/>
        </w:rPr>
        <w:t xml:space="preserve">l’information </w:t>
      </w:r>
      <w:r w:rsidRPr="00614441">
        <w:rPr>
          <w:rFonts w:ascii="Arial" w:hAnsi="Arial" w:cs="Arial"/>
          <w:i/>
          <w:iCs/>
          <w:color w:val="4472C4" w:themeColor="accent5"/>
          <w:szCs w:val="22"/>
        </w:rPr>
        <w:t xml:space="preserve">demandée </w:t>
      </w:r>
      <w:r w:rsidR="002339E2" w:rsidRPr="00614441">
        <w:rPr>
          <w:rFonts w:ascii="Arial" w:hAnsi="Arial" w:cs="Arial"/>
          <w:i/>
          <w:iCs/>
          <w:color w:val="4472C4" w:themeColor="accent5"/>
          <w:szCs w:val="22"/>
        </w:rPr>
        <w:t>dans le tableau prévu</w:t>
      </w:r>
      <w:r w:rsidR="004C0A43" w:rsidRPr="00614441">
        <w:rPr>
          <w:rFonts w:ascii="Arial" w:hAnsi="Arial" w:cs="Arial"/>
          <w:i/>
          <w:iCs/>
          <w:color w:val="4472C4" w:themeColor="accent5"/>
          <w:szCs w:val="22"/>
        </w:rPr>
        <w:t>.</w:t>
      </w:r>
    </w:p>
    <w:p w14:paraId="072DAB09" w14:textId="77777777" w:rsidR="004C0A43" w:rsidRPr="00614441" w:rsidRDefault="004C0A43" w:rsidP="004C0A43">
      <w:pPr>
        <w:pStyle w:val="Paragraphedeliste"/>
        <w:ind w:left="426"/>
        <w:rPr>
          <w:lang w:bidi="lo-LA"/>
        </w:rPr>
      </w:pPr>
    </w:p>
    <w:tbl>
      <w:tblPr>
        <w:tblStyle w:val="Grilledutableau"/>
        <w:tblW w:w="0" w:type="auto"/>
        <w:tblLook w:val="04A0" w:firstRow="1" w:lastRow="0" w:firstColumn="1" w:lastColumn="0" w:noHBand="0" w:noVBand="1"/>
      </w:tblPr>
      <w:tblGrid>
        <w:gridCol w:w="7508"/>
        <w:gridCol w:w="1122"/>
      </w:tblGrid>
      <w:tr w:rsidR="00ED47B2" w:rsidRPr="00614441" w14:paraId="6DA90136" w14:textId="77777777" w:rsidTr="00ED47B2">
        <w:tc>
          <w:tcPr>
            <w:tcW w:w="7508" w:type="dxa"/>
          </w:tcPr>
          <w:p w14:paraId="419D8171" w14:textId="67C4AB41" w:rsidR="00ED47B2" w:rsidRPr="00614441" w:rsidRDefault="006E41B6" w:rsidP="00443444">
            <w:pPr>
              <w:rPr>
                <w:rFonts w:ascii="Arial" w:hAnsi="Arial" w:cs="Arial"/>
                <w:lang w:bidi="lo-LA"/>
              </w:rPr>
            </w:pPr>
            <w:r w:rsidRPr="00614441">
              <w:rPr>
                <w:rFonts w:ascii="Arial" w:hAnsi="Arial" w:cs="Arial"/>
                <w:lang w:bidi="lo-LA"/>
              </w:rPr>
              <w:t>Confirmez</w:t>
            </w:r>
            <w:r w:rsidR="004C0A43" w:rsidRPr="00614441">
              <w:rPr>
                <w:rFonts w:ascii="Arial" w:hAnsi="Arial" w:cs="Arial"/>
                <w:lang w:bidi="lo-LA"/>
              </w:rPr>
              <w:t xml:space="preserve"> que l</w:t>
            </w:r>
            <w:r w:rsidR="00785999" w:rsidRPr="00614441">
              <w:rPr>
                <w:rFonts w:ascii="Arial" w:hAnsi="Arial" w:cs="Arial"/>
                <w:lang w:bidi="lo-LA"/>
              </w:rPr>
              <w:t>e</w:t>
            </w:r>
            <w:r w:rsidR="00ED47B2" w:rsidRPr="00614441">
              <w:rPr>
                <w:rFonts w:ascii="Arial" w:hAnsi="Arial" w:cs="Arial"/>
                <w:lang w:bidi="lo-LA"/>
              </w:rPr>
              <w:t xml:space="preserve"> retrait des mousses et du réfrigérant des appareils est effectué au Canada</w:t>
            </w:r>
            <w:r w:rsidR="00874EF5" w:rsidRPr="00614441">
              <w:rPr>
                <w:rFonts w:ascii="Arial" w:hAnsi="Arial" w:cs="Arial"/>
                <w:lang w:bidi="lo-LA"/>
              </w:rPr>
              <w:t>.</w:t>
            </w:r>
          </w:p>
        </w:tc>
        <w:tc>
          <w:tcPr>
            <w:tcW w:w="1122" w:type="dxa"/>
          </w:tcPr>
          <w:p w14:paraId="527BAD02" w14:textId="77777777" w:rsidR="00ED47B2" w:rsidRPr="00614441" w:rsidRDefault="00ED47B2" w:rsidP="00ED47B2">
            <w:pPr>
              <w:pStyle w:val="Titre3"/>
              <w:rPr>
                <w:lang w:bidi="lo-LA"/>
              </w:rPr>
            </w:pPr>
          </w:p>
        </w:tc>
      </w:tr>
      <w:tr w:rsidR="00ED47B2" w:rsidRPr="00614441" w14:paraId="3B3565E5" w14:textId="77777777" w:rsidTr="00ED47B2">
        <w:tc>
          <w:tcPr>
            <w:tcW w:w="7508" w:type="dxa"/>
          </w:tcPr>
          <w:p w14:paraId="07A06C82" w14:textId="7EEAD0AC" w:rsidR="00ED47B2" w:rsidRPr="00614441" w:rsidRDefault="006E41B6" w:rsidP="00443444">
            <w:pPr>
              <w:rPr>
                <w:rFonts w:ascii="Arial" w:hAnsi="Arial" w:cs="Arial"/>
                <w:lang w:bidi="lo-LA"/>
              </w:rPr>
            </w:pPr>
            <w:r w:rsidRPr="00614441">
              <w:rPr>
                <w:rFonts w:ascii="Arial" w:hAnsi="Arial" w:cs="Arial"/>
                <w:lang w:bidi="lo-LA"/>
              </w:rPr>
              <w:t xml:space="preserve">Confirmez </w:t>
            </w:r>
            <w:r w:rsidR="00AD4E69" w:rsidRPr="00614441">
              <w:rPr>
                <w:rFonts w:ascii="Arial" w:hAnsi="Arial" w:cs="Arial"/>
                <w:lang w:bidi="lo-LA"/>
              </w:rPr>
              <w:t>que l</w:t>
            </w:r>
            <w:r w:rsidR="00ED47B2" w:rsidRPr="00614441">
              <w:rPr>
                <w:rFonts w:ascii="Arial" w:hAnsi="Arial" w:cs="Arial"/>
                <w:lang w:bidi="lo-LA"/>
              </w:rPr>
              <w:t>’extraction des halocarbures des mousses est effectuée au Canada</w:t>
            </w:r>
            <w:r w:rsidR="00874EF5" w:rsidRPr="00614441">
              <w:rPr>
                <w:rFonts w:ascii="Arial" w:hAnsi="Arial" w:cs="Arial"/>
                <w:lang w:bidi="lo-LA"/>
              </w:rPr>
              <w:t>.</w:t>
            </w:r>
            <w:r w:rsidR="00ED47B2" w:rsidRPr="00614441">
              <w:rPr>
                <w:rFonts w:ascii="Arial" w:hAnsi="Arial" w:cs="Arial"/>
                <w:lang w:bidi="lo-LA"/>
              </w:rPr>
              <w:t> </w:t>
            </w:r>
          </w:p>
        </w:tc>
        <w:tc>
          <w:tcPr>
            <w:tcW w:w="1122" w:type="dxa"/>
          </w:tcPr>
          <w:p w14:paraId="306F5C51" w14:textId="77777777" w:rsidR="00ED47B2" w:rsidRPr="00614441" w:rsidRDefault="00ED47B2" w:rsidP="00ED47B2">
            <w:pPr>
              <w:pStyle w:val="Titre3"/>
              <w:rPr>
                <w:lang w:bidi="lo-LA"/>
              </w:rPr>
            </w:pPr>
          </w:p>
        </w:tc>
      </w:tr>
      <w:tr w:rsidR="00ED47B2" w:rsidRPr="00614441" w14:paraId="171750CE" w14:textId="77777777" w:rsidTr="00ED47B2">
        <w:tc>
          <w:tcPr>
            <w:tcW w:w="7508" w:type="dxa"/>
          </w:tcPr>
          <w:p w14:paraId="0A92CD33" w14:textId="10DC8DC7" w:rsidR="00ED47B2" w:rsidRPr="00614441" w:rsidRDefault="00950E90" w:rsidP="00443444">
            <w:pPr>
              <w:rPr>
                <w:rFonts w:ascii="Arial" w:hAnsi="Arial" w:cs="Arial"/>
                <w:lang w:bidi="lo-LA"/>
              </w:rPr>
            </w:pPr>
            <w:r w:rsidRPr="00614441">
              <w:rPr>
                <w:rFonts w:ascii="Arial" w:hAnsi="Arial" w:cs="Arial"/>
                <w:lang w:bidi="lo-LA"/>
              </w:rPr>
              <w:t xml:space="preserve">Confirmez </w:t>
            </w:r>
            <w:r w:rsidR="00874EF5" w:rsidRPr="00614441">
              <w:rPr>
                <w:rFonts w:ascii="Arial" w:hAnsi="Arial" w:cs="Arial"/>
                <w:lang w:bidi="lo-LA"/>
              </w:rPr>
              <w:t xml:space="preserve">que </w:t>
            </w:r>
            <w:r w:rsidRPr="00614441">
              <w:rPr>
                <w:rFonts w:ascii="Arial" w:hAnsi="Arial" w:cs="Arial"/>
                <w:lang w:bidi="lo-LA"/>
              </w:rPr>
              <w:t>la</w:t>
            </w:r>
            <w:r w:rsidR="00ED47B2" w:rsidRPr="00614441">
              <w:rPr>
                <w:rFonts w:ascii="Arial" w:hAnsi="Arial" w:cs="Arial"/>
                <w:lang w:bidi="lo-LA"/>
              </w:rPr>
              <w:t xml:space="preserve"> destruction des halocarbures est effectuée au Canada ou aux États-Unis</w:t>
            </w:r>
            <w:r w:rsidR="00874EF5" w:rsidRPr="00614441">
              <w:rPr>
                <w:rFonts w:ascii="Arial" w:hAnsi="Arial" w:cs="Arial"/>
                <w:lang w:bidi="lo-LA"/>
              </w:rPr>
              <w:t>.</w:t>
            </w:r>
          </w:p>
        </w:tc>
        <w:tc>
          <w:tcPr>
            <w:tcW w:w="1122" w:type="dxa"/>
          </w:tcPr>
          <w:p w14:paraId="3CD6CA2F" w14:textId="77777777" w:rsidR="00ED47B2" w:rsidRPr="00614441" w:rsidRDefault="00ED47B2" w:rsidP="00ED47B2">
            <w:pPr>
              <w:pStyle w:val="Titre3"/>
              <w:rPr>
                <w:lang w:bidi="lo-LA"/>
              </w:rPr>
            </w:pPr>
          </w:p>
        </w:tc>
      </w:tr>
    </w:tbl>
    <w:p w14:paraId="00033CC7" w14:textId="77777777" w:rsidR="008E662B" w:rsidRPr="00614441" w:rsidRDefault="008E662B" w:rsidP="008E662B">
      <w:pPr>
        <w:rPr>
          <w:lang w:bidi="lo-LA"/>
        </w:rPr>
      </w:pPr>
    </w:p>
    <w:p w14:paraId="053B4A7B" w14:textId="57BFCAAC" w:rsidR="00B940B5" w:rsidRPr="00614441" w:rsidRDefault="008E662B" w:rsidP="001A42C9">
      <w:pPr>
        <w:pStyle w:val="Titre2"/>
        <w:rPr>
          <w:rFonts w:ascii="Arial" w:hAnsi="Arial" w:cs="Arial"/>
          <w:color w:val="auto"/>
        </w:rPr>
      </w:pPr>
      <w:bookmarkStart w:id="19" w:name="_Toc164252617"/>
      <w:r w:rsidRPr="00614441">
        <w:rPr>
          <w:rFonts w:ascii="Arial" w:hAnsi="Arial" w:cs="Arial"/>
          <w:color w:val="auto"/>
        </w:rPr>
        <w:t>4.</w:t>
      </w:r>
      <w:r w:rsidR="008717C6" w:rsidRPr="00614441">
        <w:rPr>
          <w:rFonts w:ascii="Arial" w:hAnsi="Arial" w:cs="Arial"/>
          <w:color w:val="auto"/>
        </w:rPr>
        <w:t>2</w:t>
      </w:r>
      <w:r w:rsidRPr="00614441">
        <w:rPr>
          <w:rFonts w:ascii="Arial" w:hAnsi="Arial" w:cs="Arial"/>
          <w:color w:val="auto"/>
        </w:rPr>
        <w:t xml:space="preserve"> Type et </w:t>
      </w:r>
      <w:r w:rsidR="006F2134" w:rsidRPr="00614441">
        <w:rPr>
          <w:rFonts w:ascii="Arial" w:hAnsi="Arial" w:cs="Arial"/>
          <w:color w:val="auto"/>
        </w:rPr>
        <w:t>p</w:t>
      </w:r>
      <w:r w:rsidR="00B940B5" w:rsidRPr="00614441">
        <w:rPr>
          <w:rFonts w:ascii="Arial" w:hAnsi="Arial" w:cs="Arial"/>
          <w:color w:val="auto"/>
        </w:rPr>
        <w:t>rovenance des halocarbures</w:t>
      </w:r>
      <w:bookmarkEnd w:id="19"/>
    </w:p>
    <w:p w14:paraId="0581B4DE" w14:textId="7F08391B" w:rsidR="0078344A" w:rsidRDefault="0078344A" w:rsidP="001C0420">
      <w:pPr>
        <w:pStyle w:val="Paragraphedeliste"/>
        <w:numPr>
          <w:ilvl w:val="0"/>
          <w:numId w:val="10"/>
        </w:numPr>
        <w:rPr>
          <w:rFonts w:ascii="Arial" w:hAnsi="Arial" w:cs="Arial"/>
          <w:i/>
          <w:iCs/>
          <w:color w:val="4472C4" w:themeColor="accent5"/>
          <w:szCs w:val="22"/>
        </w:rPr>
      </w:pPr>
      <w:r w:rsidRPr="00614441">
        <w:rPr>
          <w:rFonts w:ascii="Arial" w:hAnsi="Arial" w:cs="Arial"/>
          <w:i/>
          <w:iCs/>
          <w:color w:val="4472C4" w:themeColor="accent5"/>
          <w:szCs w:val="22"/>
        </w:rPr>
        <w:t>Démontr</w:t>
      </w:r>
      <w:r w:rsidR="00C52576" w:rsidRPr="00614441">
        <w:rPr>
          <w:rFonts w:ascii="Arial" w:hAnsi="Arial" w:cs="Arial"/>
          <w:i/>
          <w:iCs/>
          <w:color w:val="4472C4" w:themeColor="accent5"/>
          <w:szCs w:val="22"/>
        </w:rPr>
        <w:t>ez que</w:t>
      </w:r>
      <w:r w:rsidRPr="00614441">
        <w:rPr>
          <w:rFonts w:ascii="Arial" w:hAnsi="Arial" w:cs="Arial"/>
          <w:i/>
          <w:iCs/>
          <w:color w:val="4472C4" w:themeColor="accent5"/>
          <w:szCs w:val="22"/>
        </w:rPr>
        <w:t xml:space="preserve"> les halocarbures </w:t>
      </w:r>
      <w:r w:rsidR="00D15DA8" w:rsidRPr="00614441">
        <w:rPr>
          <w:rFonts w:ascii="Arial" w:hAnsi="Arial" w:cs="Arial"/>
          <w:i/>
          <w:iCs/>
          <w:color w:val="4472C4" w:themeColor="accent5"/>
          <w:szCs w:val="22"/>
        </w:rPr>
        <w:t>détruits dans le cadre du projet</w:t>
      </w:r>
      <w:r w:rsidR="00F42ADB" w:rsidRPr="00614441">
        <w:rPr>
          <w:rFonts w:ascii="Arial" w:hAnsi="Arial" w:cs="Arial"/>
          <w:i/>
          <w:iCs/>
          <w:color w:val="4472C4" w:themeColor="accent5"/>
          <w:szCs w:val="22"/>
        </w:rPr>
        <w:t xml:space="preserve"> </w:t>
      </w:r>
      <w:r w:rsidR="008E662B" w:rsidRPr="00614441">
        <w:rPr>
          <w:rFonts w:ascii="Arial" w:hAnsi="Arial" w:cs="Arial"/>
          <w:i/>
          <w:iCs/>
          <w:color w:val="4472C4" w:themeColor="accent5"/>
          <w:szCs w:val="22"/>
        </w:rPr>
        <w:t xml:space="preserve">sont récupérés ou </w:t>
      </w:r>
      <w:r w:rsidRPr="00614441">
        <w:rPr>
          <w:rFonts w:ascii="Arial" w:hAnsi="Arial" w:cs="Arial"/>
          <w:i/>
          <w:iCs/>
          <w:color w:val="4472C4" w:themeColor="accent5"/>
          <w:szCs w:val="22"/>
        </w:rPr>
        <w:t xml:space="preserve">proviennent </w:t>
      </w:r>
      <w:r w:rsidR="003073C0" w:rsidRPr="00614441">
        <w:rPr>
          <w:rFonts w:ascii="Arial" w:hAnsi="Arial" w:cs="Arial"/>
          <w:i/>
          <w:iCs/>
          <w:color w:val="4472C4" w:themeColor="accent5"/>
          <w:szCs w:val="22"/>
        </w:rPr>
        <w:t>d’appareils ou de systèmes de réfrigération, de climatisation ou de congélation récupérés au Canada</w:t>
      </w:r>
      <w:r w:rsidR="00EF12F1" w:rsidRPr="00614441">
        <w:rPr>
          <w:rFonts w:ascii="Arial" w:hAnsi="Arial" w:cs="Arial"/>
          <w:i/>
          <w:iCs/>
          <w:color w:val="4472C4" w:themeColor="accent5"/>
          <w:szCs w:val="22"/>
        </w:rPr>
        <w:t>.</w:t>
      </w:r>
    </w:p>
    <w:p w14:paraId="611C7190" w14:textId="3F35A3DB" w:rsidR="001C2CE5" w:rsidRPr="00614441" w:rsidRDefault="004B70C1" w:rsidP="001C0420">
      <w:pPr>
        <w:pStyle w:val="Paragraphedeliste"/>
        <w:numPr>
          <w:ilvl w:val="0"/>
          <w:numId w:val="10"/>
        </w:numPr>
        <w:rPr>
          <w:rFonts w:ascii="Arial" w:hAnsi="Arial" w:cs="Arial"/>
          <w:i/>
          <w:iCs/>
          <w:color w:val="4472C4" w:themeColor="accent5"/>
          <w:szCs w:val="22"/>
        </w:rPr>
      </w:pPr>
      <w:r>
        <w:rPr>
          <w:rFonts w:ascii="Arial" w:hAnsi="Arial" w:cs="Arial"/>
          <w:i/>
          <w:iCs/>
          <w:color w:val="4472C4" w:themeColor="accent5"/>
          <w:szCs w:val="22"/>
        </w:rPr>
        <w:t xml:space="preserve">Depuis le </w:t>
      </w:r>
      <w:r w:rsidR="00CE70F2">
        <w:rPr>
          <w:rFonts w:ascii="Arial" w:hAnsi="Arial" w:cs="Arial"/>
          <w:i/>
          <w:iCs/>
          <w:color w:val="4472C4" w:themeColor="accent5"/>
          <w:szCs w:val="22"/>
        </w:rPr>
        <w:t>4</w:t>
      </w:r>
      <w:r>
        <w:rPr>
          <w:rFonts w:ascii="Arial" w:hAnsi="Arial" w:cs="Arial"/>
          <w:i/>
          <w:iCs/>
          <w:color w:val="4472C4" w:themeColor="accent5"/>
          <w:szCs w:val="22"/>
        </w:rPr>
        <w:t xml:space="preserve"> avril 2024, seul</w:t>
      </w:r>
      <w:r w:rsidR="008A1516">
        <w:rPr>
          <w:rFonts w:ascii="Arial" w:hAnsi="Arial" w:cs="Arial"/>
          <w:i/>
          <w:iCs/>
          <w:color w:val="4472C4" w:themeColor="accent5"/>
          <w:szCs w:val="22"/>
        </w:rPr>
        <w:t>e la destruction</w:t>
      </w:r>
      <w:r>
        <w:rPr>
          <w:rFonts w:ascii="Arial" w:hAnsi="Arial" w:cs="Arial"/>
          <w:i/>
          <w:iCs/>
          <w:color w:val="4472C4" w:themeColor="accent5"/>
          <w:szCs w:val="22"/>
        </w:rPr>
        <w:t xml:space="preserve"> </w:t>
      </w:r>
      <w:r w:rsidR="008A1516">
        <w:rPr>
          <w:rFonts w:ascii="Arial" w:hAnsi="Arial" w:cs="Arial"/>
          <w:i/>
          <w:iCs/>
          <w:color w:val="4472C4" w:themeColor="accent5"/>
          <w:szCs w:val="22"/>
        </w:rPr>
        <w:t>d</w:t>
      </w:r>
      <w:r>
        <w:rPr>
          <w:rFonts w:ascii="Arial" w:hAnsi="Arial" w:cs="Arial"/>
          <w:i/>
          <w:iCs/>
          <w:color w:val="4472C4" w:themeColor="accent5"/>
          <w:szCs w:val="22"/>
        </w:rPr>
        <w:t>es halocarbures</w:t>
      </w:r>
      <w:r w:rsidR="008A1516">
        <w:rPr>
          <w:rFonts w:ascii="Arial" w:hAnsi="Arial" w:cs="Arial"/>
          <w:i/>
          <w:iCs/>
          <w:color w:val="4472C4" w:themeColor="accent5"/>
          <w:szCs w:val="22"/>
        </w:rPr>
        <w:t xml:space="preserve"> contenus dans les </w:t>
      </w:r>
      <w:r w:rsidR="00D37C6C">
        <w:rPr>
          <w:rFonts w:ascii="Arial" w:hAnsi="Arial" w:cs="Arial"/>
          <w:i/>
          <w:iCs/>
          <w:color w:val="4472C4" w:themeColor="accent5"/>
          <w:szCs w:val="22"/>
        </w:rPr>
        <w:t>mousses est admissible à la délivrance de crédits compensatoires. L</w:t>
      </w:r>
      <w:r w:rsidR="00153331">
        <w:rPr>
          <w:rFonts w:ascii="Arial" w:hAnsi="Arial" w:cs="Arial"/>
          <w:i/>
          <w:iCs/>
          <w:color w:val="4472C4" w:themeColor="accent5"/>
          <w:szCs w:val="22"/>
        </w:rPr>
        <w:t xml:space="preserve">a destruction des halocarbures utilisés </w:t>
      </w:r>
      <w:r w:rsidR="00F1105C">
        <w:rPr>
          <w:rFonts w:ascii="Arial" w:hAnsi="Arial" w:cs="Arial"/>
          <w:i/>
          <w:iCs/>
          <w:color w:val="4472C4" w:themeColor="accent5"/>
          <w:szCs w:val="22"/>
        </w:rPr>
        <w:t xml:space="preserve">en tant que réfrigérant demeure toutefois admissible à la délivrance de crédits compensatoires </w:t>
      </w:r>
      <w:r w:rsidR="00E47A8E">
        <w:rPr>
          <w:rFonts w:ascii="Arial" w:hAnsi="Arial" w:cs="Arial"/>
          <w:i/>
          <w:iCs/>
          <w:color w:val="4472C4" w:themeColor="accent5"/>
          <w:szCs w:val="22"/>
        </w:rPr>
        <w:t>si le</w:t>
      </w:r>
      <w:r w:rsidR="00D37C6C">
        <w:rPr>
          <w:rFonts w:ascii="Arial" w:hAnsi="Arial" w:cs="Arial"/>
          <w:i/>
          <w:iCs/>
          <w:color w:val="4472C4" w:themeColor="accent5"/>
          <w:szCs w:val="22"/>
        </w:rPr>
        <w:t xml:space="preserve"> projet </w:t>
      </w:r>
      <w:r w:rsidR="00E47A8E">
        <w:rPr>
          <w:rFonts w:ascii="Arial" w:hAnsi="Arial" w:cs="Arial"/>
          <w:i/>
          <w:iCs/>
          <w:color w:val="4472C4" w:themeColor="accent5"/>
          <w:szCs w:val="22"/>
        </w:rPr>
        <w:t xml:space="preserve">a débuté au plus tard le </w:t>
      </w:r>
      <w:r w:rsidR="00092CEB">
        <w:rPr>
          <w:rFonts w:ascii="Arial" w:hAnsi="Arial" w:cs="Arial"/>
          <w:i/>
          <w:iCs/>
          <w:color w:val="4472C4" w:themeColor="accent5"/>
          <w:szCs w:val="22"/>
        </w:rPr>
        <w:t>3 avril</w:t>
      </w:r>
      <w:r w:rsidR="00E47A8E">
        <w:rPr>
          <w:rFonts w:ascii="Arial" w:hAnsi="Arial" w:cs="Arial"/>
          <w:i/>
          <w:iCs/>
          <w:color w:val="4472C4" w:themeColor="accent5"/>
          <w:szCs w:val="22"/>
        </w:rPr>
        <w:t xml:space="preserve"> 2024 et </w:t>
      </w:r>
      <w:r w:rsidR="00F02DAE">
        <w:rPr>
          <w:rFonts w:ascii="Arial" w:hAnsi="Arial" w:cs="Arial"/>
          <w:i/>
          <w:iCs/>
          <w:color w:val="4472C4" w:themeColor="accent5"/>
          <w:szCs w:val="22"/>
        </w:rPr>
        <w:t>qu’</w:t>
      </w:r>
      <w:r w:rsidR="002F5F56">
        <w:rPr>
          <w:rFonts w:ascii="Arial" w:hAnsi="Arial" w:cs="Arial"/>
          <w:i/>
          <w:iCs/>
          <w:color w:val="4472C4" w:themeColor="accent5"/>
          <w:szCs w:val="22"/>
        </w:rPr>
        <w:t xml:space="preserve">un avis de projet ou un avis de renouvellement a été déposé au plus tard le 3 </w:t>
      </w:r>
      <w:r w:rsidR="00092CEB">
        <w:rPr>
          <w:rFonts w:ascii="Arial" w:hAnsi="Arial" w:cs="Arial"/>
          <w:i/>
          <w:iCs/>
          <w:color w:val="4472C4" w:themeColor="accent5"/>
          <w:szCs w:val="22"/>
        </w:rPr>
        <w:t>avril</w:t>
      </w:r>
      <w:r w:rsidR="002F5F56">
        <w:rPr>
          <w:rFonts w:ascii="Arial" w:hAnsi="Arial" w:cs="Arial"/>
          <w:i/>
          <w:iCs/>
          <w:color w:val="4472C4" w:themeColor="accent5"/>
          <w:szCs w:val="22"/>
        </w:rPr>
        <w:t xml:space="preserve"> 2024</w:t>
      </w:r>
      <w:r w:rsidR="00557C6C">
        <w:rPr>
          <w:rFonts w:ascii="Arial" w:hAnsi="Arial" w:cs="Arial"/>
          <w:i/>
          <w:iCs/>
          <w:color w:val="4472C4" w:themeColor="accent5"/>
          <w:szCs w:val="22"/>
        </w:rPr>
        <w:t xml:space="preserve"> pour ce projet</w:t>
      </w:r>
      <w:r w:rsidR="002F5F56">
        <w:rPr>
          <w:rFonts w:ascii="Arial" w:hAnsi="Arial" w:cs="Arial"/>
          <w:i/>
          <w:iCs/>
          <w:color w:val="4472C4" w:themeColor="accent5"/>
          <w:szCs w:val="22"/>
        </w:rPr>
        <w:t>.</w:t>
      </w:r>
    </w:p>
    <w:p w14:paraId="6DE2618A" w14:textId="678D7715" w:rsidR="004623E4" w:rsidRPr="00614441" w:rsidRDefault="00A61006" w:rsidP="004D538D">
      <w:pPr>
        <w:pStyle w:val="Paragraphedeliste"/>
        <w:numPr>
          <w:ilvl w:val="0"/>
          <w:numId w:val="10"/>
        </w:numPr>
        <w:rPr>
          <w:rFonts w:ascii="Arial" w:hAnsi="Arial" w:cs="Arial"/>
          <w:szCs w:val="22"/>
        </w:rPr>
      </w:pPr>
      <w:r w:rsidRPr="00614441">
        <w:rPr>
          <w:rFonts w:ascii="Arial" w:hAnsi="Arial" w:cs="Arial"/>
          <w:i/>
          <w:iCs/>
          <w:color w:val="4472C4" w:themeColor="accent5"/>
          <w:szCs w:val="22"/>
        </w:rPr>
        <w:t>Fournissez</w:t>
      </w:r>
      <w:r w:rsidR="00ED2931" w:rsidRPr="00614441">
        <w:rPr>
          <w:rFonts w:ascii="Arial" w:hAnsi="Arial" w:cs="Arial"/>
          <w:i/>
          <w:iCs/>
          <w:color w:val="4472C4" w:themeColor="accent5"/>
          <w:szCs w:val="22"/>
        </w:rPr>
        <w:t xml:space="preserve"> à l’annexe 6</w:t>
      </w:r>
      <w:r w:rsidR="007235E6" w:rsidRPr="00614441">
        <w:rPr>
          <w:rFonts w:ascii="Arial" w:hAnsi="Arial" w:cs="Arial"/>
          <w:i/>
          <w:iCs/>
          <w:color w:val="4472C4" w:themeColor="accent5"/>
          <w:szCs w:val="22"/>
        </w:rPr>
        <w:t xml:space="preserve">, le cas échéant, </w:t>
      </w:r>
      <w:r w:rsidR="00ED2931" w:rsidRPr="00614441">
        <w:rPr>
          <w:rFonts w:ascii="Arial" w:hAnsi="Arial" w:cs="Arial"/>
          <w:i/>
          <w:iCs/>
          <w:color w:val="4472C4" w:themeColor="accent5"/>
          <w:szCs w:val="22"/>
        </w:rPr>
        <w:t xml:space="preserve">l’information </w:t>
      </w:r>
      <w:r w:rsidR="00081CB8" w:rsidRPr="00614441">
        <w:rPr>
          <w:rFonts w:ascii="Arial" w:hAnsi="Arial" w:cs="Arial"/>
          <w:i/>
          <w:iCs/>
          <w:color w:val="4472C4" w:themeColor="accent5"/>
          <w:szCs w:val="22"/>
        </w:rPr>
        <w:t>démontrant</w:t>
      </w:r>
      <w:r w:rsidR="00ED2931" w:rsidRPr="00614441">
        <w:rPr>
          <w:rFonts w:ascii="Arial" w:hAnsi="Arial" w:cs="Arial"/>
          <w:i/>
          <w:iCs/>
          <w:color w:val="4472C4" w:themeColor="accent5"/>
          <w:szCs w:val="22"/>
        </w:rPr>
        <w:t xml:space="preserve"> que</w:t>
      </w:r>
      <w:r w:rsidR="00E8313E" w:rsidRPr="00614441">
        <w:rPr>
          <w:rFonts w:ascii="Arial" w:hAnsi="Arial" w:cs="Arial"/>
          <w:i/>
          <w:iCs/>
          <w:color w:val="4472C4" w:themeColor="accent5"/>
          <w:szCs w:val="22"/>
        </w:rPr>
        <w:t>,</w:t>
      </w:r>
      <w:r w:rsidR="00ED2931" w:rsidRPr="00614441">
        <w:rPr>
          <w:rFonts w:ascii="Arial" w:hAnsi="Arial" w:cs="Arial"/>
          <w:i/>
          <w:iCs/>
          <w:color w:val="4472C4" w:themeColor="accent5"/>
          <w:szCs w:val="22"/>
        </w:rPr>
        <w:t xml:space="preserve"> </w:t>
      </w:r>
      <w:r w:rsidR="007235E6" w:rsidRPr="00614441">
        <w:rPr>
          <w:rFonts w:ascii="Arial" w:hAnsi="Arial" w:cs="Arial"/>
          <w:i/>
          <w:iCs/>
          <w:color w:val="4472C4" w:themeColor="accent5"/>
          <w:szCs w:val="22"/>
        </w:rPr>
        <w:t>l</w:t>
      </w:r>
      <w:r w:rsidR="008E662B" w:rsidRPr="00614441">
        <w:rPr>
          <w:rFonts w:ascii="Arial" w:hAnsi="Arial" w:cs="Arial"/>
          <w:i/>
          <w:iCs/>
          <w:color w:val="4472C4" w:themeColor="accent5"/>
          <w:szCs w:val="22"/>
        </w:rPr>
        <w:t>orsque des halocarbures utilisés en tant que réfrigérant</w:t>
      </w:r>
      <w:r w:rsidR="009E7B09">
        <w:rPr>
          <w:rStyle w:val="Appelnotedebasdep"/>
          <w:rFonts w:ascii="Arial" w:hAnsi="Arial" w:cs="Arial"/>
          <w:i/>
          <w:iCs/>
          <w:color w:val="4472C4" w:themeColor="accent5"/>
          <w:szCs w:val="22"/>
        </w:rPr>
        <w:footnoteReference w:id="2"/>
      </w:r>
      <w:r w:rsidR="008E662B" w:rsidRPr="00614441">
        <w:rPr>
          <w:rFonts w:ascii="Arial" w:hAnsi="Arial" w:cs="Arial"/>
          <w:i/>
          <w:iCs/>
          <w:color w:val="4472C4" w:themeColor="accent5"/>
          <w:szCs w:val="22"/>
        </w:rPr>
        <w:t xml:space="preserve"> visés par le projet proviennent d’appareils de réfrigération, de congélation ou de climatisation </w:t>
      </w:r>
      <w:r w:rsidRPr="00614441">
        <w:rPr>
          <w:rFonts w:ascii="Arial" w:hAnsi="Arial" w:cs="Arial"/>
          <w:i/>
          <w:iCs/>
          <w:color w:val="4472C4" w:themeColor="accent5"/>
          <w:szCs w:val="22"/>
        </w:rPr>
        <w:t>dont les mousses contiennent</w:t>
      </w:r>
      <w:r w:rsidR="008E662B" w:rsidRPr="00614441">
        <w:rPr>
          <w:rFonts w:ascii="Arial" w:hAnsi="Arial" w:cs="Arial"/>
          <w:i/>
          <w:iCs/>
          <w:color w:val="4472C4" w:themeColor="accent5"/>
          <w:szCs w:val="22"/>
        </w:rPr>
        <w:t xml:space="preserve"> également des halocarbures, le projet </w:t>
      </w:r>
      <w:r w:rsidR="00AB478D" w:rsidRPr="00614441">
        <w:rPr>
          <w:rFonts w:ascii="Arial" w:hAnsi="Arial" w:cs="Arial"/>
          <w:i/>
          <w:iCs/>
          <w:color w:val="4472C4" w:themeColor="accent5"/>
          <w:szCs w:val="22"/>
        </w:rPr>
        <w:t>prévoit</w:t>
      </w:r>
      <w:r w:rsidR="008E662B" w:rsidRPr="00614441">
        <w:rPr>
          <w:rFonts w:ascii="Arial" w:hAnsi="Arial" w:cs="Arial"/>
          <w:i/>
          <w:iCs/>
          <w:color w:val="4472C4" w:themeColor="accent5"/>
          <w:szCs w:val="22"/>
        </w:rPr>
        <w:t xml:space="preserve"> l’extraction et la destruction </w:t>
      </w:r>
      <w:r w:rsidR="00E8313E" w:rsidRPr="00614441">
        <w:rPr>
          <w:rFonts w:ascii="Arial" w:hAnsi="Arial" w:cs="Arial"/>
          <w:i/>
          <w:iCs/>
          <w:color w:val="4472C4" w:themeColor="accent5"/>
          <w:szCs w:val="22"/>
        </w:rPr>
        <w:t>de</w:t>
      </w:r>
      <w:r w:rsidR="00A94F8D" w:rsidRPr="00614441">
        <w:rPr>
          <w:rFonts w:ascii="Arial" w:hAnsi="Arial" w:cs="Arial"/>
          <w:i/>
          <w:iCs/>
          <w:color w:val="4472C4" w:themeColor="accent5"/>
          <w:szCs w:val="22"/>
        </w:rPr>
        <w:t xml:space="preserve"> ces </w:t>
      </w:r>
      <w:r w:rsidR="008E662B" w:rsidRPr="00614441">
        <w:rPr>
          <w:rFonts w:ascii="Arial" w:hAnsi="Arial" w:cs="Arial"/>
          <w:i/>
          <w:iCs/>
          <w:color w:val="4472C4" w:themeColor="accent5"/>
          <w:szCs w:val="22"/>
        </w:rPr>
        <w:t>halocarbures.</w:t>
      </w:r>
    </w:p>
    <w:p w14:paraId="288757E2" w14:textId="77777777" w:rsidR="007235E6" w:rsidRPr="00614441" w:rsidRDefault="007235E6" w:rsidP="007235E6">
      <w:pPr>
        <w:pStyle w:val="Paragraphedeliste"/>
        <w:ind w:left="502"/>
        <w:rPr>
          <w:rFonts w:ascii="Arial" w:hAnsi="Arial" w:cs="Arial"/>
          <w:szCs w:val="22"/>
        </w:rPr>
      </w:pPr>
    </w:p>
    <w:p w14:paraId="54237507" w14:textId="0898AB10" w:rsidR="00B91B17" w:rsidRPr="00614441" w:rsidRDefault="00B91B17" w:rsidP="002A3D84">
      <w:pPr>
        <w:pStyle w:val="Titre1"/>
      </w:pPr>
      <w:bookmarkStart w:id="20" w:name="_Toc52969322"/>
      <w:bookmarkStart w:id="21" w:name="_Toc62633696"/>
      <w:bookmarkStart w:id="22" w:name="_Toc164252618"/>
      <w:r w:rsidRPr="00614441">
        <w:lastRenderedPageBreak/>
        <w:t>Q</w:t>
      </w:r>
      <w:r w:rsidR="009034F7" w:rsidRPr="00614441">
        <w:t xml:space="preserve">uantification des réductions d’émissions de GES attribuables </w:t>
      </w:r>
      <w:r w:rsidR="00481656" w:rsidRPr="00614441">
        <w:t>au</w:t>
      </w:r>
      <w:r w:rsidR="009034F7" w:rsidRPr="00614441">
        <w:t xml:space="preserve"> projet</w:t>
      </w:r>
      <w:bookmarkEnd w:id="20"/>
      <w:bookmarkEnd w:id="21"/>
      <w:bookmarkEnd w:id="22"/>
    </w:p>
    <w:p w14:paraId="1119B129" w14:textId="77777777" w:rsidR="009669FF" w:rsidRPr="00614441" w:rsidRDefault="009669FF" w:rsidP="009669FF">
      <w:pPr>
        <w:rPr>
          <w:rFonts w:ascii="Arial" w:hAnsi="Arial" w:cs="Arial"/>
          <w:b/>
          <w:bCs/>
          <w:color w:val="4472C4" w:themeColor="accent5"/>
          <w:szCs w:val="22"/>
        </w:rPr>
      </w:pPr>
      <w:r w:rsidRPr="00614441">
        <w:rPr>
          <w:rFonts w:ascii="Arial" w:hAnsi="Arial" w:cs="Arial"/>
          <w:b/>
          <w:bCs/>
          <w:color w:val="4472C4" w:themeColor="accent5"/>
          <w:szCs w:val="22"/>
        </w:rPr>
        <w:t xml:space="preserve">Instructions : </w:t>
      </w:r>
    </w:p>
    <w:p w14:paraId="3ABC8514" w14:textId="57C66CAB" w:rsidR="00670609" w:rsidRPr="00614441" w:rsidRDefault="00670609" w:rsidP="00670609">
      <w:pPr>
        <w:pStyle w:val="Paragraphedeliste"/>
        <w:numPr>
          <w:ilvl w:val="0"/>
          <w:numId w:val="15"/>
        </w:numPr>
        <w:rPr>
          <w:rFonts w:ascii="Arial" w:hAnsi="Arial" w:cs="Arial"/>
          <w:i/>
          <w:iCs/>
          <w:color w:val="4472C4" w:themeColor="accent5"/>
        </w:rPr>
      </w:pPr>
      <w:r w:rsidRPr="00614441">
        <w:rPr>
          <w:rFonts w:ascii="Arial" w:hAnsi="Arial" w:cs="Arial"/>
          <w:i/>
          <w:iCs/>
          <w:color w:val="4472C4" w:themeColor="accent5"/>
          <w:szCs w:val="22"/>
        </w:rPr>
        <w:t xml:space="preserve">Pour les rapports de projets subséquents, </w:t>
      </w:r>
      <w:r w:rsidR="00D122FF" w:rsidRPr="00614441">
        <w:rPr>
          <w:rFonts w:ascii="Arial" w:hAnsi="Arial" w:cs="Arial"/>
          <w:i/>
          <w:iCs/>
          <w:color w:val="4472C4" w:themeColor="accent5"/>
          <w:szCs w:val="22"/>
        </w:rPr>
        <w:t>seul</w:t>
      </w:r>
      <w:r w:rsidR="00996613" w:rsidRPr="00614441">
        <w:rPr>
          <w:rFonts w:ascii="Arial" w:hAnsi="Arial" w:cs="Arial"/>
          <w:i/>
          <w:iCs/>
          <w:color w:val="4472C4" w:themeColor="accent5"/>
          <w:szCs w:val="22"/>
        </w:rPr>
        <w:t xml:space="preserve">es </w:t>
      </w:r>
      <w:r w:rsidRPr="00614441">
        <w:rPr>
          <w:rFonts w:ascii="Arial" w:hAnsi="Arial" w:cs="Arial"/>
          <w:i/>
          <w:iCs/>
          <w:color w:val="4472C4" w:themeColor="accent5"/>
          <w:szCs w:val="22"/>
        </w:rPr>
        <w:t>les</w:t>
      </w:r>
      <w:r w:rsidRPr="00614441">
        <w:rPr>
          <w:rFonts w:ascii="Arial" w:hAnsi="Arial" w:cs="Arial"/>
          <w:i/>
          <w:iCs/>
          <w:color w:val="4472C4" w:themeColor="accent5"/>
        </w:rPr>
        <w:t xml:space="preserve"> </w:t>
      </w:r>
      <w:r w:rsidR="00545A9B" w:rsidRPr="00614441">
        <w:rPr>
          <w:rFonts w:ascii="Arial" w:hAnsi="Arial" w:cs="Arial"/>
          <w:i/>
          <w:iCs/>
          <w:color w:val="4472C4" w:themeColor="accent5"/>
        </w:rPr>
        <w:t>sous-</w:t>
      </w:r>
      <w:r w:rsidRPr="00614441">
        <w:rPr>
          <w:rFonts w:ascii="Arial" w:hAnsi="Arial" w:cs="Arial"/>
          <w:i/>
          <w:iCs/>
          <w:color w:val="4472C4" w:themeColor="accent5"/>
        </w:rPr>
        <w:t>sections</w:t>
      </w:r>
      <w:r w:rsidR="00874EF5" w:rsidRPr="00614441">
        <w:rPr>
          <w:rFonts w:ascii="Arial" w:hAnsi="Arial" w:cs="Arial"/>
          <w:i/>
          <w:iCs/>
          <w:color w:val="4472C4" w:themeColor="accent5"/>
        </w:rPr>
        <w:t> </w:t>
      </w:r>
      <w:r w:rsidRPr="00614441">
        <w:rPr>
          <w:rFonts w:ascii="Arial" w:hAnsi="Arial" w:cs="Arial"/>
          <w:i/>
          <w:iCs/>
          <w:color w:val="4472C4" w:themeColor="accent5"/>
        </w:rPr>
        <w:t>5.2</w:t>
      </w:r>
      <w:r w:rsidR="001349D9" w:rsidRPr="00614441">
        <w:rPr>
          <w:rFonts w:ascii="Arial" w:hAnsi="Arial" w:cs="Arial"/>
          <w:i/>
          <w:iCs/>
          <w:color w:val="4472C4" w:themeColor="accent5"/>
        </w:rPr>
        <w:t>, 5.3, 5.4 et</w:t>
      </w:r>
      <w:r w:rsidRPr="00614441">
        <w:rPr>
          <w:rFonts w:ascii="Arial" w:hAnsi="Arial" w:cs="Arial"/>
          <w:i/>
          <w:iCs/>
          <w:color w:val="4472C4" w:themeColor="accent5"/>
        </w:rPr>
        <w:t xml:space="preserve"> 5.5 doivent être</w:t>
      </w:r>
      <w:r w:rsidRPr="00614441">
        <w:rPr>
          <w:rFonts w:ascii="Arial" w:hAnsi="Arial" w:cs="Arial"/>
          <w:b/>
          <w:bCs/>
          <w:i/>
          <w:iCs/>
          <w:color w:val="4472C4" w:themeColor="accent5"/>
        </w:rPr>
        <w:t xml:space="preserve"> </w:t>
      </w:r>
      <w:r w:rsidR="00874EF5" w:rsidRPr="00614441">
        <w:rPr>
          <w:rFonts w:ascii="Arial" w:hAnsi="Arial" w:cs="Arial"/>
          <w:i/>
          <w:iCs/>
          <w:color w:val="4472C4" w:themeColor="accent5"/>
          <w:szCs w:val="22"/>
        </w:rPr>
        <w:t>remplies</w:t>
      </w:r>
      <w:r w:rsidR="001349D9" w:rsidRPr="00614441">
        <w:rPr>
          <w:rFonts w:ascii="Arial" w:hAnsi="Arial" w:cs="Arial"/>
          <w:i/>
          <w:iCs/>
          <w:color w:val="4472C4" w:themeColor="accent5"/>
          <w:szCs w:val="22"/>
        </w:rPr>
        <w:t>;</w:t>
      </w:r>
      <w:r w:rsidRPr="00614441">
        <w:rPr>
          <w:rFonts w:ascii="Arial" w:hAnsi="Arial" w:cs="Arial"/>
          <w:i/>
          <w:iCs/>
          <w:color w:val="4472C4" w:themeColor="accent5"/>
          <w:szCs w:val="22"/>
        </w:rPr>
        <w:t xml:space="preserve"> </w:t>
      </w:r>
    </w:p>
    <w:p w14:paraId="1B4C1AC7" w14:textId="7243D3DB" w:rsidR="00B6415E" w:rsidRPr="00614441" w:rsidRDefault="00B6415E" w:rsidP="00B6415E">
      <w:pPr>
        <w:pStyle w:val="Paragraphedeliste"/>
        <w:numPr>
          <w:ilvl w:val="0"/>
          <w:numId w:val="15"/>
        </w:numPr>
        <w:rPr>
          <w:rFonts w:ascii="Arial" w:hAnsi="Arial" w:cs="Arial"/>
          <w:i/>
          <w:iCs/>
          <w:color w:val="4472C4" w:themeColor="accent5"/>
          <w:szCs w:val="22"/>
        </w:rPr>
      </w:pPr>
      <w:r w:rsidRPr="00614441">
        <w:rPr>
          <w:rFonts w:ascii="Arial" w:hAnsi="Arial" w:cs="Arial"/>
          <w:i/>
          <w:iCs/>
          <w:color w:val="4472C4" w:themeColor="accent5"/>
          <w:szCs w:val="22"/>
        </w:rPr>
        <w:t xml:space="preserve">Si l’information de la présente section </w:t>
      </w:r>
      <w:r w:rsidR="00874EF5" w:rsidRPr="00614441">
        <w:rPr>
          <w:rFonts w:ascii="Arial" w:hAnsi="Arial" w:cs="Arial"/>
          <w:i/>
          <w:iCs/>
          <w:color w:val="4472C4" w:themeColor="accent5"/>
          <w:szCs w:val="22"/>
        </w:rPr>
        <w:t xml:space="preserve">a été </w:t>
      </w:r>
      <w:r w:rsidRPr="00614441">
        <w:rPr>
          <w:rFonts w:ascii="Arial" w:hAnsi="Arial" w:cs="Arial"/>
          <w:i/>
          <w:iCs/>
          <w:color w:val="4472C4" w:themeColor="accent5"/>
          <w:szCs w:val="22"/>
        </w:rPr>
        <w:t>modifiée depuis le rapport de projet précédent, l’information modifiée doit être fournie.</w:t>
      </w:r>
    </w:p>
    <w:p w14:paraId="25AE1AE3" w14:textId="77777777" w:rsidR="009967B8" w:rsidRPr="00614441" w:rsidRDefault="009967B8" w:rsidP="00D861B4"/>
    <w:p w14:paraId="5423750A" w14:textId="62AE86B9" w:rsidR="00B91B17" w:rsidRPr="00614441" w:rsidRDefault="00B84279" w:rsidP="00474E47">
      <w:pPr>
        <w:pStyle w:val="Titre2"/>
        <w:rPr>
          <w:rStyle w:val="Titre2Car"/>
          <w:rFonts w:ascii="Arial" w:hAnsi="Arial" w:cs="Arial"/>
        </w:rPr>
      </w:pPr>
      <w:bookmarkStart w:id="23" w:name="_Toc62633697"/>
      <w:bookmarkStart w:id="24" w:name="_Toc164252619"/>
      <w:r w:rsidRPr="00614441">
        <w:rPr>
          <w:rFonts w:ascii="Arial" w:hAnsi="Arial" w:cs="Arial"/>
          <w:color w:val="auto"/>
        </w:rPr>
        <w:t>5</w:t>
      </w:r>
      <w:r w:rsidR="00180B52" w:rsidRPr="00614441">
        <w:rPr>
          <w:rFonts w:ascii="Arial" w:hAnsi="Arial" w:cs="Arial"/>
          <w:color w:val="auto"/>
        </w:rPr>
        <w:t xml:space="preserve">.1 </w:t>
      </w:r>
      <w:r w:rsidR="00B91B17" w:rsidRPr="00614441">
        <w:rPr>
          <w:rStyle w:val="Titre2Car"/>
          <w:rFonts w:ascii="Arial" w:hAnsi="Arial" w:cs="Arial"/>
          <w:color w:val="auto"/>
        </w:rPr>
        <w:t>Sources, puits et réservoirs</w:t>
      </w:r>
      <w:r w:rsidR="00CB4B9D" w:rsidRPr="00614441">
        <w:rPr>
          <w:rStyle w:val="Titre2Car"/>
          <w:rFonts w:ascii="Arial" w:hAnsi="Arial" w:cs="Arial"/>
          <w:color w:val="auto"/>
        </w:rPr>
        <w:t xml:space="preserve"> de GES</w:t>
      </w:r>
      <w:bookmarkEnd w:id="23"/>
      <w:r w:rsidR="00796371" w:rsidRPr="00614441">
        <w:rPr>
          <w:rStyle w:val="Titre2Car"/>
          <w:rFonts w:ascii="Arial" w:hAnsi="Arial" w:cs="Arial"/>
          <w:color w:val="auto"/>
        </w:rPr>
        <w:t xml:space="preserve"> (SPR)</w:t>
      </w:r>
      <w:r w:rsidR="00C15574" w:rsidRPr="00614441">
        <w:rPr>
          <w:rStyle w:val="Titre2Car"/>
          <w:rFonts w:ascii="Arial" w:hAnsi="Arial" w:cs="Arial"/>
          <w:color w:val="auto"/>
        </w:rPr>
        <w:t xml:space="preserve"> du projet</w:t>
      </w:r>
      <w:bookmarkEnd w:id="24"/>
    </w:p>
    <w:p w14:paraId="78F8C1EA" w14:textId="7A9E1378" w:rsidR="00591C80" w:rsidRPr="00614441" w:rsidRDefault="00874EF5" w:rsidP="009878F1">
      <w:pPr>
        <w:pStyle w:val="Paragraphedeliste"/>
        <w:numPr>
          <w:ilvl w:val="0"/>
          <w:numId w:val="15"/>
        </w:numPr>
        <w:rPr>
          <w:rFonts w:ascii="Arial" w:hAnsi="Arial" w:cs="Arial"/>
          <w:i/>
          <w:iCs/>
          <w:color w:val="4472C4" w:themeColor="accent5"/>
          <w:szCs w:val="22"/>
        </w:rPr>
      </w:pPr>
      <w:r w:rsidRPr="00614441">
        <w:rPr>
          <w:rFonts w:ascii="Arial" w:hAnsi="Arial" w:cs="Arial"/>
          <w:i/>
          <w:iCs/>
          <w:color w:val="4472C4" w:themeColor="accent5"/>
          <w:szCs w:val="22"/>
        </w:rPr>
        <w:t xml:space="preserve">Fournissez </w:t>
      </w:r>
      <w:r w:rsidR="009878F1" w:rsidRPr="00614441">
        <w:rPr>
          <w:rFonts w:ascii="Arial" w:hAnsi="Arial" w:cs="Arial"/>
          <w:i/>
          <w:iCs/>
          <w:color w:val="4472C4" w:themeColor="accent5"/>
          <w:szCs w:val="22"/>
        </w:rPr>
        <w:t xml:space="preserve">l’information </w:t>
      </w:r>
      <w:r w:rsidRPr="00614441">
        <w:rPr>
          <w:rFonts w:ascii="Arial" w:hAnsi="Arial" w:cs="Arial"/>
          <w:i/>
          <w:iCs/>
          <w:color w:val="4472C4" w:themeColor="accent5"/>
          <w:szCs w:val="22"/>
        </w:rPr>
        <w:t xml:space="preserve">demandée </w:t>
      </w:r>
      <w:r w:rsidR="009878F1" w:rsidRPr="00614441">
        <w:rPr>
          <w:rFonts w:ascii="Arial" w:hAnsi="Arial" w:cs="Arial"/>
          <w:i/>
          <w:iCs/>
          <w:color w:val="4472C4" w:themeColor="accent5"/>
          <w:szCs w:val="22"/>
        </w:rPr>
        <w:t>dans le tableau prévu.</w:t>
      </w:r>
    </w:p>
    <w:p w14:paraId="2879CDAD" w14:textId="77777777" w:rsidR="00832847" w:rsidRPr="00614441" w:rsidRDefault="00832847" w:rsidP="00832847">
      <w:pPr>
        <w:rPr>
          <w:rFonts w:ascii="Arial" w:hAnsi="Arial" w:cs="Arial"/>
          <w:szCs w:val="22"/>
        </w:rPr>
      </w:pPr>
    </w:p>
    <w:tbl>
      <w:tblPr>
        <w:tblStyle w:val="Grilledutableau"/>
        <w:tblW w:w="8505" w:type="dxa"/>
        <w:tblInd w:w="137" w:type="dxa"/>
        <w:tblLook w:val="04A0" w:firstRow="1" w:lastRow="0" w:firstColumn="1" w:lastColumn="0" w:noHBand="0" w:noVBand="1"/>
      </w:tblPr>
      <w:tblGrid>
        <w:gridCol w:w="952"/>
        <w:gridCol w:w="3770"/>
        <w:gridCol w:w="987"/>
        <w:gridCol w:w="2796"/>
      </w:tblGrid>
      <w:tr w:rsidR="00072C70" w:rsidRPr="00614441" w14:paraId="48AF3DB0" w14:textId="77777777" w:rsidTr="00A1406B">
        <w:trPr>
          <w:trHeight w:val="620"/>
        </w:trPr>
        <w:tc>
          <w:tcPr>
            <w:tcW w:w="851" w:type="dxa"/>
            <w:shd w:val="clear" w:color="auto" w:fill="D9D9D9" w:themeFill="background1" w:themeFillShade="D9"/>
            <w:vAlign w:val="center"/>
          </w:tcPr>
          <w:p w14:paraId="656993E1" w14:textId="3487ECA8" w:rsidR="00072C70" w:rsidRPr="00D736F5" w:rsidRDefault="00AB478D" w:rsidP="00A1406B">
            <w:pPr>
              <w:tabs>
                <w:tab w:val="center" w:pos="1042"/>
                <w:tab w:val="center" w:pos="3128"/>
              </w:tabs>
              <w:spacing w:after="161" w:line="254" w:lineRule="auto"/>
              <w:jc w:val="left"/>
              <w:rPr>
                <w:rFonts w:ascii="Arial" w:hAnsi="Arial" w:cs="Arial"/>
                <w:b/>
                <w:color w:val="000000" w:themeColor="text1"/>
                <w:szCs w:val="22"/>
              </w:rPr>
            </w:pPr>
            <w:r w:rsidRPr="0099048E">
              <w:rPr>
                <w:rFonts w:ascii="Arial" w:hAnsi="Arial" w:cs="Arial"/>
                <w:b/>
                <w:color w:val="000000" w:themeColor="text1"/>
                <w:szCs w:val="22"/>
              </w:rPr>
              <w:t>N</w:t>
            </w:r>
            <w:r w:rsidRPr="0099048E">
              <w:rPr>
                <w:rFonts w:ascii="Arial" w:hAnsi="Arial" w:cs="Arial"/>
                <w:b/>
                <w:color w:val="000000" w:themeColor="text1"/>
                <w:szCs w:val="22"/>
                <w:vertAlign w:val="superscript"/>
              </w:rPr>
              <w:t>o</w:t>
            </w:r>
            <w:r w:rsidRPr="00614441">
              <w:rPr>
                <w:rFonts w:ascii="Arial" w:hAnsi="Arial" w:cs="Arial"/>
                <w:b/>
                <w:color w:val="000000" w:themeColor="text1"/>
                <w:szCs w:val="22"/>
                <w:vertAlign w:val="superscript"/>
              </w:rPr>
              <w:t> </w:t>
            </w:r>
            <w:r w:rsidR="00072C70" w:rsidRPr="00614441">
              <w:rPr>
                <w:rFonts w:ascii="Arial" w:hAnsi="Arial" w:cs="Arial"/>
                <w:b/>
                <w:color w:val="000000" w:themeColor="text1"/>
                <w:szCs w:val="22"/>
              </w:rPr>
              <w:t>SPR</w:t>
            </w:r>
          </w:p>
        </w:tc>
        <w:tc>
          <w:tcPr>
            <w:tcW w:w="3827" w:type="dxa"/>
            <w:shd w:val="clear" w:color="auto" w:fill="D9D9D9" w:themeFill="background1" w:themeFillShade="D9"/>
            <w:vAlign w:val="center"/>
          </w:tcPr>
          <w:p w14:paraId="1E5AFFEC" w14:textId="77777777" w:rsidR="00072C70" w:rsidRPr="00614441" w:rsidRDefault="00072C70" w:rsidP="00A1406B">
            <w:pPr>
              <w:tabs>
                <w:tab w:val="center" w:pos="1042"/>
                <w:tab w:val="center" w:pos="3128"/>
              </w:tabs>
              <w:spacing w:after="161" w:line="254" w:lineRule="auto"/>
              <w:jc w:val="left"/>
              <w:rPr>
                <w:rFonts w:ascii="Arial" w:hAnsi="Arial" w:cs="Arial"/>
                <w:b/>
                <w:color w:val="000000" w:themeColor="text1"/>
                <w:szCs w:val="22"/>
              </w:rPr>
            </w:pPr>
            <w:r w:rsidRPr="00614441">
              <w:rPr>
                <w:rFonts w:ascii="Arial" w:hAnsi="Arial" w:cs="Arial"/>
                <w:b/>
                <w:color w:val="000000" w:themeColor="text1"/>
                <w:szCs w:val="22"/>
              </w:rPr>
              <w:t>Description</w:t>
            </w:r>
          </w:p>
        </w:tc>
        <w:tc>
          <w:tcPr>
            <w:tcW w:w="992" w:type="dxa"/>
            <w:shd w:val="clear" w:color="auto" w:fill="D9D9D9" w:themeFill="background1" w:themeFillShade="D9"/>
            <w:vAlign w:val="center"/>
          </w:tcPr>
          <w:p w14:paraId="2418CAC4" w14:textId="77777777" w:rsidR="00072C70" w:rsidRPr="00614441" w:rsidRDefault="00072C70" w:rsidP="00A1406B">
            <w:pPr>
              <w:tabs>
                <w:tab w:val="center" w:pos="1042"/>
                <w:tab w:val="center" w:pos="3128"/>
              </w:tabs>
              <w:spacing w:after="161" w:line="254" w:lineRule="auto"/>
              <w:jc w:val="left"/>
              <w:rPr>
                <w:rFonts w:ascii="Arial" w:hAnsi="Arial" w:cs="Arial"/>
                <w:b/>
                <w:color w:val="000000" w:themeColor="text1"/>
                <w:szCs w:val="22"/>
              </w:rPr>
            </w:pPr>
            <w:r w:rsidRPr="00614441">
              <w:rPr>
                <w:rFonts w:ascii="Arial" w:hAnsi="Arial" w:cs="Arial"/>
                <w:b/>
                <w:color w:val="000000" w:themeColor="text1"/>
                <w:szCs w:val="22"/>
              </w:rPr>
              <w:t xml:space="preserve">GES visés </w:t>
            </w:r>
          </w:p>
        </w:tc>
        <w:tc>
          <w:tcPr>
            <w:tcW w:w="2835" w:type="dxa"/>
            <w:shd w:val="clear" w:color="auto" w:fill="D9D9D9" w:themeFill="background1" w:themeFillShade="D9"/>
            <w:vAlign w:val="center"/>
          </w:tcPr>
          <w:p w14:paraId="6627865C" w14:textId="5D8EA99E" w:rsidR="00072C70" w:rsidRPr="00614441" w:rsidRDefault="00880499" w:rsidP="00A1406B">
            <w:pPr>
              <w:tabs>
                <w:tab w:val="center" w:pos="1042"/>
                <w:tab w:val="center" w:pos="3128"/>
              </w:tabs>
              <w:spacing w:line="254" w:lineRule="auto"/>
              <w:jc w:val="left"/>
              <w:rPr>
                <w:rFonts w:ascii="Arial" w:hAnsi="Arial" w:cs="Arial"/>
                <w:b/>
                <w:color w:val="000000" w:themeColor="text1"/>
                <w:szCs w:val="22"/>
              </w:rPr>
            </w:pPr>
            <w:r w:rsidRPr="00614441">
              <w:rPr>
                <w:rFonts w:ascii="Arial" w:hAnsi="Arial" w:cs="Arial"/>
                <w:b/>
                <w:color w:val="000000" w:themeColor="text1"/>
                <w:szCs w:val="22"/>
              </w:rPr>
              <w:t xml:space="preserve">Scénario de référence et/ou </w:t>
            </w:r>
            <w:r w:rsidR="00874EF5" w:rsidRPr="00614441">
              <w:rPr>
                <w:rFonts w:ascii="Arial" w:hAnsi="Arial" w:cs="Arial"/>
                <w:b/>
                <w:color w:val="000000" w:themeColor="text1"/>
                <w:szCs w:val="22"/>
              </w:rPr>
              <w:t>s</w:t>
            </w:r>
            <w:r w:rsidRPr="00614441">
              <w:rPr>
                <w:rFonts w:ascii="Arial" w:hAnsi="Arial" w:cs="Arial"/>
                <w:b/>
                <w:color w:val="000000" w:themeColor="text1"/>
                <w:szCs w:val="22"/>
              </w:rPr>
              <w:t>cénario de projet</w:t>
            </w:r>
          </w:p>
        </w:tc>
      </w:tr>
      <w:tr w:rsidR="00072C70" w:rsidRPr="00614441" w14:paraId="245F0B7A" w14:textId="77777777" w:rsidTr="00A1406B">
        <w:tc>
          <w:tcPr>
            <w:tcW w:w="851" w:type="dxa"/>
            <w:vAlign w:val="center"/>
          </w:tcPr>
          <w:p w14:paraId="0D9D6566" w14:textId="77777777" w:rsidR="00072C70" w:rsidRPr="00614441" w:rsidRDefault="00072C70" w:rsidP="00A1406B">
            <w:pPr>
              <w:tabs>
                <w:tab w:val="center" w:pos="1042"/>
                <w:tab w:val="center" w:pos="3128"/>
              </w:tabs>
              <w:spacing w:after="161" w:line="254" w:lineRule="auto"/>
              <w:jc w:val="left"/>
              <w:rPr>
                <w:rFonts w:ascii="Arial" w:hAnsi="Arial" w:cs="Arial"/>
                <w:szCs w:val="22"/>
              </w:rPr>
            </w:pPr>
          </w:p>
        </w:tc>
        <w:tc>
          <w:tcPr>
            <w:tcW w:w="3827" w:type="dxa"/>
            <w:vAlign w:val="center"/>
          </w:tcPr>
          <w:p w14:paraId="6A47A117" w14:textId="77777777" w:rsidR="00072C70" w:rsidRPr="00614441" w:rsidRDefault="00072C70" w:rsidP="00A1406B">
            <w:pPr>
              <w:tabs>
                <w:tab w:val="center" w:pos="1042"/>
                <w:tab w:val="center" w:pos="3128"/>
              </w:tabs>
              <w:spacing w:after="161" w:line="254" w:lineRule="auto"/>
              <w:jc w:val="left"/>
              <w:rPr>
                <w:rFonts w:ascii="Arial" w:hAnsi="Arial" w:cs="Arial"/>
                <w:b/>
                <w:color w:val="000000" w:themeColor="text1"/>
                <w:szCs w:val="22"/>
              </w:rPr>
            </w:pPr>
          </w:p>
        </w:tc>
        <w:tc>
          <w:tcPr>
            <w:tcW w:w="992" w:type="dxa"/>
            <w:vAlign w:val="center"/>
          </w:tcPr>
          <w:p w14:paraId="58FBE18C" w14:textId="77777777" w:rsidR="00072C70" w:rsidRPr="00614441" w:rsidRDefault="00072C70" w:rsidP="00A1406B">
            <w:pPr>
              <w:tabs>
                <w:tab w:val="center" w:pos="1042"/>
                <w:tab w:val="center" w:pos="3128"/>
              </w:tabs>
              <w:spacing w:after="161" w:line="254" w:lineRule="auto"/>
              <w:jc w:val="left"/>
              <w:rPr>
                <w:rFonts w:ascii="Arial" w:hAnsi="Arial" w:cs="Arial"/>
                <w:b/>
                <w:color w:val="000000" w:themeColor="text1"/>
                <w:szCs w:val="22"/>
              </w:rPr>
            </w:pPr>
          </w:p>
        </w:tc>
        <w:tc>
          <w:tcPr>
            <w:tcW w:w="2835" w:type="dxa"/>
            <w:vAlign w:val="center"/>
          </w:tcPr>
          <w:p w14:paraId="52088ACE" w14:textId="77777777" w:rsidR="00072C70" w:rsidRPr="00614441" w:rsidRDefault="00072C70" w:rsidP="00A1406B">
            <w:pPr>
              <w:tabs>
                <w:tab w:val="center" w:pos="1042"/>
                <w:tab w:val="center" w:pos="3128"/>
              </w:tabs>
              <w:spacing w:after="161" w:line="254" w:lineRule="auto"/>
              <w:jc w:val="left"/>
              <w:rPr>
                <w:rFonts w:ascii="Arial" w:hAnsi="Arial" w:cs="Arial"/>
                <w:b/>
                <w:color w:val="000000" w:themeColor="text1"/>
                <w:szCs w:val="22"/>
              </w:rPr>
            </w:pPr>
          </w:p>
        </w:tc>
      </w:tr>
    </w:tbl>
    <w:p w14:paraId="2EEFE8E3" w14:textId="2C69AACE" w:rsidR="00107E50" w:rsidRPr="00614441" w:rsidRDefault="00107E50" w:rsidP="00107E50">
      <w:pPr>
        <w:rPr>
          <w:rFonts w:ascii="Arial" w:hAnsi="Arial" w:cs="Arial"/>
          <w:szCs w:val="22"/>
        </w:rPr>
      </w:pPr>
    </w:p>
    <w:p w14:paraId="5423750D" w14:textId="01776BFC" w:rsidR="00B91B17" w:rsidRPr="00614441" w:rsidRDefault="00B84279" w:rsidP="00474E47">
      <w:pPr>
        <w:pStyle w:val="Titre2"/>
        <w:rPr>
          <w:rFonts w:ascii="Arial" w:hAnsi="Arial" w:cs="Arial"/>
          <w:color w:val="auto"/>
        </w:rPr>
      </w:pPr>
      <w:bookmarkStart w:id="25" w:name="_Toc62633698"/>
      <w:bookmarkStart w:id="26" w:name="_Toc164252620"/>
      <w:r w:rsidRPr="00614441">
        <w:rPr>
          <w:rFonts w:ascii="Arial" w:hAnsi="Arial" w:cs="Arial"/>
          <w:color w:val="auto"/>
        </w:rPr>
        <w:t>5</w:t>
      </w:r>
      <w:r w:rsidR="00B81159" w:rsidRPr="00614441">
        <w:rPr>
          <w:rFonts w:ascii="Arial" w:hAnsi="Arial" w:cs="Arial"/>
          <w:color w:val="auto"/>
        </w:rPr>
        <w:t xml:space="preserve">.2 </w:t>
      </w:r>
      <w:r w:rsidR="00180B52" w:rsidRPr="00614441">
        <w:rPr>
          <w:rFonts w:ascii="Arial" w:hAnsi="Arial" w:cs="Arial"/>
          <w:color w:val="auto"/>
        </w:rPr>
        <w:t>Méthodes de calcul applicables à la quantification</w:t>
      </w:r>
      <w:bookmarkEnd w:id="25"/>
      <w:bookmarkEnd w:id="26"/>
    </w:p>
    <w:p w14:paraId="638B501A" w14:textId="12516B76" w:rsidR="003D0238" w:rsidRDefault="00874EF5" w:rsidP="003D0238">
      <w:pPr>
        <w:pStyle w:val="Paragraphedeliste"/>
        <w:numPr>
          <w:ilvl w:val="0"/>
          <w:numId w:val="10"/>
        </w:numPr>
        <w:rPr>
          <w:rFonts w:ascii="Arial" w:hAnsi="Arial" w:cs="Arial"/>
          <w:i/>
          <w:iCs/>
          <w:color w:val="4472C4" w:themeColor="accent5"/>
          <w:szCs w:val="22"/>
        </w:rPr>
      </w:pPr>
      <w:r w:rsidRPr="00614441">
        <w:rPr>
          <w:rFonts w:ascii="Arial" w:hAnsi="Arial" w:cs="Arial"/>
          <w:i/>
          <w:iCs/>
          <w:color w:val="4472C4" w:themeColor="accent5"/>
          <w:szCs w:val="22"/>
        </w:rPr>
        <w:t xml:space="preserve">Fournissez </w:t>
      </w:r>
      <w:r w:rsidR="009878F1" w:rsidRPr="00614441">
        <w:rPr>
          <w:rFonts w:ascii="Arial" w:hAnsi="Arial" w:cs="Arial"/>
          <w:i/>
          <w:iCs/>
          <w:color w:val="4472C4" w:themeColor="accent5"/>
          <w:szCs w:val="22"/>
        </w:rPr>
        <w:t xml:space="preserve">l’information </w:t>
      </w:r>
      <w:r w:rsidRPr="00614441">
        <w:rPr>
          <w:rFonts w:ascii="Arial" w:hAnsi="Arial" w:cs="Arial"/>
          <w:i/>
          <w:iCs/>
          <w:color w:val="4472C4" w:themeColor="accent5"/>
          <w:szCs w:val="22"/>
        </w:rPr>
        <w:t xml:space="preserve">demandée </w:t>
      </w:r>
      <w:r w:rsidR="009878F1" w:rsidRPr="00614441">
        <w:rPr>
          <w:rFonts w:ascii="Arial" w:hAnsi="Arial" w:cs="Arial"/>
          <w:i/>
          <w:iCs/>
          <w:color w:val="4472C4" w:themeColor="accent5"/>
          <w:szCs w:val="22"/>
        </w:rPr>
        <w:t>dans le tableau prévu</w:t>
      </w:r>
      <w:r w:rsidR="00AC65A2">
        <w:rPr>
          <w:rFonts w:ascii="Arial" w:hAnsi="Arial" w:cs="Arial"/>
          <w:i/>
          <w:iCs/>
          <w:color w:val="4472C4" w:themeColor="accent5"/>
          <w:szCs w:val="22"/>
        </w:rPr>
        <w:t xml:space="preserve"> </w:t>
      </w:r>
      <w:r w:rsidR="00E865FE">
        <w:rPr>
          <w:rFonts w:ascii="Arial" w:hAnsi="Arial" w:cs="Arial"/>
          <w:i/>
          <w:iCs/>
          <w:color w:val="4472C4" w:themeColor="accent5"/>
          <w:szCs w:val="22"/>
        </w:rPr>
        <w:t xml:space="preserve">à </w:t>
      </w:r>
      <w:r w:rsidR="00A006B6">
        <w:rPr>
          <w:rFonts w:ascii="Arial" w:hAnsi="Arial" w:cs="Arial"/>
          <w:i/>
          <w:iCs/>
          <w:color w:val="4472C4" w:themeColor="accent5"/>
          <w:szCs w:val="22"/>
        </w:rPr>
        <w:t>la</w:t>
      </w:r>
      <w:r w:rsidR="00996884">
        <w:rPr>
          <w:rFonts w:ascii="Arial" w:hAnsi="Arial" w:cs="Arial"/>
          <w:i/>
          <w:iCs/>
          <w:color w:val="4472C4" w:themeColor="accent5"/>
          <w:szCs w:val="22"/>
        </w:rPr>
        <w:t xml:space="preserve"> section</w:t>
      </w:r>
      <w:r w:rsidR="00A006B6">
        <w:rPr>
          <w:rFonts w:ascii="Arial" w:hAnsi="Arial" w:cs="Arial"/>
          <w:i/>
          <w:iCs/>
          <w:color w:val="4472C4" w:themeColor="accent5"/>
          <w:szCs w:val="22"/>
        </w:rPr>
        <w:t xml:space="preserve"> 5.2</w:t>
      </w:r>
      <w:r w:rsidR="00996884">
        <w:rPr>
          <w:rFonts w:ascii="Arial" w:hAnsi="Arial" w:cs="Arial"/>
          <w:i/>
          <w:iCs/>
          <w:color w:val="4472C4" w:themeColor="accent5"/>
          <w:szCs w:val="22"/>
        </w:rPr>
        <w:t>,</w:t>
      </w:r>
      <w:r w:rsidR="00630B95">
        <w:rPr>
          <w:rFonts w:ascii="Arial" w:hAnsi="Arial" w:cs="Arial"/>
          <w:i/>
          <w:iCs/>
          <w:color w:val="4472C4" w:themeColor="accent5"/>
          <w:szCs w:val="22"/>
        </w:rPr>
        <w:t xml:space="preserve"> sauf</w:t>
      </w:r>
      <w:r w:rsidR="00996884">
        <w:rPr>
          <w:rFonts w:ascii="Arial" w:hAnsi="Arial" w:cs="Arial"/>
          <w:i/>
          <w:iCs/>
          <w:color w:val="4472C4" w:themeColor="accent5"/>
          <w:szCs w:val="22"/>
        </w:rPr>
        <w:t xml:space="preserve"> </w:t>
      </w:r>
      <w:r w:rsidR="003D0238">
        <w:rPr>
          <w:rFonts w:ascii="Arial" w:hAnsi="Arial" w:cs="Arial"/>
          <w:i/>
          <w:iCs/>
          <w:color w:val="4472C4" w:themeColor="accent5"/>
          <w:szCs w:val="22"/>
        </w:rPr>
        <w:t>dans le cas d’un projet a</w:t>
      </w:r>
      <w:r w:rsidR="00996884">
        <w:rPr>
          <w:rFonts w:ascii="Arial" w:hAnsi="Arial" w:cs="Arial"/>
          <w:i/>
          <w:iCs/>
          <w:color w:val="4472C4" w:themeColor="accent5"/>
          <w:szCs w:val="22"/>
        </w:rPr>
        <w:t>yant</w:t>
      </w:r>
      <w:r w:rsidR="003D0238">
        <w:rPr>
          <w:rFonts w:ascii="Arial" w:hAnsi="Arial" w:cs="Arial"/>
          <w:i/>
          <w:iCs/>
          <w:color w:val="4472C4" w:themeColor="accent5"/>
          <w:szCs w:val="22"/>
        </w:rPr>
        <w:t xml:space="preserve"> débuté au plus tard le 3 </w:t>
      </w:r>
      <w:r w:rsidR="007C4F1F">
        <w:rPr>
          <w:rFonts w:ascii="Arial" w:hAnsi="Arial" w:cs="Arial"/>
          <w:i/>
          <w:iCs/>
          <w:color w:val="4472C4" w:themeColor="accent5"/>
          <w:szCs w:val="22"/>
        </w:rPr>
        <w:t>avril</w:t>
      </w:r>
      <w:r w:rsidR="003D0238">
        <w:rPr>
          <w:rFonts w:ascii="Arial" w:hAnsi="Arial" w:cs="Arial"/>
          <w:i/>
          <w:iCs/>
          <w:color w:val="4472C4" w:themeColor="accent5"/>
          <w:szCs w:val="22"/>
        </w:rPr>
        <w:t xml:space="preserve"> 2024 et pour</w:t>
      </w:r>
      <w:r w:rsidR="00996884">
        <w:rPr>
          <w:rFonts w:ascii="Arial" w:hAnsi="Arial" w:cs="Arial"/>
          <w:i/>
          <w:iCs/>
          <w:color w:val="4472C4" w:themeColor="accent5"/>
          <w:szCs w:val="22"/>
        </w:rPr>
        <w:t xml:space="preserve"> lequel</w:t>
      </w:r>
      <w:r w:rsidR="003D0238">
        <w:rPr>
          <w:rFonts w:ascii="Arial" w:hAnsi="Arial" w:cs="Arial"/>
          <w:i/>
          <w:iCs/>
          <w:color w:val="4472C4" w:themeColor="accent5"/>
          <w:szCs w:val="22"/>
        </w:rPr>
        <w:t xml:space="preserve"> un avis de projet ou un avis de renouvellement a été déposé au plus tard le 3 </w:t>
      </w:r>
      <w:r w:rsidR="00197D2A">
        <w:rPr>
          <w:rFonts w:ascii="Arial" w:hAnsi="Arial" w:cs="Arial"/>
          <w:i/>
          <w:iCs/>
          <w:color w:val="4472C4" w:themeColor="accent5"/>
          <w:szCs w:val="22"/>
        </w:rPr>
        <w:t>avril</w:t>
      </w:r>
      <w:r w:rsidR="003D0238">
        <w:rPr>
          <w:rFonts w:ascii="Arial" w:hAnsi="Arial" w:cs="Arial"/>
          <w:i/>
          <w:iCs/>
          <w:color w:val="4472C4" w:themeColor="accent5"/>
          <w:szCs w:val="22"/>
        </w:rPr>
        <w:t xml:space="preserve"> 2024</w:t>
      </w:r>
      <w:r w:rsidR="00A006B6">
        <w:rPr>
          <w:rFonts w:ascii="Arial" w:hAnsi="Arial" w:cs="Arial"/>
          <w:i/>
          <w:iCs/>
          <w:color w:val="4472C4" w:themeColor="accent5"/>
          <w:szCs w:val="22"/>
        </w:rPr>
        <w:t>. Dans ce cas,</w:t>
      </w:r>
      <w:r w:rsidR="000633FE">
        <w:rPr>
          <w:rFonts w:ascii="Arial" w:hAnsi="Arial" w:cs="Arial"/>
          <w:i/>
          <w:iCs/>
          <w:color w:val="4472C4" w:themeColor="accent5"/>
          <w:szCs w:val="22"/>
        </w:rPr>
        <w:t xml:space="preserve"> l’information demandée</w:t>
      </w:r>
      <w:r w:rsidR="00F91796">
        <w:rPr>
          <w:rFonts w:ascii="Arial" w:hAnsi="Arial" w:cs="Arial"/>
          <w:i/>
          <w:iCs/>
          <w:color w:val="4472C4" w:themeColor="accent5"/>
          <w:szCs w:val="22"/>
        </w:rPr>
        <w:t xml:space="preserve"> dan</w:t>
      </w:r>
      <w:r w:rsidR="009937A4">
        <w:rPr>
          <w:rFonts w:ascii="Arial" w:hAnsi="Arial" w:cs="Arial"/>
          <w:i/>
          <w:iCs/>
          <w:color w:val="4472C4" w:themeColor="accent5"/>
          <w:szCs w:val="22"/>
        </w:rPr>
        <w:t>s</w:t>
      </w:r>
      <w:r w:rsidR="00F91796">
        <w:rPr>
          <w:rFonts w:ascii="Arial" w:hAnsi="Arial" w:cs="Arial"/>
          <w:i/>
          <w:iCs/>
          <w:color w:val="4472C4" w:themeColor="accent5"/>
          <w:szCs w:val="22"/>
        </w:rPr>
        <w:t xml:space="preserve"> le tableau prévu à la sectio</w:t>
      </w:r>
      <w:r w:rsidR="009937A4">
        <w:rPr>
          <w:rFonts w:ascii="Arial" w:hAnsi="Arial" w:cs="Arial"/>
          <w:i/>
          <w:iCs/>
          <w:color w:val="4472C4" w:themeColor="accent5"/>
          <w:szCs w:val="22"/>
        </w:rPr>
        <w:t>n 5.2.1 doit être fournie</w:t>
      </w:r>
      <w:r w:rsidR="003D0238">
        <w:rPr>
          <w:rFonts w:ascii="Arial" w:hAnsi="Arial" w:cs="Arial"/>
          <w:i/>
          <w:iCs/>
          <w:color w:val="4472C4" w:themeColor="accent5"/>
          <w:szCs w:val="22"/>
        </w:rPr>
        <w:t>.</w:t>
      </w:r>
    </w:p>
    <w:p w14:paraId="148E6703" w14:textId="77777777" w:rsidR="00BA2436" w:rsidRDefault="00BA2436" w:rsidP="00BA2436">
      <w:pPr>
        <w:ind w:left="142"/>
        <w:rPr>
          <w:rFonts w:ascii="Arial" w:hAnsi="Arial" w:cs="Arial"/>
          <w:i/>
          <w:iCs/>
          <w:color w:val="4472C4" w:themeColor="accent5"/>
          <w:szCs w:val="22"/>
        </w:rPr>
      </w:pPr>
    </w:p>
    <w:p w14:paraId="46400AC4" w14:textId="77777777" w:rsidR="00BA2436" w:rsidRPr="00614441" w:rsidRDefault="00BA2436" w:rsidP="00BA2436">
      <w:pPr>
        <w:tabs>
          <w:tab w:val="num" w:pos="349"/>
        </w:tabs>
        <w:rPr>
          <w:rFonts w:ascii="Arial" w:hAnsi="Arial" w:cs="Arial"/>
          <w:bCs/>
          <w:noProof/>
          <w:kern w:val="32"/>
          <w:szCs w:val="22"/>
        </w:rPr>
      </w:pPr>
    </w:p>
    <w:tbl>
      <w:tblPr>
        <w:tblStyle w:val="Grilledutableau"/>
        <w:tblW w:w="0" w:type="auto"/>
        <w:tblInd w:w="137" w:type="dxa"/>
        <w:tblLook w:val="04A0" w:firstRow="1" w:lastRow="0" w:firstColumn="1" w:lastColumn="0" w:noHBand="0" w:noVBand="1"/>
      </w:tblPr>
      <w:tblGrid>
        <w:gridCol w:w="7371"/>
        <w:gridCol w:w="1122"/>
      </w:tblGrid>
      <w:tr w:rsidR="00BA2436" w:rsidRPr="00614441" w14:paraId="2CBFB6E8" w14:textId="77777777" w:rsidTr="006768BD">
        <w:tc>
          <w:tcPr>
            <w:tcW w:w="8493" w:type="dxa"/>
            <w:gridSpan w:val="2"/>
            <w:shd w:val="clear" w:color="auto" w:fill="D9D9D9" w:themeFill="background1" w:themeFillShade="D9"/>
            <w:vAlign w:val="center"/>
          </w:tcPr>
          <w:p w14:paraId="3A7EC7B1" w14:textId="7270C255" w:rsidR="00BA2436" w:rsidRPr="00614441" w:rsidRDefault="00BA2436" w:rsidP="006768BD">
            <w:pPr>
              <w:spacing w:line="259" w:lineRule="auto"/>
              <w:jc w:val="left"/>
              <w:rPr>
                <w:rFonts w:ascii="Arial" w:eastAsia="Calibri" w:hAnsi="Arial" w:cs="Arial"/>
                <w:i/>
                <w:iCs/>
                <w:szCs w:val="22"/>
              </w:rPr>
            </w:pPr>
            <w:r w:rsidRPr="00614441">
              <w:rPr>
                <w:rFonts w:ascii="Arial" w:hAnsi="Arial" w:cs="Arial"/>
                <w:b/>
                <w:szCs w:val="22"/>
              </w:rPr>
              <w:t xml:space="preserve">Équation 2 : </w:t>
            </w:r>
            <w:r w:rsidRPr="00614441">
              <w:rPr>
                <w:rFonts w:ascii="Arial" w:eastAsia="Calibri" w:hAnsi="Arial" w:cs="Arial"/>
                <w:i/>
                <w:iCs/>
                <w:szCs w:val="22"/>
              </w:rPr>
              <w:t>RÉ</w:t>
            </w:r>
            <w:r w:rsidRPr="00614441">
              <w:rPr>
                <w:rFonts w:ascii="Arial" w:eastAsia="Cambria Math" w:hAnsi="Arial" w:cs="Arial"/>
                <w:i/>
                <w:iCs/>
                <w:szCs w:val="22"/>
              </w:rPr>
              <w:t xml:space="preserve"> =</w:t>
            </w:r>
            <w:r w:rsidRPr="00614441">
              <w:rPr>
                <w:rFonts w:ascii="Arial" w:eastAsia="Calibri" w:hAnsi="Arial" w:cs="Arial"/>
                <w:i/>
                <w:iCs/>
                <w:szCs w:val="22"/>
              </w:rPr>
              <w:t xml:space="preserve"> ÉR</w:t>
            </w:r>
            <w:r w:rsidRPr="00614441">
              <w:rPr>
                <w:rFonts w:ascii="Arial" w:eastAsia="Cambria Math" w:hAnsi="Arial" w:cs="Arial"/>
                <w:i/>
                <w:iCs/>
                <w:szCs w:val="22"/>
              </w:rPr>
              <w:t xml:space="preserve"> −</w:t>
            </w:r>
            <w:r w:rsidRPr="00614441">
              <w:rPr>
                <w:rFonts w:ascii="Arial" w:eastAsia="Calibri" w:hAnsi="Arial" w:cs="Arial"/>
                <w:i/>
                <w:iCs/>
                <w:szCs w:val="22"/>
              </w:rPr>
              <w:t xml:space="preserve"> ÉP</w:t>
            </w:r>
          </w:p>
        </w:tc>
      </w:tr>
      <w:tr w:rsidR="00BA2436" w:rsidRPr="00614441" w14:paraId="3818E323" w14:textId="77777777" w:rsidTr="006768BD">
        <w:tc>
          <w:tcPr>
            <w:tcW w:w="7371" w:type="dxa"/>
            <w:shd w:val="clear" w:color="auto" w:fill="F2F2F2" w:themeFill="background1" w:themeFillShade="F2"/>
            <w:vAlign w:val="center"/>
          </w:tcPr>
          <w:p w14:paraId="51D8A172" w14:textId="77777777" w:rsidR="00BA2436" w:rsidRPr="00614441" w:rsidRDefault="00BA2436" w:rsidP="006768BD">
            <w:pPr>
              <w:jc w:val="left"/>
              <w:rPr>
                <w:rFonts w:ascii="Arial" w:hAnsi="Arial" w:cs="Arial"/>
                <w:b/>
                <w:szCs w:val="22"/>
              </w:rPr>
            </w:pPr>
            <w:r w:rsidRPr="00614441">
              <w:rPr>
                <w:rFonts w:ascii="Arial" w:hAnsi="Arial" w:cs="Arial"/>
                <w:b/>
                <w:szCs w:val="22"/>
              </w:rPr>
              <w:t>Paramètre</w:t>
            </w:r>
          </w:p>
        </w:tc>
        <w:tc>
          <w:tcPr>
            <w:tcW w:w="1122" w:type="dxa"/>
            <w:shd w:val="clear" w:color="auto" w:fill="F2F2F2" w:themeFill="background1" w:themeFillShade="F2"/>
            <w:vAlign w:val="center"/>
          </w:tcPr>
          <w:p w14:paraId="7EB670F8" w14:textId="77777777" w:rsidR="00BA2436" w:rsidRPr="00614441" w:rsidRDefault="00BA2436" w:rsidP="006768BD">
            <w:pPr>
              <w:jc w:val="left"/>
              <w:rPr>
                <w:rFonts w:ascii="Arial" w:hAnsi="Arial" w:cs="Arial"/>
                <w:b/>
                <w:szCs w:val="22"/>
              </w:rPr>
            </w:pPr>
            <w:r w:rsidRPr="00614441">
              <w:rPr>
                <w:rFonts w:ascii="Arial" w:hAnsi="Arial" w:cs="Arial"/>
                <w:b/>
                <w:szCs w:val="22"/>
              </w:rPr>
              <w:t>Valeur</w:t>
            </w:r>
          </w:p>
        </w:tc>
      </w:tr>
      <w:tr w:rsidR="00BA2436" w:rsidRPr="00614441" w14:paraId="494C40E7" w14:textId="77777777" w:rsidTr="006768BD">
        <w:trPr>
          <w:trHeight w:val="163"/>
        </w:trPr>
        <w:tc>
          <w:tcPr>
            <w:tcW w:w="7371" w:type="dxa"/>
            <w:shd w:val="clear" w:color="auto" w:fill="F2F2F2" w:themeFill="background1" w:themeFillShade="F2"/>
            <w:vAlign w:val="center"/>
          </w:tcPr>
          <w:p w14:paraId="2DCE9819" w14:textId="6A9234C7" w:rsidR="00BA2436" w:rsidRPr="00614441" w:rsidRDefault="00BA2436" w:rsidP="006768BD">
            <w:pPr>
              <w:jc w:val="left"/>
              <w:rPr>
                <w:rFonts w:ascii="Arial" w:hAnsi="Arial" w:cs="Arial"/>
                <w:szCs w:val="22"/>
              </w:rPr>
            </w:pPr>
            <w:r w:rsidRPr="00614441">
              <w:rPr>
                <w:rFonts w:ascii="Arial" w:eastAsia="Calibri" w:hAnsi="Arial" w:cs="Arial"/>
                <w:szCs w:val="22"/>
              </w:rPr>
              <w:t>RÉ</w:t>
            </w:r>
            <w:r w:rsidRPr="00614441">
              <w:rPr>
                <w:rFonts w:ascii="Arial" w:eastAsia="Calibri" w:hAnsi="Arial" w:cs="Arial"/>
                <w:szCs w:val="22"/>
                <w:vertAlign w:val="subscript"/>
              </w:rPr>
              <w:t xml:space="preserve"> </w:t>
            </w:r>
            <w:r w:rsidRPr="00614441">
              <w:rPr>
                <w:rFonts w:ascii="Arial" w:eastAsia="Calibri" w:hAnsi="Arial" w:cs="Arial"/>
                <w:szCs w:val="22"/>
              </w:rPr>
              <w:t>= Réductions d’émissions de GES attribuables à la destruction des halocarbures, en tonnes métriques en équivalent CO</w:t>
            </w:r>
            <w:r w:rsidRPr="00614441">
              <w:rPr>
                <w:rFonts w:ascii="Arial" w:eastAsia="Calibri" w:hAnsi="Arial" w:cs="Arial"/>
                <w:szCs w:val="22"/>
                <w:vertAlign w:val="subscript"/>
              </w:rPr>
              <w:t>2</w:t>
            </w:r>
          </w:p>
        </w:tc>
        <w:tc>
          <w:tcPr>
            <w:tcW w:w="1122" w:type="dxa"/>
            <w:vAlign w:val="center"/>
          </w:tcPr>
          <w:p w14:paraId="69ADBD83" w14:textId="77777777" w:rsidR="00BA2436" w:rsidRPr="00614441" w:rsidRDefault="00BA2436" w:rsidP="006768BD">
            <w:pPr>
              <w:jc w:val="left"/>
              <w:rPr>
                <w:rFonts w:ascii="Arial" w:hAnsi="Arial" w:cs="Arial"/>
                <w:szCs w:val="22"/>
              </w:rPr>
            </w:pPr>
          </w:p>
        </w:tc>
      </w:tr>
      <w:tr w:rsidR="00BA2436" w:rsidRPr="00614441" w14:paraId="5510EECD" w14:textId="77777777" w:rsidTr="006768BD">
        <w:tc>
          <w:tcPr>
            <w:tcW w:w="7371" w:type="dxa"/>
            <w:shd w:val="clear" w:color="auto" w:fill="F2F2F2" w:themeFill="background1" w:themeFillShade="F2"/>
            <w:vAlign w:val="center"/>
          </w:tcPr>
          <w:p w14:paraId="0D62B07E" w14:textId="495A65AE" w:rsidR="00BA2436" w:rsidRPr="00614441" w:rsidRDefault="00BA2436" w:rsidP="006768BD">
            <w:pPr>
              <w:spacing w:line="259" w:lineRule="auto"/>
              <w:jc w:val="left"/>
              <w:rPr>
                <w:rFonts w:ascii="Arial" w:hAnsi="Arial" w:cs="Arial"/>
                <w:szCs w:val="22"/>
              </w:rPr>
            </w:pPr>
            <w:commentRangeStart w:id="27"/>
            <w:r w:rsidRPr="00614441">
              <w:rPr>
                <w:rFonts w:ascii="Arial" w:eastAsia="Calibri" w:hAnsi="Arial" w:cs="Arial"/>
                <w:szCs w:val="22"/>
              </w:rPr>
              <w:t>ÉR</w:t>
            </w:r>
            <w:commentRangeEnd w:id="27"/>
            <w:r w:rsidR="009D76F3">
              <w:rPr>
                <w:rStyle w:val="Marquedecommentaire"/>
                <w:rFonts w:eastAsiaTheme="minorEastAsia"/>
              </w:rPr>
              <w:commentReference w:id="27"/>
            </w:r>
            <w:r w:rsidRPr="00614441">
              <w:rPr>
                <w:rFonts w:ascii="Arial" w:eastAsia="Calibri" w:hAnsi="Arial" w:cs="Arial"/>
                <w:szCs w:val="22"/>
                <w:vertAlign w:val="subscript"/>
              </w:rPr>
              <w:t xml:space="preserve"> </w:t>
            </w:r>
            <w:r w:rsidRPr="00614441">
              <w:rPr>
                <w:rFonts w:ascii="Arial" w:eastAsia="Calibri" w:hAnsi="Arial" w:cs="Arial"/>
                <w:szCs w:val="22"/>
              </w:rPr>
              <w:t>= Émissions de GES du scénario de référence attribuables à la destruction des halocarbures</w:t>
            </w:r>
            <w:r w:rsidR="00A444FC">
              <w:rPr>
                <w:rFonts w:ascii="Arial" w:eastAsia="Calibri" w:hAnsi="Arial" w:cs="Arial"/>
                <w:szCs w:val="22"/>
              </w:rPr>
              <w:t xml:space="preserve">, </w:t>
            </w:r>
            <w:r w:rsidRPr="00614441">
              <w:rPr>
                <w:rFonts w:ascii="Arial" w:eastAsia="Calibri" w:hAnsi="Arial" w:cs="Arial"/>
                <w:szCs w:val="22"/>
              </w:rPr>
              <w:t>calculées selon l’équation 3, en tonnes métriques en équivalent CO</w:t>
            </w:r>
            <w:r w:rsidRPr="0099048E">
              <w:rPr>
                <w:rFonts w:ascii="Arial" w:eastAsia="Calibri" w:hAnsi="Arial" w:cs="Arial"/>
                <w:szCs w:val="22"/>
                <w:vertAlign w:val="subscript"/>
              </w:rPr>
              <w:t>2</w:t>
            </w:r>
          </w:p>
        </w:tc>
        <w:tc>
          <w:tcPr>
            <w:tcW w:w="1122" w:type="dxa"/>
            <w:vAlign w:val="center"/>
          </w:tcPr>
          <w:p w14:paraId="1E198BB2" w14:textId="77777777" w:rsidR="00BA2436" w:rsidRPr="00614441" w:rsidRDefault="00BA2436" w:rsidP="006768BD">
            <w:pPr>
              <w:jc w:val="left"/>
              <w:rPr>
                <w:rFonts w:ascii="Arial" w:hAnsi="Arial" w:cs="Arial"/>
                <w:szCs w:val="22"/>
              </w:rPr>
            </w:pPr>
          </w:p>
        </w:tc>
      </w:tr>
      <w:tr w:rsidR="00BA2436" w:rsidRPr="00614441" w14:paraId="79CF31AE" w14:textId="77777777" w:rsidTr="006768BD">
        <w:tc>
          <w:tcPr>
            <w:tcW w:w="7371" w:type="dxa"/>
            <w:shd w:val="clear" w:color="auto" w:fill="F2F2F2" w:themeFill="background1" w:themeFillShade="F2"/>
            <w:vAlign w:val="center"/>
          </w:tcPr>
          <w:p w14:paraId="05A5FEBA" w14:textId="71A36D78" w:rsidR="00BA2436" w:rsidRPr="00614441" w:rsidRDefault="00BA2436" w:rsidP="006768BD">
            <w:pPr>
              <w:spacing w:line="259" w:lineRule="auto"/>
              <w:jc w:val="left"/>
              <w:rPr>
                <w:rFonts w:ascii="Arial" w:eastAsia="Calibri" w:hAnsi="Arial" w:cs="Arial"/>
                <w:szCs w:val="22"/>
              </w:rPr>
            </w:pPr>
            <w:r w:rsidRPr="00614441">
              <w:rPr>
                <w:rFonts w:ascii="Arial" w:eastAsia="Calibri" w:hAnsi="Arial" w:cs="Arial"/>
                <w:szCs w:val="22"/>
              </w:rPr>
              <w:t>ÉP = Émissions de GES du scénario de projet attribuables à la destruction des halocarbures, calculées selon l’équation 5, en tonnes métriques en équivalent CO</w:t>
            </w:r>
            <w:r w:rsidRPr="0099048E">
              <w:rPr>
                <w:rFonts w:ascii="Arial" w:eastAsia="Calibri" w:hAnsi="Arial" w:cs="Arial"/>
                <w:szCs w:val="22"/>
                <w:vertAlign w:val="subscript"/>
              </w:rPr>
              <w:t>2</w:t>
            </w:r>
          </w:p>
        </w:tc>
        <w:tc>
          <w:tcPr>
            <w:tcW w:w="1122" w:type="dxa"/>
            <w:vAlign w:val="center"/>
          </w:tcPr>
          <w:p w14:paraId="4C29C74A" w14:textId="77777777" w:rsidR="00BA2436" w:rsidRPr="00D736F5" w:rsidRDefault="00BA2436" w:rsidP="006768BD">
            <w:pPr>
              <w:jc w:val="left"/>
              <w:rPr>
                <w:rFonts w:ascii="Arial" w:hAnsi="Arial" w:cs="Arial"/>
                <w:szCs w:val="22"/>
              </w:rPr>
            </w:pPr>
          </w:p>
        </w:tc>
      </w:tr>
      <w:tr w:rsidR="00BA2436" w:rsidRPr="00614441" w14:paraId="79A95B06" w14:textId="77777777" w:rsidTr="008B78E3">
        <w:trPr>
          <w:trHeight w:val="574"/>
        </w:trPr>
        <w:tc>
          <w:tcPr>
            <w:tcW w:w="8493" w:type="dxa"/>
            <w:gridSpan w:val="2"/>
            <w:shd w:val="clear" w:color="auto" w:fill="D9D9D9" w:themeFill="background1" w:themeFillShade="D9"/>
            <w:vAlign w:val="center"/>
          </w:tcPr>
          <w:p w14:paraId="20C67CAA" w14:textId="26BE480E" w:rsidR="00BA2436" w:rsidRPr="00614441" w:rsidRDefault="00BA2436" w:rsidP="006768BD">
            <w:pPr>
              <w:tabs>
                <w:tab w:val="left" w:pos="5040"/>
              </w:tabs>
              <w:jc w:val="left"/>
              <w:rPr>
                <w:rFonts w:ascii="Arial" w:hAnsi="Arial" w:cs="Arial"/>
                <w:b/>
                <w:szCs w:val="22"/>
              </w:rPr>
            </w:pPr>
            <w:r w:rsidRPr="00614441">
              <w:rPr>
                <w:rFonts w:ascii="Arial" w:hAnsi="Arial" w:cs="Arial"/>
                <w:b/>
                <w:szCs w:val="22"/>
              </w:rPr>
              <w:t xml:space="preserve">Équation 16 :  </w:t>
            </w:r>
            <m:oMath>
              <m:r>
                <w:rPr>
                  <w:rFonts w:ascii="Cambria Math" w:hAnsi="Cambria Math" w:cs="Arial"/>
                  <w:szCs w:val="22"/>
                </w:rPr>
                <m:t>EE=</m:t>
              </m:r>
              <m:f>
                <m:fPr>
                  <m:ctrlPr>
                    <w:rPr>
                      <w:rFonts w:ascii="Cambria Math" w:hAnsi="Cambria Math" w:cs="Arial"/>
                      <w:i/>
                      <w:szCs w:val="22"/>
                    </w:rPr>
                  </m:ctrlPr>
                </m:fPr>
                <m:num>
                  <m:sSub>
                    <m:sSubPr>
                      <m:ctrlPr>
                        <w:rPr>
                          <w:rFonts w:ascii="Cambria Math" w:hAnsi="Cambria Math" w:cs="Arial"/>
                          <w:i/>
                          <w:szCs w:val="22"/>
                        </w:rPr>
                      </m:ctrlPr>
                    </m:sSubPr>
                    <m:e>
                      <m:r>
                        <w:rPr>
                          <w:rFonts w:ascii="Cambria Math" w:hAnsi="Cambria Math" w:cs="Arial"/>
                          <w:szCs w:val="22"/>
                        </w:rPr>
                        <m:t>Q</m:t>
                      </m:r>
                    </m:e>
                    <m:sub>
                      <m:r>
                        <w:rPr>
                          <w:rFonts w:ascii="Cambria Math" w:hAnsi="Cambria Math" w:cs="Arial"/>
                          <w:szCs w:val="22"/>
                        </w:rPr>
                        <m:t xml:space="preserve"> final</m:t>
                      </m:r>
                    </m:sub>
                  </m:sSub>
                </m:num>
                <m:den>
                  <m:sSub>
                    <m:sSubPr>
                      <m:ctrlPr>
                        <w:rPr>
                          <w:rFonts w:ascii="Cambria Math" w:hAnsi="Cambria Math" w:cs="Arial"/>
                          <w:i/>
                          <w:szCs w:val="22"/>
                        </w:rPr>
                      </m:ctrlPr>
                    </m:sSubPr>
                    <m:e>
                      <m:r>
                        <w:rPr>
                          <w:rFonts w:ascii="Cambria Math" w:hAnsi="Cambria Math" w:cs="Arial"/>
                          <w:szCs w:val="22"/>
                        </w:rPr>
                        <m:t>Q</m:t>
                      </m:r>
                    </m:e>
                    <m:sub>
                      <m:r>
                        <w:rPr>
                          <w:rFonts w:ascii="Cambria Math" w:hAnsi="Cambria Math" w:cs="Arial"/>
                          <w:szCs w:val="22"/>
                        </w:rPr>
                        <m:t xml:space="preserve"> init</m:t>
                      </m:r>
                    </m:sub>
                  </m:sSub>
                </m:den>
              </m:f>
            </m:oMath>
          </w:p>
        </w:tc>
      </w:tr>
      <w:tr w:rsidR="00BA2436" w:rsidRPr="00614441" w14:paraId="371A652B" w14:textId="77777777" w:rsidTr="006768BD">
        <w:trPr>
          <w:trHeight w:val="148"/>
        </w:trPr>
        <w:tc>
          <w:tcPr>
            <w:tcW w:w="7371" w:type="dxa"/>
            <w:shd w:val="clear" w:color="auto" w:fill="F2F2F2" w:themeFill="background1" w:themeFillShade="F2"/>
            <w:vAlign w:val="center"/>
          </w:tcPr>
          <w:p w14:paraId="7115EA24" w14:textId="77777777" w:rsidR="00BA2436" w:rsidRPr="00614441" w:rsidRDefault="00BA2436" w:rsidP="006768BD">
            <w:pPr>
              <w:jc w:val="left"/>
              <w:rPr>
                <w:rFonts w:ascii="Arial" w:hAnsi="Arial" w:cs="Arial"/>
                <w:b/>
                <w:bCs/>
                <w:szCs w:val="22"/>
              </w:rPr>
            </w:pPr>
            <w:r w:rsidRPr="00614441">
              <w:rPr>
                <w:rFonts w:ascii="Arial" w:hAnsi="Arial" w:cs="Arial"/>
                <w:b/>
                <w:bCs/>
                <w:szCs w:val="22"/>
              </w:rPr>
              <w:t>Paramètre</w:t>
            </w:r>
          </w:p>
        </w:tc>
        <w:tc>
          <w:tcPr>
            <w:tcW w:w="1122" w:type="dxa"/>
            <w:shd w:val="clear" w:color="auto" w:fill="F2F2F2" w:themeFill="background1" w:themeFillShade="F2"/>
            <w:vAlign w:val="center"/>
          </w:tcPr>
          <w:p w14:paraId="70C455BF" w14:textId="77777777" w:rsidR="00BA2436" w:rsidRPr="00614441" w:rsidRDefault="00BA2436" w:rsidP="006768BD">
            <w:pPr>
              <w:jc w:val="left"/>
              <w:rPr>
                <w:rFonts w:ascii="Arial" w:hAnsi="Arial" w:cs="Arial"/>
                <w:b/>
                <w:bCs/>
                <w:szCs w:val="22"/>
              </w:rPr>
            </w:pPr>
            <w:r w:rsidRPr="00614441">
              <w:rPr>
                <w:rFonts w:ascii="Arial" w:hAnsi="Arial" w:cs="Arial"/>
                <w:b/>
                <w:bCs/>
                <w:szCs w:val="22"/>
              </w:rPr>
              <w:t>Valeur</w:t>
            </w:r>
          </w:p>
        </w:tc>
      </w:tr>
      <w:tr w:rsidR="00BA2436" w:rsidRPr="00614441" w14:paraId="65C8763A" w14:textId="77777777" w:rsidTr="006768BD">
        <w:trPr>
          <w:trHeight w:val="148"/>
        </w:trPr>
        <w:tc>
          <w:tcPr>
            <w:tcW w:w="7371" w:type="dxa"/>
            <w:shd w:val="clear" w:color="auto" w:fill="F2F2F2" w:themeFill="background1" w:themeFillShade="F2"/>
            <w:vAlign w:val="center"/>
          </w:tcPr>
          <w:p w14:paraId="0AA7E1F0" w14:textId="77777777" w:rsidR="00BA2436" w:rsidRPr="00614441" w:rsidRDefault="00BA2436" w:rsidP="006768BD">
            <w:pPr>
              <w:spacing w:line="259" w:lineRule="auto"/>
              <w:jc w:val="left"/>
              <w:rPr>
                <w:rFonts w:ascii="Arial" w:eastAsia="Calibri" w:hAnsi="Arial" w:cs="Arial"/>
                <w:szCs w:val="22"/>
              </w:rPr>
            </w:pPr>
            <w:r w:rsidRPr="00614441">
              <w:rPr>
                <w:rFonts w:ascii="Arial" w:eastAsia="Calibri" w:hAnsi="Arial" w:cs="Arial"/>
                <w:szCs w:val="22"/>
              </w:rPr>
              <w:t>EE = Efficacité d’extraction</w:t>
            </w:r>
          </w:p>
        </w:tc>
        <w:tc>
          <w:tcPr>
            <w:tcW w:w="1122" w:type="dxa"/>
            <w:vAlign w:val="center"/>
          </w:tcPr>
          <w:p w14:paraId="65937A52" w14:textId="77777777" w:rsidR="00BA2436" w:rsidRPr="00614441" w:rsidRDefault="00BA2436" w:rsidP="006768BD">
            <w:pPr>
              <w:jc w:val="left"/>
              <w:rPr>
                <w:rFonts w:ascii="Arial" w:hAnsi="Arial" w:cs="Arial"/>
                <w:szCs w:val="22"/>
              </w:rPr>
            </w:pPr>
          </w:p>
        </w:tc>
      </w:tr>
      <w:tr w:rsidR="00BA2436" w:rsidRPr="00614441" w14:paraId="0912D15F" w14:textId="77777777" w:rsidTr="006768BD">
        <w:trPr>
          <w:trHeight w:val="148"/>
        </w:trPr>
        <w:tc>
          <w:tcPr>
            <w:tcW w:w="7371" w:type="dxa"/>
            <w:shd w:val="clear" w:color="auto" w:fill="F2F2F2" w:themeFill="background1" w:themeFillShade="F2"/>
            <w:vAlign w:val="center"/>
          </w:tcPr>
          <w:p w14:paraId="566C7220" w14:textId="49370DFD" w:rsidR="00BA2436" w:rsidRPr="00614441" w:rsidRDefault="00BA2436" w:rsidP="006768BD">
            <w:pPr>
              <w:spacing w:line="259" w:lineRule="auto"/>
              <w:jc w:val="left"/>
              <w:rPr>
                <w:rFonts w:ascii="Arial" w:hAnsi="Arial" w:cs="Arial"/>
                <w:szCs w:val="22"/>
              </w:rPr>
            </w:pPr>
            <w:r w:rsidRPr="00614441">
              <w:rPr>
                <w:rFonts w:ascii="Arial" w:eastAsia="Calibri" w:hAnsi="Arial" w:cs="Arial"/>
                <w:szCs w:val="22"/>
              </w:rPr>
              <w:t>Q</w:t>
            </w:r>
            <w:r w:rsidRPr="00614441">
              <w:rPr>
                <w:rFonts w:ascii="Arial" w:eastAsia="Calibri" w:hAnsi="Arial" w:cs="Arial"/>
                <w:szCs w:val="22"/>
                <w:vertAlign w:val="subscript"/>
              </w:rPr>
              <w:t xml:space="preserve"> final</w:t>
            </w:r>
            <w:r w:rsidRPr="00614441">
              <w:rPr>
                <w:rFonts w:ascii="Arial" w:eastAsia="Calibri" w:hAnsi="Arial" w:cs="Arial"/>
                <w:szCs w:val="22"/>
              </w:rPr>
              <w:t xml:space="preserve"> = Quantité finale d’halocarbures extraits et expédiés en vue d’être détruits, calculée selon l’équation 17, en tonnes métriques</w:t>
            </w:r>
          </w:p>
        </w:tc>
        <w:tc>
          <w:tcPr>
            <w:tcW w:w="1122" w:type="dxa"/>
            <w:vAlign w:val="center"/>
          </w:tcPr>
          <w:p w14:paraId="19631469" w14:textId="77777777" w:rsidR="00BA2436" w:rsidRPr="00614441" w:rsidRDefault="00BA2436" w:rsidP="006768BD">
            <w:pPr>
              <w:jc w:val="left"/>
              <w:rPr>
                <w:rFonts w:ascii="Arial" w:hAnsi="Arial" w:cs="Arial"/>
                <w:szCs w:val="22"/>
              </w:rPr>
            </w:pPr>
          </w:p>
        </w:tc>
      </w:tr>
      <w:tr w:rsidR="00BA2436" w:rsidRPr="00614441" w14:paraId="3D445634" w14:textId="77777777" w:rsidTr="006768BD">
        <w:trPr>
          <w:trHeight w:val="148"/>
        </w:trPr>
        <w:tc>
          <w:tcPr>
            <w:tcW w:w="7371" w:type="dxa"/>
            <w:shd w:val="clear" w:color="auto" w:fill="F2F2F2" w:themeFill="background1" w:themeFillShade="F2"/>
            <w:vAlign w:val="center"/>
          </w:tcPr>
          <w:p w14:paraId="31F6D918" w14:textId="0724B9FC" w:rsidR="00BA2436" w:rsidRPr="00614441" w:rsidRDefault="00BA2436" w:rsidP="006768BD">
            <w:pPr>
              <w:spacing w:line="259" w:lineRule="auto"/>
              <w:jc w:val="left"/>
              <w:rPr>
                <w:rFonts w:ascii="Arial" w:hAnsi="Arial" w:cs="Arial"/>
                <w:szCs w:val="22"/>
              </w:rPr>
            </w:pPr>
            <w:r w:rsidRPr="00614441">
              <w:rPr>
                <w:rFonts w:ascii="Arial" w:eastAsia="Calibri" w:hAnsi="Arial" w:cs="Arial"/>
                <w:szCs w:val="22"/>
              </w:rPr>
              <w:t>Q</w:t>
            </w:r>
            <w:r w:rsidRPr="00614441">
              <w:rPr>
                <w:rFonts w:ascii="Arial" w:eastAsia="Calibri" w:hAnsi="Arial" w:cs="Arial"/>
                <w:szCs w:val="22"/>
                <w:vertAlign w:val="subscript"/>
              </w:rPr>
              <w:t xml:space="preserve"> init</w:t>
            </w:r>
            <w:r w:rsidRPr="00614441">
              <w:rPr>
                <w:rFonts w:ascii="Arial" w:eastAsia="Calibri" w:hAnsi="Arial" w:cs="Arial"/>
                <w:szCs w:val="22"/>
              </w:rPr>
              <w:t xml:space="preserve"> = Quantité initiale d’halocarbure contenu</w:t>
            </w:r>
            <w:r w:rsidR="001D0B2A">
              <w:rPr>
                <w:rFonts w:ascii="Arial" w:eastAsia="Calibri" w:hAnsi="Arial" w:cs="Arial"/>
                <w:szCs w:val="22"/>
              </w:rPr>
              <w:t>s</w:t>
            </w:r>
            <w:r w:rsidRPr="00614441">
              <w:rPr>
                <w:rFonts w:ascii="Arial" w:eastAsia="Calibri" w:hAnsi="Arial" w:cs="Arial"/>
                <w:szCs w:val="22"/>
              </w:rPr>
              <w:t xml:space="preserve"> dans les mousses avant leur retrait des appareils, calculée selon l’équation 14 ou 15, selon le cas, en tonnes métriques</w:t>
            </w:r>
          </w:p>
        </w:tc>
        <w:tc>
          <w:tcPr>
            <w:tcW w:w="1122" w:type="dxa"/>
            <w:vAlign w:val="center"/>
          </w:tcPr>
          <w:p w14:paraId="65F32E4E" w14:textId="77777777" w:rsidR="00BA2436" w:rsidRPr="00614441" w:rsidRDefault="00BA2436" w:rsidP="006768BD">
            <w:pPr>
              <w:jc w:val="left"/>
              <w:rPr>
                <w:rFonts w:ascii="Arial" w:hAnsi="Arial" w:cs="Arial"/>
                <w:szCs w:val="22"/>
              </w:rPr>
            </w:pPr>
          </w:p>
        </w:tc>
      </w:tr>
    </w:tbl>
    <w:p w14:paraId="3C7158ED" w14:textId="77777777" w:rsidR="00A85088" w:rsidRDefault="00A85088" w:rsidP="00A85088">
      <w:pPr>
        <w:rPr>
          <w:rFonts w:ascii="Arial" w:hAnsi="Arial" w:cs="Arial"/>
          <w:i/>
          <w:iCs/>
          <w:color w:val="4472C4" w:themeColor="accent5"/>
          <w:szCs w:val="22"/>
        </w:rPr>
      </w:pPr>
    </w:p>
    <w:p w14:paraId="0538B7E8" w14:textId="3D4CC986" w:rsidR="00A85088" w:rsidRDefault="00115E32" w:rsidP="00A85088">
      <w:pPr>
        <w:pStyle w:val="Titre3"/>
        <w:rPr>
          <w:rFonts w:ascii="Arial" w:hAnsi="Arial" w:cs="Arial"/>
          <w:color w:val="4472C4" w:themeColor="accent5"/>
          <w:szCs w:val="22"/>
        </w:rPr>
      </w:pPr>
      <w:bookmarkStart w:id="28" w:name="_Toc164252621"/>
      <w:r w:rsidRPr="00115E32">
        <w:rPr>
          <w:rFonts w:ascii="Arial" w:hAnsi="Arial" w:cs="Arial"/>
        </w:rPr>
        <w:lastRenderedPageBreak/>
        <w:t xml:space="preserve">5.2.1 </w:t>
      </w:r>
      <w:r w:rsidR="009937A4" w:rsidRPr="00614441">
        <w:rPr>
          <w:rFonts w:ascii="Arial" w:hAnsi="Arial" w:cs="Arial"/>
          <w:color w:val="auto"/>
        </w:rPr>
        <w:t xml:space="preserve">Méthodes de calcul </w:t>
      </w:r>
      <w:r w:rsidR="009937A4" w:rsidRPr="00E865FE">
        <w:rPr>
          <w:rFonts w:ascii="Arial" w:hAnsi="Arial" w:cs="Arial"/>
          <w:color w:val="auto"/>
        </w:rPr>
        <w:t xml:space="preserve">applicables à la quantification </w:t>
      </w:r>
      <w:r w:rsidR="00A026EE" w:rsidRPr="00E865FE">
        <w:rPr>
          <w:rFonts w:ascii="Arial" w:hAnsi="Arial" w:cs="Arial"/>
          <w:color w:val="auto"/>
        </w:rPr>
        <w:t>-</w:t>
      </w:r>
      <w:r w:rsidR="00A006B6" w:rsidRPr="00E865FE">
        <w:rPr>
          <w:rFonts w:ascii="Arial" w:hAnsi="Arial" w:cs="Arial"/>
          <w:color w:val="auto"/>
        </w:rPr>
        <w:t xml:space="preserve"> </w:t>
      </w:r>
      <w:r w:rsidR="0098510F" w:rsidRPr="00BA2436">
        <w:rPr>
          <w:rFonts w:ascii="Arial" w:hAnsi="Arial" w:cs="Arial"/>
          <w:color w:val="auto"/>
          <w:szCs w:val="22"/>
        </w:rPr>
        <w:t xml:space="preserve">projet ayant débuté au plus tard le 3 </w:t>
      </w:r>
      <w:r w:rsidR="003C62B6">
        <w:rPr>
          <w:rFonts w:ascii="Arial" w:hAnsi="Arial" w:cs="Arial"/>
          <w:color w:val="auto"/>
          <w:szCs w:val="22"/>
        </w:rPr>
        <w:t>avril</w:t>
      </w:r>
      <w:r w:rsidR="0098510F" w:rsidRPr="00BA2436">
        <w:rPr>
          <w:rFonts w:ascii="Arial" w:hAnsi="Arial" w:cs="Arial"/>
          <w:color w:val="auto"/>
          <w:szCs w:val="22"/>
        </w:rPr>
        <w:t xml:space="preserve"> 2024 et pour lequel un avis de projet ou un avis de renouvellement a été déposé au plus tard le 3 </w:t>
      </w:r>
      <w:r w:rsidR="00060ECA">
        <w:rPr>
          <w:rFonts w:ascii="Arial" w:hAnsi="Arial" w:cs="Arial"/>
          <w:color w:val="auto"/>
          <w:szCs w:val="22"/>
        </w:rPr>
        <w:t>avril</w:t>
      </w:r>
      <w:r w:rsidR="0098510F" w:rsidRPr="00BA2436">
        <w:rPr>
          <w:rFonts w:ascii="Arial" w:hAnsi="Arial" w:cs="Arial"/>
          <w:color w:val="auto"/>
          <w:szCs w:val="22"/>
        </w:rPr>
        <w:t xml:space="preserve"> 2024</w:t>
      </w:r>
      <w:bookmarkEnd w:id="28"/>
    </w:p>
    <w:p w14:paraId="54237517" w14:textId="77777777" w:rsidR="00C014C2" w:rsidRPr="00350B82" w:rsidRDefault="00C014C2" w:rsidP="00350B82">
      <w:pPr>
        <w:pStyle w:val="Paragraphedeliste"/>
        <w:ind w:left="502"/>
        <w:rPr>
          <w:rFonts w:ascii="Arial" w:hAnsi="Arial" w:cs="Arial"/>
          <w:i/>
          <w:iCs/>
          <w:color w:val="4472C4" w:themeColor="accent5"/>
          <w:szCs w:val="22"/>
        </w:rPr>
      </w:pPr>
    </w:p>
    <w:tbl>
      <w:tblPr>
        <w:tblStyle w:val="Grilledutableau"/>
        <w:tblW w:w="0" w:type="auto"/>
        <w:tblInd w:w="137" w:type="dxa"/>
        <w:tblLook w:val="04A0" w:firstRow="1" w:lastRow="0" w:firstColumn="1" w:lastColumn="0" w:noHBand="0" w:noVBand="1"/>
      </w:tblPr>
      <w:tblGrid>
        <w:gridCol w:w="7371"/>
        <w:gridCol w:w="1122"/>
      </w:tblGrid>
      <w:tr w:rsidR="00D72C24" w:rsidRPr="00614441" w14:paraId="730AA002" w14:textId="77777777" w:rsidTr="003575B9">
        <w:tc>
          <w:tcPr>
            <w:tcW w:w="8493" w:type="dxa"/>
            <w:gridSpan w:val="2"/>
            <w:shd w:val="clear" w:color="auto" w:fill="D9D9D9" w:themeFill="background1" w:themeFillShade="D9"/>
            <w:vAlign w:val="center"/>
          </w:tcPr>
          <w:p w14:paraId="4E3C1BFD" w14:textId="3C1984A5" w:rsidR="00D72C24" w:rsidRPr="00614441" w:rsidRDefault="00D72C24" w:rsidP="003575B9">
            <w:pPr>
              <w:pStyle w:val="Paragraphedeliste"/>
              <w:ind w:left="0"/>
              <w:contextualSpacing w:val="0"/>
              <w:jc w:val="left"/>
              <w:rPr>
                <w:rFonts w:ascii="Arial" w:eastAsia="Calibri" w:hAnsi="Arial" w:cs="Arial"/>
                <w:i/>
                <w:iCs/>
              </w:rPr>
            </w:pPr>
            <w:r w:rsidRPr="00614441">
              <w:rPr>
                <w:rFonts w:ascii="Arial" w:hAnsi="Arial" w:cs="Arial"/>
                <w:b/>
                <w:szCs w:val="22"/>
              </w:rPr>
              <w:t>Équation 1</w:t>
            </w:r>
            <w:r w:rsidR="007E38DA" w:rsidRPr="00614441">
              <w:rPr>
                <w:rFonts w:ascii="Arial" w:hAnsi="Arial" w:cs="Arial"/>
                <w:b/>
                <w:szCs w:val="22"/>
              </w:rPr>
              <w:t xml:space="preserve"> : </w:t>
            </w:r>
            <w:r w:rsidR="007E38DA" w:rsidRPr="00614441">
              <w:rPr>
                <w:rFonts w:ascii="Arial" w:eastAsia="Calibri" w:hAnsi="Arial" w:cs="Arial"/>
                <w:i/>
                <w:iCs/>
              </w:rPr>
              <w:t>RÉ</w:t>
            </w:r>
            <w:r w:rsidR="007E38DA" w:rsidRPr="00614441">
              <w:rPr>
                <w:rFonts w:ascii="Arial" w:eastAsia="Calibri" w:hAnsi="Arial" w:cs="Arial"/>
                <w:i/>
                <w:iCs/>
                <w:vertAlign w:val="subscript"/>
              </w:rPr>
              <w:t xml:space="preserve">T </w:t>
            </w:r>
            <w:r w:rsidR="007E38DA" w:rsidRPr="00614441">
              <w:rPr>
                <w:rFonts w:ascii="Arial" w:eastAsia="Calibri" w:hAnsi="Arial" w:cs="Arial"/>
              </w:rPr>
              <w:t>=</w:t>
            </w:r>
            <w:r w:rsidR="007E38DA" w:rsidRPr="00614441">
              <w:rPr>
                <w:rFonts w:ascii="Arial" w:eastAsia="Calibri" w:hAnsi="Arial" w:cs="Arial"/>
                <w:vertAlign w:val="subscript"/>
              </w:rPr>
              <w:t xml:space="preserve"> </w:t>
            </w:r>
            <w:r w:rsidR="007E38DA" w:rsidRPr="00614441">
              <w:rPr>
                <w:rFonts w:ascii="Arial" w:eastAsia="Calibri" w:hAnsi="Arial" w:cs="Arial"/>
                <w:i/>
                <w:iCs/>
              </w:rPr>
              <w:t>RÉ</w:t>
            </w:r>
            <w:r w:rsidR="007E38DA" w:rsidRPr="00614441">
              <w:rPr>
                <w:rFonts w:ascii="Arial" w:eastAsia="Calibri" w:hAnsi="Arial" w:cs="Arial"/>
                <w:i/>
                <w:iCs/>
                <w:vertAlign w:val="subscript"/>
              </w:rPr>
              <w:t xml:space="preserve">M </w:t>
            </w:r>
            <w:r w:rsidR="007E38DA" w:rsidRPr="00614441">
              <w:rPr>
                <w:rFonts w:ascii="Arial" w:eastAsia="Calibri" w:hAnsi="Arial" w:cs="Arial"/>
              </w:rPr>
              <w:t>+</w:t>
            </w:r>
            <w:r w:rsidR="007E38DA" w:rsidRPr="00614441">
              <w:rPr>
                <w:rFonts w:ascii="Arial" w:eastAsia="Calibri" w:hAnsi="Arial" w:cs="Arial"/>
                <w:i/>
                <w:iCs/>
                <w:vertAlign w:val="subscript"/>
              </w:rPr>
              <w:t xml:space="preserve"> </w:t>
            </w:r>
            <w:r w:rsidR="007E38DA" w:rsidRPr="00614441">
              <w:rPr>
                <w:rFonts w:ascii="Arial" w:eastAsia="Calibri" w:hAnsi="Arial" w:cs="Arial"/>
                <w:i/>
                <w:iCs/>
              </w:rPr>
              <w:t>RÉ</w:t>
            </w:r>
            <w:r w:rsidR="007E38DA" w:rsidRPr="00614441">
              <w:rPr>
                <w:rFonts w:ascii="Arial" w:eastAsia="Calibri" w:hAnsi="Arial" w:cs="Arial"/>
                <w:i/>
                <w:iCs/>
                <w:vertAlign w:val="subscript"/>
              </w:rPr>
              <w:t>R</w:t>
            </w:r>
          </w:p>
        </w:tc>
      </w:tr>
      <w:tr w:rsidR="00B93431" w:rsidRPr="00614441" w14:paraId="6529CC54" w14:textId="77777777" w:rsidTr="003575B9">
        <w:tc>
          <w:tcPr>
            <w:tcW w:w="7371" w:type="dxa"/>
            <w:shd w:val="clear" w:color="auto" w:fill="auto"/>
            <w:vAlign w:val="center"/>
          </w:tcPr>
          <w:p w14:paraId="451B7750" w14:textId="65675CC6" w:rsidR="00B93431" w:rsidRPr="00614441" w:rsidRDefault="00B93431" w:rsidP="003575B9">
            <w:pPr>
              <w:spacing w:line="259" w:lineRule="auto"/>
              <w:jc w:val="left"/>
              <w:rPr>
                <w:rFonts w:ascii="Arial" w:hAnsi="Arial" w:cs="Arial"/>
                <w:b/>
                <w:szCs w:val="22"/>
              </w:rPr>
            </w:pPr>
            <w:r w:rsidRPr="00614441">
              <w:rPr>
                <w:rFonts w:ascii="Arial" w:hAnsi="Arial" w:cs="Arial"/>
                <w:b/>
                <w:szCs w:val="22"/>
              </w:rPr>
              <w:t>Paramètres</w:t>
            </w:r>
          </w:p>
        </w:tc>
        <w:tc>
          <w:tcPr>
            <w:tcW w:w="1122" w:type="dxa"/>
            <w:shd w:val="clear" w:color="auto" w:fill="auto"/>
            <w:vAlign w:val="center"/>
          </w:tcPr>
          <w:p w14:paraId="0A7C7F3C" w14:textId="2B34BE32" w:rsidR="00B93431" w:rsidRPr="00614441" w:rsidRDefault="00B93431" w:rsidP="003575B9">
            <w:pPr>
              <w:spacing w:line="259" w:lineRule="auto"/>
              <w:jc w:val="left"/>
              <w:rPr>
                <w:rFonts w:ascii="Arial" w:hAnsi="Arial" w:cs="Arial"/>
                <w:b/>
                <w:szCs w:val="22"/>
              </w:rPr>
            </w:pPr>
            <w:r w:rsidRPr="00614441">
              <w:rPr>
                <w:rFonts w:ascii="Arial" w:hAnsi="Arial" w:cs="Arial"/>
                <w:b/>
                <w:szCs w:val="22"/>
              </w:rPr>
              <w:t>Valeur</w:t>
            </w:r>
          </w:p>
        </w:tc>
      </w:tr>
      <w:tr w:rsidR="00B93431" w:rsidRPr="00614441" w14:paraId="12B7B579" w14:textId="77777777" w:rsidTr="003575B9">
        <w:tc>
          <w:tcPr>
            <w:tcW w:w="7371" w:type="dxa"/>
            <w:shd w:val="clear" w:color="auto" w:fill="auto"/>
            <w:vAlign w:val="center"/>
          </w:tcPr>
          <w:p w14:paraId="0A8FA09E" w14:textId="25D50A79" w:rsidR="00B93431" w:rsidRPr="00614441" w:rsidRDefault="00ED3B8E" w:rsidP="003575B9">
            <w:pPr>
              <w:spacing w:line="259" w:lineRule="auto"/>
              <w:jc w:val="left"/>
              <w:rPr>
                <w:rFonts w:ascii="Arial" w:hAnsi="Arial" w:cs="Arial"/>
                <w:b/>
                <w:szCs w:val="22"/>
              </w:rPr>
            </w:pPr>
            <w:r w:rsidRPr="00614441">
              <w:rPr>
                <w:rFonts w:ascii="Arial" w:eastAsia="Calibri" w:hAnsi="Arial" w:cs="Arial"/>
              </w:rPr>
              <w:t>RÉ</w:t>
            </w:r>
            <w:r w:rsidRPr="00614441">
              <w:rPr>
                <w:rFonts w:ascii="Arial" w:eastAsia="Calibri" w:hAnsi="Arial" w:cs="Arial"/>
                <w:vertAlign w:val="subscript"/>
              </w:rPr>
              <w:t>T</w:t>
            </w:r>
            <w:r w:rsidRPr="00614441">
              <w:rPr>
                <w:rFonts w:ascii="Arial" w:eastAsia="Calibri" w:hAnsi="Arial" w:cs="Arial"/>
              </w:rPr>
              <w:t xml:space="preserve"> = Réductions d’émissions de GES totales attribuables au projet, en tonnes métriques en équivalent CO</w:t>
            </w:r>
            <w:r w:rsidRPr="00614441">
              <w:rPr>
                <w:rFonts w:ascii="Arial" w:eastAsia="Calibri" w:hAnsi="Arial" w:cs="Arial"/>
                <w:vertAlign w:val="subscript"/>
              </w:rPr>
              <w:t>2</w:t>
            </w:r>
          </w:p>
        </w:tc>
        <w:tc>
          <w:tcPr>
            <w:tcW w:w="1122" w:type="dxa"/>
            <w:shd w:val="clear" w:color="auto" w:fill="auto"/>
            <w:vAlign w:val="center"/>
          </w:tcPr>
          <w:p w14:paraId="431188BE" w14:textId="77777777" w:rsidR="00B93431" w:rsidRPr="00614441" w:rsidRDefault="00B93431" w:rsidP="003575B9">
            <w:pPr>
              <w:spacing w:line="259" w:lineRule="auto"/>
              <w:jc w:val="left"/>
              <w:rPr>
                <w:rFonts w:ascii="Arial" w:hAnsi="Arial" w:cs="Arial"/>
                <w:b/>
                <w:szCs w:val="22"/>
              </w:rPr>
            </w:pPr>
          </w:p>
        </w:tc>
      </w:tr>
      <w:tr w:rsidR="00B93431" w:rsidRPr="00614441" w14:paraId="0B0C4511" w14:textId="77777777" w:rsidTr="003575B9">
        <w:tc>
          <w:tcPr>
            <w:tcW w:w="7371" w:type="dxa"/>
            <w:shd w:val="clear" w:color="auto" w:fill="auto"/>
            <w:vAlign w:val="center"/>
          </w:tcPr>
          <w:p w14:paraId="751FF289" w14:textId="6BED9C67" w:rsidR="00B93431" w:rsidRPr="00614441" w:rsidRDefault="00143730" w:rsidP="003575B9">
            <w:pPr>
              <w:spacing w:line="259" w:lineRule="auto"/>
              <w:jc w:val="left"/>
              <w:rPr>
                <w:rFonts w:ascii="Arial" w:hAnsi="Arial" w:cs="Arial"/>
                <w:b/>
                <w:szCs w:val="22"/>
              </w:rPr>
            </w:pPr>
            <w:r w:rsidRPr="00614441">
              <w:rPr>
                <w:rFonts w:ascii="Arial" w:eastAsia="Calibri" w:hAnsi="Arial" w:cs="Arial"/>
              </w:rPr>
              <w:t>RÉ</w:t>
            </w:r>
            <w:r w:rsidRPr="00614441">
              <w:rPr>
                <w:rFonts w:ascii="Arial" w:eastAsia="Calibri" w:hAnsi="Arial" w:cs="Arial"/>
                <w:vertAlign w:val="subscript"/>
              </w:rPr>
              <w:t>M</w:t>
            </w:r>
            <w:r w:rsidRPr="00614441">
              <w:rPr>
                <w:rFonts w:ascii="Arial" w:eastAsia="Calibri" w:hAnsi="Arial" w:cs="Arial"/>
              </w:rPr>
              <w:t xml:space="preserve"> = Réductions d’émissions de GES attribuables à la destruction des halocarbures contenus dans les mousses, calculées selon l’équation</w:t>
            </w:r>
            <w:r w:rsidR="00874EF5" w:rsidRPr="00614441">
              <w:rPr>
                <w:rFonts w:ascii="Arial" w:eastAsia="Calibri" w:hAnsi="Arial" w:cs="Arial"/>
              </w:rPr>
              <w:t> </w:t>
            </w:r>
            <w:r w:rsidRPr="00614441">
              <w:rPr>
                <w:rFonts w:ascii="Arial" w:eastAsia="Calibri" w:hAnsi="Arial" w:cs="Arial"/>
              </w:rPr>
              <w:t>2 de l’article</w:t>
            </w:r>
            <w:r w:rsidR="00874EF5" w:rsidRPr="00614441">
              <w:rPr>
                <w:rFonts w:ascii="Arial" w:eastAsia="Calibri" w:hAnsi="Arial" w:cs="Arial"/>
              </w:rPr>
              <w:t> </w:t>
            </w:r>
            <w:r w:rsidRPr="00614441">
              <w:rPr>
                <w:rFonts w:ascii="Arial" w:eastAsia="Calibri" w:hAnsi="Arial" w:cs="Arial"/>
              </w:rPr>
              <w:t>23, en tonnes métriques en équivalent CO</w:t>
            </w:r>
            <w:r w:rsidRPr="00614441">
              <w:rPr>
                <w:rFonts w:ascii="Arial" w:eastAsia="Calibri" w:hAnsi="Arial" w:cs="Arial"/>
                <w:vertAlign w:val="subscript"/>
              </w:rPr>
              <w:t>2</w:t>
            </w:r>
          </w:p>
        </w:tc>
        <w:tc>
          <w:tcPr>
            <w:tcW w:w="1122" w:type="dxa"/>
            <w:shd w:val="clear" w:color="auto" w:fill="auto"/>
            <w:vAlign w:val="center"/>
          </w:tcPr>
          <w:p w14:paraId="65A877E4" w14:textId="77777777" w:rsidR="00B93431" w:rsidRPr="00614441" w:rsidRDefault="00B93431" w:rsidP="003575B9">
            <w:pPr>
              <w:spacing w:line="259" w:lineRule="auto"/>
              <w:jc w:val="left"/>
              <w:rPr>
                <w:rFonts w:ascii="Arial" w:hAnsi="Arial" w:cs="Arial"/>
                <w:b/>
                <w:szCs w:val="22"/>
              </w:rPr>
            </w:pPr>
          </w:p>
        </w:tc>
      </w:tr>
      <w:tr w:rsidR="00B93431" w:rsidRPr="00614441" w14:paraId="0E54FCDB" w14:textId="77777777" w:rsidTr="003575B9">
        <w:tc>
          <w:tcPr>
            <w:tcW w:w="7371" w:type="dxa"/>
            <w:shd w:val="clear" w:color="auto" w:fill="auto"/>
            <w:vAlign w:val="center"/>
          </w:tcPr>
          <w:p w14:paraId="4835CC5D" w14:textId="38A90BCA" w:rsidR="00B93431" w:rsidRPr="00614441" w:rsidRDefault="00E828F6" w:rsidP="003575B9">
            <w:pPr>
              <w:spacing w:line="259" w:lineRule="auto"/>
              <w:jc w:val="left"/>
              <w:rPr>
                <w:rFonts w:ascii="Arial" w:hAnsi="Arial" w:cs="Arial"/>
                <w:b/>
                <w:szCs w:val="22"/>
              </w:rPr>
            </w:pPr>
            <w:r w:rsidRPr="00614441">
              <w:rPr>
                <w:rFonts w:ascii="Arial" w:eastAsia="Calibri" w:hAnsi="Arial" w:cs="Arial"/>
              </w:rPr>
              <w:t>RÉ</w:t>
            </w:r>
            <w:r w:rsidRPr="00614441">
              <w:rPr>
                <w:rFonts w:ascii="Arial" w:eastAsia="Calibri" w:hAnsi="Arial" w:cs="Arial"/>
                <w:vertAlign w:val="subscript"/>
              </w:rPr>
              <w:t>R</w:t>
            </w:r>
            <w:r w:rsidRPr="00614441">
              <w:rPr>
                <w:rFonts w:ascii="Arial" w:eastAsia="Calibri" w:hAnsi="Arial" w:cs="Arial"/>
              </w:rPr>
              <w:t xml:space="preserve"> = Réductions d’émissions de GES attribuables à la destruction des halocarbures utilisés ou destinés à être utilisés en tant que réfrigérant, calculées selon l’équation</w:t>
            </w:r>
            <w:r w:rsidR="00874EF5" w:rsidRPr="00614441">
              <w:rPr>
                <w:rFonts w:ascii="Arial" w:eastAsia="Calibri" w:hAnsi="Arial" w:cs="Arial"/>
              </w:rPr>
              <w:t> </w:t>
            </w:r>
            <w:r w:rsidRPr="00614441">
              <w:rPr>
                <w:rFonts w:ascii="Arial" w:eastAsia="Calibri" w:hAnsi="Arial" w:cs="Arial"/>
              </w:rPr>
              <w:t>8 de l’article</w:t>
            </w:r>
            <w:r w:rsidR="00874EF5" w:rsidRPr="00614441">
              <w:rPr>
                <w:rFonts w:ascii="Arial" w:eastAsia="Calibri" w:hAnsi="Arial" w:cs="Arial"/>
              </w:rPr>
              <w:t> </w:t>
            </w:r>
            <w:r w:rsidRPr="00614441">
              <w:rPr>
                <w:rFonts w:ascii="Arial" w:eastAsia="Calibri" w:hAnsi="Arial" w:cs="Arial"/>
              </w:rPr>
              <w:t>27, en tonnes métriques en équivalent CO</w:t>
            </w:r>
            <w:r w:rsidRPr="00614441">
              <w:rPr>
                <w:rFonts w:ascii="Arial" w:eastAsia="Calibri" w:hAnsi="Arial" w:cs="Arial"/>
                <w:vertAlign w:val="subscript"/>
              </w:rPr>
              <w:t>2</w:t>
            </w:r>
          </w:p>
        </w:tc>
        <w:tc>
          <w:tcPr>
            <w:tcW w:w="1122" w:type="dxa"/>
            <w:shd w:val="clear" w:color="auto" w:fill="auto"/>
            <w:vAlign w:val="center"/>
          </w:tcPr>
          <w:p w14:paraId="52EDF821" w14:textId="77777777" w:rsidR="00B93431" w:rsidRPr="00614441" w:rsidRDefault="00B93431" w:rsidP="003575B9">
            <w:pPr>
              <w:spacing w:line="259" w:lineRule="auto"/>
              <w:jc w:val="left"/>
              <w:rPr>
                <w:rFonts w:ascii="Arial" w:hAnsi="Arial" w:cs="Arial"/>
                <w:b/>
                <w:szCs w:val="22"/>
              </w:rPr>
            </w:pPr>
          </w:p>
        </w:tc>
      </w:tr>
      <w:tr w:rsidR="00B93431" w:rsidRPr="00614441" w14:paraId="688FEEC4" w14:textId="77777777" w:rsidTr="003575B9">
        <w:tc>
          <w:tcPr>
            <w:tcW w:w="8493" w:type="dxa"/>
            <w:gridSpan w:val="2"/>
            <w:shd w:val="clear" w:color="auto" w:fill="D9D9D9" w:themeFill="background1" w:themeFillShade="D9"/>
            <w:vAlign w:val="center"/>
          </w:tcPr>
          <w:p w14:paraId="0FBD3466" w14:textId="0593C9A1" w:rsidR="00B93431" w:rsidRPr="00614441" w:rsidRDefault="00B93431" w:rsidP="003575B9">
            <w:pPr>
              <w:spacing w:line="259" w:lineRule="auto"/>
              <w:jc w:val="left"/>
              <w:rPr>
                <w:rFonts w:ascii="Arial" w:eastAsia="Calibri" w:hAnsi="Arial" w:cs="Arial"/>
                <w:i/>
                <w:iCs/>
                <w:szCs w:val="22"/>
              </w:rPr>
            </w:pPr>
            <w:r w:rsidRPr="00614441">
              <w:rPr>
                <w:rFonts w:ascii="Arial" w:hAnsi="Arial" w:cs="Arial"/>
                <w:b/>
                <w:szCs w:val="22"/>
              </w:rPr>
              <w:t xml:space="preserve">Équation 2 : </w:t>
            </w:r>
            <w:r w:rsidRPr="00614441">
              <w:rPr>
                <w:rFonts w:ascii="Arial" w:eastAsia="Calibri" w:hAnsi="Arial" w:cs="Arial"/>
                <w:i/>
                <w:iCs/>
                <w:szCs w:val="22"/>
              </w:rPr>
              <w:t>RÉ</w:t>
            </w:r>
            <w:r w:rsidRPr="00614441">
              <w:rPr>
                <w:rFonts w:ascii="Arial" w:eastAsia="Calibri" w:hAnsi="Arial" w:cs="Arial"/>
                <w:i/>
                <w:iCs/>
                <w:szCs w:val="22"/>
                <w:vertAlign w:val="subscript"/>
              </w:rPr>
              <w:t>M</w:t>
            </w:r>
            <w:r w:rsidRPr="00614441">
              <w:rPr>
                <w:rFonts w:ascii="Arial" w:eastAsia="Cambria Math" w:hAnsi="Arial" w:cs="Arial"/>
                <w:i/>
                <w:iCs/>
                <w:szCs w:val="22"/>
              </w:rPr>
              <w:t xml:space="preserve"> =</w:t>
            </w:r>
            <w:r w:rsidRPr="00614441">
              <w:rPr>
                <w:rFonts w:ascii="Arial" w:eastAsia="Calibri" w:hAnsi="Arial" w:cs="Arial"/>
                <w:i/>
                <w:iCs/>
                <w:szCs w:val="22"/>
              </w:rPr>
              <w:t xml:space="preserve"> ÉR</w:t>
            </w:r>
            <w:r w:rsidRPr="00614441">
              <w:rPr>
                <w:rFonts w:ascii="Arial" w:eastAsia="Calibri" w:hAnsi="Arial" w:cs="Arial"/>
                <w:i/>
                <w:iCs/>
                <w:szCs w:val="22"/>
                <w:vertAlign w:val="subscript"/>
              </w:rPr>
              <w:t>M</w:t>
            </w:r>
            <w:r w:rsidRPr="00614441">
              <w:rPr>
                <w:rFonts w:ascii="Arial" w:eastAsia="Cambria Math" w:hAnsi="Arial" w:cs="Arial"/>
                <w:i/>
                <w:iCs/>
                <w:szCs w:val="22"/>
              </w:rPr>
              <w:t xml:space="preserve"> −</w:t>
            </w:r>
            <w:r w:rsidRPr="00614441">
              <w:rPr>
                <w:rFonts w:ascii="Arial" w:eastAsia="Calibri" w:hAnsi="Arial" w:cs="Arial"/>
                <w:i/>
                <w:iCs/>
                <w:szCs w:val="22"/>
              </w:rPr>
              <w:t xml:space="preserve"> ÉP</w:t>
            </w:r>
            <w:r w:rsidRPr="00614441">
              <w:rPr>
                <w:rFonts w:ascii="Arial" w:eastAsia="Calibri" w:hAnsi="Arial" w:cs="Arial"/>
                <w:i/>
                <w:iCs/>
                <w:szCs w:val="22"/>
                <w:vertAlign w:val="subscript"/>
              </w:rPr>
              <w:t>M</w:t>
            </w:r>
          </w:p>
        </w:tc>
      </w:tr>
      <w:tr w:rsidR="00B93431" w:rsidRPr="00614441" w14:paraId="2B2264DC" w14:textId="77777777" w:rsidTr="003575B9">
        <w:tc>
          <w:tcPr>
            <w:tcW w:w="7371" w:type="dxa"/>
            <w:shd w:val="clear" w:color="auto" w:fill="F2F2F2" w:themeFill="background1" w:themeFillShade="F2"/>
            <w:vAlign w:val="center"/>
          </w:tcPr>
          <w:p w14:paraId="74C7BA81" w14:textId="2815AE24" w:rsidR="00B93431" w:rsidRPr="00614441" w:rsidRDefault="00B93431" w:rsidP="003575B9">
            <w:pPr>
              <w:jc w:val="left"/>
              <w:rPr>
                <w:rFonts w:ascii="Arial" w:hAnsi="Arial" w:cs="Arial"/>
                <w:b/>
                <w:szCs w:val="22"/>
              </w:rPr>
            </w:pPr>
            <w:r w:rsidRPr="00614441">
              <w:rPr>
                <w:rFonts w:ascii="Arial" w:hAnsi="Arial" w:cs="Arial"/>
                <w:b/>
                <w:szCs w:val="22"/>
              </w:rPr>
              <w:t>Paramètre</w:t>
            </w:r>
          </w:p>
        </w:tc>
        <w:tc>
          <w:tcPr>
            <w:tcW w:w="1122" w:type="dxa"/>
            <w:shd w:val="clear" w:color="auto" w:fill="F2F2F2" w:themeFill="background1" w:themeFillShade="F2"/>
            <w:vAlign w:val="center"/>
          </w:tcPr>
          <w:p w14:paraId="2D4AD6E2" w14:textId="77777777" w:rsidR="00B93431" w:rsidRPr="00614441" w:rsidRDefault="00B93431" w:rsidP="003575B9">
            <w:pPr>
              <w:jc w:val="left"/>
              <w:rPr>
                <w:rFonts w:ascii="Arial" w:hAnsi="Arial" w:cs="Arial"/>
                <w:b/>
                <w:szCs w:val="22"/>
              </w:rPr>
            </w:pPr>
            <w:r w:rsidRPr="00614441">
              <w:rPr>
                <w:rFonts w:ascii="Arial" w:hAnsi="Arial" w:cs="Arial"/>
                <w:b/>
                <w:szCs w:val="22"/>
              </w:rPr>
              <w:t>Valeur</w:t>
            </w:r>
          </w:p>
        </w:tc>
      </w:tr>
      <w:tr w:rsidR="00B93431" w:rsidRPr="00614441" w14:paraId="2BA96314" w14:textId="77777777" w:rsidTr="003575B9">
        <w:trPr>
          <w:trHeight w:val="163"/>
        </w:trPr>
        <w:tc>
          <w:tcPr>
            <w:tcW w:w="7371" w:type="dxa"/>
            <w:shd w:val="clear" w:color="auto" w:fill="F2F2F2" w:themeFill="background1" w:themeFillShade="F2"/>
            <w:vAlign w:val="center"/>
          </w:tcPr>
          <w:p w14:paraId="61840DB5" w14:textId="48360B44" w:rsidR="00B93431" w:rsidRPr="00614441" w:rsidRDefault="00B93431" w:rsidP="003575B9">
            <w:pPr>
              <w:jc w:val="left"/>
              <w:rPr>
                <w:rFonts w:ascii="Arial" w:hAnsi="Arial" w:cs="Arial"/>
                <w:szCs w:val="22"/>
              </w:rPr>
            </w:pPr>
            <w:r w:rsidRPr="00614441">
              <w:rPr>
                <w:rFonts w:ascii="Arial" w:eastAsia="Calibri" w:hAnsi="Arial" w:cs="Arial"/>
                <w:szCs w:val="22"/>
              </w:rPr>
              <w:t>RÉ</w:t>
            </w:r>
            <w:r w:rsidRPr="00614441">
              <w:rPr>
                <w:rFonts w:ascii="Arial" w:eastAsia="Calibri" w:hAnsi="Arial" w:cs="Arial"/>
                <w:szCs w:val="22"/>
                <w:vertAlign w:val="subscript"/>
              </w:rPr>
              <w:t xml:space="preserve">M </w:t>
            </w:r>
            <w:r w:rsidRPr="00614441">
              <w:rPr>
                <w:rFonts w:ascii="Arial" w:eastAsia="Calibri" w:hAnsi="Arial" w:cs="Arial"/>
                <w:szCs w:val="22"/>
              </w:rPr>
              <w:t>= Réductions d’émissions de GES attribuables à la destruction des halocarbures contenus dans les mousses, en tonnes métriques en équivalent</w:t>
            </w:r>
            <w:r w:rsidR="00874EF5" w:rsidRPr="00614441">
              <w:rPr>
                <w:rFonts w:ascii="Arial" w:eastAsia="Calibri" w:hAnsi="Arial" w:cs="Arial"/>
                <w:szCs w:val="22"/>
              </w:rPr>
              <w:t> </w:t>
            </w:r>
            <w:r w:rsidRPr="00614441">
              <w:rPr>
                <w:rFonts w:ascii="Arial" w:eastAsia="Calibri" w:hAnsi="Arial" w:cs="Arial"/>
                <w:szCs w:val="22"/>
              </w:rPr>
              <w:t>CO</w:t>
            </w:r>
            <w:r w:rsidRPr="00614441">
              <w:rPr>
                <w:rFonts w:ascii="Arial" w:eastAsia="Calibri" w:hAnsi="Arial" w:cs="Arial"/>
                <w:szCs w:val="22"/>
                <w:vertAlign w:val="subscript"/>
              </w:rPr>
              <w:t>2</w:t>
            </w:r>
          </w:p>
        </w:tc>
        <w:tc>
          <w:tcPr>
            <w:tcW w:w="1122" w:type="dxa"/>
            <w:vAlign w:val="center"/>
          </w:tcPr>
          <w:p w14:paraId="220EC507" w14:textId="77777777" w:rsidR="00B93431" w:rsidRPr="00614441" w:rsidRDefault="00B93431" w:rsidP="003575B9">
            <w:pPr>
              <w:jc w:val="left"/>
              <w:rPr>
                <w:rFonts w:ascii="Arial" w:hAnsi="Arial" w:cs="Arial"/>
                <w:szCs w:val="22"/>
              </w:rPr>
            </w:pPr>
          </w:p>
        </w:tc>
      </w:tr>
      <w:tr w:rsidR="00B93431" w:rsidRPr="00614441" w14:paraId="15BE3991" w14:textId="77777777" w:rsidTr="003575B9">
        <w:tc>
          <w:tcPr>
            <w:tcW w:w="7371" w:type="dxa"/>
            <w:shd w:val="clear" w:color="auto" w:fill="F2F2F2" w:themeFill="background1" w:themeFillShade="F2"/>
            <w:vAlign w:val="center"/>
          </w:tcPr>
          <w:p w14:paraId="1C4ABF53" w14:textId="2A92B64B" w:rsidR="00B93431" w:rsidRPr="00614441" w:rsidRDefault="00B93431" w:rsidP="003575B9">
            <w:pPr>
              <w:spacing w:line="259" w:lineRule="auto"/>
              <w:jc w:val="left"/>
              <w:rPr>
                <w:rFonts w:ascii="Arial" w:hAnsi="Arial" w:cs="Arial"/>
                <w:szCs w:val="22"/>
              </w:rPr>
            </w:pPr>
            <w:r w:rsidRPr="00614441">
              <w:rPr>
                <w:rFonts w:ascii="Arial" w:eastAsia="Calibri" w:hAnsi="Arial" w:cs="Arial"/>
                <w:szCs w:val="22"/>
              </w:rPr>
              <w:t>ÉR</w:t>
            </w:r>
            <w:r w:rsidRPr="00614441">
              <w:rPr>
                <w:rFonts w:ascii="Arial" w:eastAsia="Calibri" w:hAnsi="Arial" w:cs="Arial"/>
                <w:szCs w:val="22"/>
                <w:vertAlign w:val="subscript"/>
              </w:rPr>
              <w:t xml:space="preserve">M </w:t>
            </w:r>
            <w:r w:rsidRPr="00614441">
              <w:rPr>
                <w:rFonts w:ascii="Arial" w:eastAsia="Calibri" w:hAnsi="Arial" w:cs="Arial"/>
                <w:szCs w:val="22"/>
              </w:rPr>
              <w:t>= Émissions de GES du scénario de référence attribuables à la destruction des halocarbures contenus dans les mousses, calculées selon l’équation</w:t>
            </w:r>
            <w:r w:rsidR="00874EF5" w:rsidRPr="00614441">
              <w:rPr>
                <w:rFonts w:ascii="Arial" w:eastAsia="Calibri" w:hAnsi="Arial" w:cs="Arial"/>
                <w:szCs w:val="22"/>
              </w:rPr>
              <w:t> </w:t>
            </w:r>
            <w:r w:rsidRPr="00614441">
              <w:rPr>
                <w:rFonts w:ascii="Arial" w:eastAsia="Calibri" w:hAnsi="Arial" w:cs="Arial"/>
                <w:szCs w:val="22"/>
              </w:rPr>
              <w:t>3, en tonnes métriques en équivalent CO</w:t>
            </w:r>
            <w:r w:rsidRPr="0099048E">
              <w:rPr>
                <w:rFonts w:ascii="Arial" w:eastAsia="Calibri" w:hAnsi="Arial" w:cs="Arial"/>
                <w:szCs w:val="22"/>
                <w:vertAlign w:val="subscript"/>
              </w:rPr>
              <w:t>2</w:t>
            </w:r>
          </w:p>
        </w:tc>
        <w:tc>
          <w:tcPr>
            <w:tcW w:w="1122" w:type="dxa"/>
            <w:vAlign w:val="center"/>
          </w:tcPr>
          <w:p w14:paraId="7A9A8A72" w14:textId="77777777" w:rsidR="00B93431" w:rsidRPr="00614441" w:rsidRDefault="00B93431" w:rsidP="003575B9">
            <w:pPr>
              <w:jc w:val="left"/>
              <w:rPr>
                <w:rFonts w:ascii="Arial" w:hAnsi="Arial" w:cs="Arial"/>
                <w:szCs w:val="22"/>
              </w:rPr>
            </w:pPr>
          </w:p>
        </w:tc>
      </w:tr>
      <w:tr w:rsidR="00B93431" w:rsidRPr="00614441" w14:paraId="619850D9" w14:textId="77777777" w:rsidTr="003575B9">
        <w:tc>
          <w:tcPr>
            <w:tcW w:w="7371" w:type="dxa"/>
            <w:shd w:val="clear" w:color="auto" w:fill="F2F2F2" w:themeFill="background1" w:themeFillShade="F2"/>
            <w:vAlign w:val="center"/>
          </w:tcPr>
          <w:p w14:paraId="3DB336C8" w14:textId="5C12E0E7" w:rsidR="00B93431" w:rsidRPr="00614441" w:rsidRDefault="00B93431" w:rsidP="003575B9">
            <w:pPr>
              <w:spacing w:line="259" w:lineRule="auto"/>
              <w:jc w:val="left"/>
              <w:rPr>
                <w:rFonts w:ascii="Arial" w:eastAsia="Calibri" w:hAnsi="Arial" w:cs="Arial"/>
                <w:szCs w:val="22"/>
              </w:rPr>
            </w:pPr>
            <w:r w:rsidRPr="00614441">
              <w:rPr>
                <w:rFonts w:ascii="Arial" w:eastAsia="Calibri" w:hAnsi="Arial" w:cs="Arial"/>
                <w:szCs w:val="22"/>
              </w:rPr>
              <w:t>ÉP</w:t>
            </w:r>
            <w:r w:rsidRPr="00A444FC">
              <w:rPr>
                <w:rFonts w:ascii="Arial" w:eastAsia="Calibri" w:hAnsi="Arial" w:cs="Arial"/>
                <w:szCs w:val="22"/>
                <w:vertAlign w:val="subscript"/>
              </w:rPr>
              <w:t>M</w:t>
            </w:r>
            <w:r w:rsidRPr="00614441">
              <w:rPr>
                <w:rFonts w:ascii="Arial" w:eastAsia="Calibri" w:hAnsi="Arial" w:cs="Arial"/>
                <w:szCs w:val="22"/>
              </w:rPr>
              <w:t xml:space="preserve"> = Émissions de GES du scénario de projet attribuables à la destruction des halocarbures contenus dans les mousses, calculées selon l’équation 5, en tonnes métriques en équivalent CO</w:t>
            </w:r>
            <w:r w:rsidRPr="0099048E">
              <w:rPr>
                <w:rFonts w:ascii="Arial" w:eastAsia="Calibri" w:hAnsi="Arial" w:cs="Arial"/>
                <w:szCs w:val="22"/>
                <w:vertAlign w:val="subscript"/>
              </w:rPr>
              <w:t>2</w:t>
            </w:r>
          </w:p>
        </w:tc>
        <w:tc>
          <w:tcPr>
            <w:tcW w:w="1122" w:type="dxa"/>
            <w:vAlign w:val="center"/>
          </w:tcPr>
          <w:p w14:paraId="1F497EF5" w14:textId="77777777" w:rsidR="00B93431" w:rsidRPr="00D736F5" w:rsidRDefault="00B93431" w:rsidP="003575B9">
            <w:pPr>
              <w:jc w:val="left"/>
              <w:rPr>
                <w:rFonts w:ascii="Arial" w:hAnsi="Arial" w:cs="Arial"/>
                <w:szCs w:val="22"/>
              </w:rPr>
            </w:pPr>
          </w:p>
        </w:tc>
      </w:tr>
      <w:tr w:rsidR="00B93431" w:rsidRPr="00614441" w14:paraId="7BB51D36" w14:textId="77777777" w:rsidTr="003575B9">
        <w:tc>
          <w:tcPr>
            <w:tcW w:w="8493" w:type="dxa"/>
            <w:gridSpan w:val="2"/>
            <w:shd w:val="clear" w:color="auto" w:fill="D9D9D9" w:themeFill="background1" w:themeFillShade="D9"/>
            <w:vAlign w:val="center"/>
          </w:tcPr>
          <w:p w14:paraId="2B62787D" w14:textId="3DC39A84" w:rsidR="00B93431" w:rsidRPr="00614441" w:rsidRDefault="00B93431" w:rsidP="003575B9">
            <w:pPr>
              <w:spacing w:line="259" w:lineRule="auto"/>
              <w:jc w:val="left"/>
              <w:rPr>
                <w:rFonts w:ascii="Arial" w:eastAsia="Calibri" w:hAnsi="Arial" w:cs="Arial"/>
                <w:szCs w:val="22"/>
              </w:rPr>
            </w:pPr>
            <w:r w:rsidRPr="00614441">
              <w:rPr>
                <w:rFonts w:ascii="Arial" w:hAnsi="Arial" w:cs="Arial"/>
                <w:b/>
                <w:szCs w:val="22"/>
              </w:rPr>
              <w:t xml:space="preserve">Équation 8 : </w:t>
            </w:r>
            <w:r w:rsidRPr="00614441">
              <w:rPr>
                <w:rFonts w:ascii="Arial" w:eastAsia="Cambria Math" w:hAnsi="Arial" w:cs="Arial"/>
                <w:i/>
                <w:iCs/>
                <w:szCs w:val="22"/>
              </w:rPr>
              <w:t>RÉ</w:t>
            </w:r>
            <w:r w:rsidRPr="00614441">
              <w:rPr>
                <w:rFonts w:ascii="Arial" w:eastAsia="Cambria Math" w:hAnsi="Arial" w:cs="Arial"/>
                <w:i/>
                <w:iCs/>
                <w:szCs w:val="22"/>
                <w:vertAlign w:val="subscript"/>
              </w:rPr>
              <w:t xml:space="preserve">R </w:t>
            </w:r>
            <w:r w:rsidRPr="00614441">
              <w:rPr>
                <w:rFonts w:ascii="Arial" w:eastAsia="Cambria Math" w:hAnsi="Arial" w:cs="Arial"/>
                <w:i/>
                <w:iCs/>
                <w:szCs w:val="22"/>
              </w:rPr>
              <w:t>= ÉR</w:t>
            </w:r>
            <w:r w:rsidRPr="00614441">
              <w:rPr>
                <w:rFonts w:ascii="Arial" w:eastAsia="Cambria Math" w:hAnsi="Arial" w:cs="Arial"/>
                <w:i/>
                <w:iCs/>
                <w:szCs w:val="22"/>
                <w:vertAlign w:val="subscript"/>
              </w:rPr>
              <w:t xml:space="preserve">R </w:t>
            </w:r>
            <w:r w:rsidRPr="00614441">
              <w:rPr>
                <w:rFonts w:ascii="Arial" w:eastAsia="Cambria Math" w:hAnsi="Arial" w:cs="Arial"/>
                <w:i/>
                <w:iCs/>
                <w:szCs w:val="22"/>
              </w:rPr>
              <w:t>− ÉP</w:t>
            </w:r>
            <w:r w:rsidRPr="00614441">
              <w:rPr>
                <w:rFonts w:ascii="Arial" w:eastAsia="Cambria Math" w:hAnsi="Arial" w:cs="Arial"/>
                <w:i/>
                <w:iCs/>
                <w:szCs w:val="22"/>
                <w:vertAlign w:val="subscript"/>
              </w:rPr>
              <w:t>R</w:t>
            </w:r>
          </w:p>
        </w:tc>
      </w:tr>
      <w:tr w:rsidR="00B93431" w:rsidRPr="00614441" w14:paraId="0D60CF86" w14:textId="77777777" w:rsidTr="003575B9">
        <w:trPr>
          <w:trHeight w:val="142"/>
        </w:trPr>
        <w:tc>
          <w:tcPr>
            <w:tcW w:w="7371" w:type="dxa"/>
            <w:shd w:val="clear" w:color="auto" w:fill="F2F2F2" w:themeFill="background1" w:themeFillShade="F2"/>
            <w:vAlign w:val="center"/>
          </w:tcPr>
          <w:p w14:paraId="4312D7A0" w14:textId="682F3A22" w:rsidR="00B93431" w:rsidRPr="00614441" w:rsidRDefault="00B93431" w:rsidP="003575B9">
            <w:pPr>
              <w:jc w:val="left"/>
              <w:rPr>
                <w:rFonts w:ascii="Arial" w:hAnsi="Arial" w:cs="Arial"/>
                <w:b/>
                <w:bCs/>
                <w:szCs w:val="22"/>
              </w:rPr>
            </w:pPr>
            <w:r w:rsidRPr="00614441">
              <w:rPr>
                <w:rFonts w:ascii="Arial" w:hAnsi="Arial" w:cs="Arial"/>
                <w:b/>
                <w:bCs/>
                <w:szCs w:val="22"/>
              </w:rPr>
              <w:t>Paramètre</w:t>
            </w:r>
          </w:p>
        </w:tc>
        <w:tc>
          <w:tcPr>
            <w:tcW w:w="1122" w:type="dxa"/>
            <w:vAlign w:val="center"/>
          </w:tcPr>
          <w:p w14:paraId="6E2E9D98" w14:textId="3602A954" w:rsidR="00B93431" w:rsidRPr="00614441" w:rsidRDefault="00B93431" w:rsidP="003575B9">
            <w:pPr>
              <w:jc w:val="left"/>
              <w:rPr>
                <w:rFonts w:ascii="Arial" w:hAnsi="Arial" w:cs="Arial"/>
                <w:b/>
                <w:bCs/>
                <w:szCs w:val="22"/>
              </w:rPr>
            </w:pPr>
            <w:r w:rsidRPr="00614441">
              <w:rPr>
                <w:rFonts w:ascii="Arial" w:hAnsi="Arial" w:cs="Arial"/>
                <w:b/>
                <w:bCs/>
                <w:szCs w:val="22"/>
              </w:rPr>
              <w:t>Valeur</w:t>
            </w:r>
          </w:p>
        </w:tc>
      </w:tr>
      <w:tr w:rsidR="00B93431" w:rsidRPr="00614441" w14:paraId="2507B119" w14:textId="77777777" w:rsidTr="003575B9">
        <w:trPr>
          <w:trHeight w:val="142"/>
        </w:trPr>
        <w:tc>
          <w:tcPr>
            <w:tcW w:w="7371" w:type="dxa"/>
            <w:shd w:val="clear" w:color="auto" w:fill="F2F2F2" w:themeFill="background1" w:themeFillShade="F2"/>
            <w:vAlign w:val="center"/>
          </w:tcPr>
          <w:p w14:paraId="4678DF6F" w14:textId="1AAFEE56" w:rsidR="00B93431" w:rsidRPr="00614441" w:rsidRDefault="00B93431" w:rsidP="003575B9">
            <w:pPr>
              <w:spacing w:line="259" w:lineRule="auto"/>
              <w:jc w:val="left"/>
              <w:rPr>
                <w:rFonts w:ascii="Arial" w:eastAsia="Calibri" w:hAnsi="Arial" w:cs="Arial"/>
                <w:szCs w:val="22"/>
              </w:rPr>
            </w:pPr>
            <w:r w:rsidRPr="00614441">
              <w:rPr>
                <w:rFonts w:ascii="Arial" w:eastAsia="Calibri" w:hAnsi="Arial" w:cs="Arial"/>
                <w:szCs w:val="22"/>
              </w:rPr>
              <w:t>RÉ</w:t>
            </w:r>
            <w:r w:rsidRPr="001C7752">
              <w:rPr>
                <w:rFonts w:ascii="Arial" w:eastAsia="Calibri" w:hAnsi="Arial" w:cs="Arial"/>
                <w:szCs w:val="22"/>
                <w:vertAlign w:val="subscript"/>
              </w:rPr>
              <w:t>R</w:t>
            </w:r>
            <w:r w:rsidRPr="00614441">
              <w:rPr>
                <w:rFonts w:ascii="Arial" w:eastAsia="Calibri" w:hAnsi="Arial" w:cs="Arial"/>
                <w:szCs w:val="22"/>
              </w:rPr>
              <w:t xml:space="preserve"> = Réductions d’émissions de GES attribuables à la destruction des halocarbures utilisés ou destinés à être utilisés en tant que réfrigérant, en tonnes métriques en équivalent CO</w:t>
            </w:r>
            <w:r w:rsidRPr="0099048E">
              <w:rPr>
                <w:rFonts w:ascii="Arial" w:eastAsia="Calibri" w:hAnsi="Arial" w:cs="Arial"/>
                <w:szCs w:val="22"/>
                <w:vertAlign w:val="subscript"/>
              </w:rPr>
              <w:t>2</w:t>
            </w:r>
          </w:p>
        </w:tc>
        <w:tc>
          <w:tcPr>
            <w:tcW w:w="1122" w:type="dxa"/>
            <w:vAlign w:val="center"/>
          </w:tcPr>
          <w:p w14:paraId="169674B3" w14:textId="1DD31928" w:rsidR="00B93431" w:rsidRPr="00D736F5" w:rsidRDefault="00B93431" w:rsidP="003575B9">
            <w:pPr>
              <w:jc w:val="left"/>
              <w:rPr>
                <w:rFonts w:ascii="Arial" w:hAnsi="Arial" w:cs="Arial"/>
                <w:szCs w:val="22"/>
              </w:rPr>
            </w:pPr>
          </w:p>
        </w:tc>
      </w:tr>
      <w:tr w:rsidR="00B93431" w:rsidRPr="00614441" w14:paraId="352E0F8A" w14:textId="77777777" w:rsidTr="003575B9">
        <w:trPr>
          <w:trHeight w:val="142"/>
        </w:trPr>
        <w:tc>
          <w:tcPr>
            <w:tcW w:w="7371" w:type="dxa"/>
            <w:shd w:val="clear" w:color="auto" w:fill="F2F2F2" w:themeFill="background1" w:themeFillShade="F2"/>
            <w:vAlign w:val="center"/>
          </w:tcPr>
          <w:p w14:paraId="246F4399" w14:textId="66994440" w:rsidR="00B93431" w:rsidRPr="00614441" w:rsidRDefault="00B93431" w:rsidP="003575B9">
            <w:pPr>
              <w:spacing w:line="259" w:lineRule="auto"/>
              <w:jc w:val="left"/>
              <w:rPr>
                <w:rFonts w:ascii="Arial" w:eastAsia="Calibri" w:hAnsi="Arial" w:cs="Arial"/>
                <w:szCs w:val="22"/>
              </w:rPr>
            </w:pPr>
            <w:r w:rsidRPr="00614441">
              <w:rPr>
                <w:rFonts w:ascii="Arial" w:eastAsia="Calibri" w:hAnsi="Arial" w:cs="Arial"/>
                <w:szCs w:val="22"/>
              </w:rPr>
              <w:t>ÉR</w:t>
            </w:r>
            <w:r w:rsidRPr="001C7752">
              <w:rPr>
                <w:rFonts w:ascii="Arial" w:eastAsia="Calibri" w:hAnsi="Arial" w:cs="Arial"/>
                <w:szCs w:val="22"/>
                <w:vertAlign w:val="subscript"/>
              </w:rPr>
              <w:t>R</w:t>
            </w:r>
            <w:r w:rsidRPr="00614441">
              <w:rPr>
                <w:rFonts w:ascii="Arial" w:eastAsia="Calibri" w:hAnsi="Arial" w:cs="Arial"/>
                <w:szCs w:val="22"/>
              </w:rPr>
              <w:t xml:space="preserve"> = Émissions de GES du scénario de référence attribuables à la destruction des halocarbures utilisés ou destinés à être utilisés en tant que réfrigérant, calculées selon l’équation 9 en tonnes métriques en équivalent CO</w:t>
            </w:r>
            <w:r w:rsidRPr="0099048E">
              <w:rPr>
                <w:rFonts w:ascii="Arial" w:eastAsia="Calibri" w:hAnsi="Arial" w:cs="Arial"/>
                <w:szCs w:val="22"/>
                <w:vertAlign w:val="subscript"/>
              </w:rPr>
              <w:t>2</w:t>
            </w:r>
          </w:p>
        </w:tc>
        <w:tc>
          <w:tcPr>
            <w:tcW w:w="1122" w:type="dxa"/>
            <w:vAlign w:val="center"/>
          </w:tcPr>
          <w:p w14:paraId="3321DD28" w14:textId="7B87D124" w:rsidR="00B93431" w:rsidRPr="00D736F5" w:rsidRDefault="00B93431" w:rsidP="003575B9">
            <w:pPr>
              <w:jc w:val="left"/>
              <w:rPr>
                <w:rFonts w:ascii="Arial" w:hAnsi="Arial" w:cs="Arial"/>
                <w:szCs w:val="22"/>
              </w:rPr>
            </w:pPr>
          </w:p>
        </w:tc>
      </w:tr>
      <w:tr w:rsidR="00B93431" w:rsidRPr="00614441" w14:paraId="611A717C" w14:textId="77777777" w:rsidTr="003575B9">
        <w:trPr>
          <w:trHeight w:val="142"/>
        </w:trPr>
        <w:tc>
          <w:tcPr>
            <w:tcW w:w="7371" w:type="dxa"/>
            <w:shd w:val="clear" w:color="auto" w:fill="F2F2F2" w:themeFill="background1" w:themeFillShade="F2"/>
            <w:vAlign w:val="center"/>
          </w:tcPr>
          <w:p w14:paraId="40E2253C" w14:textId="2B7FF2FB" w:rsidR="00B93431" w:rsidRPr="00614441" w:rsidRDefault="00B93431" w:rsidP="003575B9">
            <w:pPr>
              <w:spacing w:line="259" w:lineRule="auto"/>
              <w:jc w:val="left"/>
              <w:rPr>
                <w:rFonts w:ascii="Arial" w:eastAsia="Calibri" w:hAnsi="Arial" w:cs="Arial"/>
                <w:szCs w:val="22"/>
              </w:rPr>
            </w:pPr>
            <w:r w:rsidRPr="00614441">
              <w:rPr>
                <w:rFonts w:ascii="Arial" w:eastAsia="Calibri" w:hAnsi="Arial" w:cs="Arial"/>
                <w:szCs w:val="22"/>
              </w:rPr>
              <w:t>ÉP</w:t>
            </w:r>
            <w:r w:rsidRPr="001C7752">
              <w:rPr>
                <w:rFonts w:ascii="Arial" w:eastAsia="Calibri" w:hAnsi="Arial" w:cs="Arial"/>
                <w:szCs w:val="22"/>
                <w:vertAlign w:val="subscript"/>
              </w:rPr>
              <w:t>R</w:t>
            </w:r>
            <w:r w:rsidRPr="00614441">
              <w:rPr>
                <w:rFonts w:ascii="Arial" w:eastAsia="Calibri" w:hAnsi="Arial" w:cs="Arial"/>
                <w:szCs w:val="22"/>
              </w:rPr>
              <w:t xml:space="preserve"> = Émissions de GES du scénario de projet attribuables à la destruction des halocarbures utilisés ou destinés à être utilisés en tant que réfrigérant, calculées selon l’équation 10, en tonnes métriques en équivalent CO</w:t>
            </w:r>
            <w:r w:rsidRPr="0099048E">
              <w:rPr>
                <w:rFonts w:ascii="Arial" w:eastAsia="Calibri" w:hAnsi="Arial" w:cs="Arial"/>
                <w:szCs w:val="22"/>
                <w:vertAlign w:val="subscript"/>
              </w:rPr>
              <w:t>2</w:t>
            </w:r>
          </w:p>
        </w:tc>
        <w:tc>
          <w:tcPr>
            <w:tcW w:w="1122" w:type="dxa"/>
            <w:vAlign w:val="center"/>
          </w:tcPr>
          <w:p w14:paraId="4316E9F7" w14:textId="10F27794" w:rsidR="00B93431" w:rsidRPr="00D736F5" w:rsidRDefault="00B93431" w:rsidP="003575B9">
            <w:pPr>
              <w:jc w:val="left"/>
              <w:rPr>
                <w:rFonts w:ascii="Arial" w:hAnsi="Arial" w:cs="Arial"/>
                <w:szCs w:val="22"/>
              </w:rPr>
            </w:pPr>
          </w:p>
        </w:tc>
      </w:tr>
      <w:tr w:rsidR="00B93431" w:rsidRPr="00614441" w14:paraId="4201D6DB" w14:textId="77777777" w:rsidTr="003575B9">
        <w:tc>
          <w:tcPr>
            <w:tcW w:w="8493" w:type="dxa"/>
            <w:gridSpan w:val="2"/>
            <w:shd w:val="clear" w:color="auto" w:fill="D9D9D9" w:themeFill="background1" w:themeFillShade="D9"/>
            <w:vAlign w:val="center"/>
          </w:tcPr>
          <w:p w14:paraId="56061288" w14:textId="2AF0FBAA" w:rsidR="00B93431" w:rsidRPr="00614441" w:rsidRDefault="00B93431" w:rsidP="003575B9">
            <w:pPr>
              <w:tabs>
                <w:tab w:val="left" w:pos="5040"/>
              </w:tabs>
              <w:jc w:val="left"/>
              <w:rPr>
                <w:rFonts w:ascii="Arial" w:hAnsi="Arial" w:cs="Arial"/>
                <w:b/>
                <w:szCs w:val="22"/>
              </w:rPr>
            </w:pPr>
            <w:r w:rsidRPr="00614441">
              <w:rPr>
                <w:rFonts w:ascii="Arial" w:hAnsi="Arial" w:cs="Arial"/>
                <w:b/>
                <w:szCs w:val="22"/>
              </w:rPr>
              <w:t xml:space="preserve">Équation 16 :  </w:t>
            </w:r>
            <m:oMath>
              <m:r>
                <w:rPr>
                  <w:rFonts w:ascii="Cambria Math" w:hAnsi="Cambria Math" w:cs="Arial"/>
                  <w:szCs w:val="22"/>
                </w:rPr>
                <m:t>EE=</m:t>
              </m:r>
              <m:f>
                <m:fPr>
                  <m:ctrlPr>
                    <w:rPr>
                      <w:rFonts w:ascii="Cambria Math" w:hAnsi="Cambria Math" w:cs="Arial"/>
                      <w:i/>
                      <w:szCs w:val="22"/>
                    </w:rPr>
                  </m:ctrlPr>
                </m:fPr>
                <m:num>
                  <m:sSub>
                    <m:sSubPr>
                      <m:ctrlPr>
                        <w:rPr>
                          <w:rFonts w:ascii="Cambria Math" w:hAnsi="Cambria Math" w:cs="Arial"/>
                          <w:i/>
                          <w:szCs w:val="22"/>
                        </w:rPr>
                      </m:ctrlPr>
                    </m:sSubPr>
                    <m:e>
                      <m:r>
                        <w:rPr>
                          <w:rFonts w:ascii="Cambria Math" w:hAnsi="Cambria Math" w:cs="Arial"/>
                          <w:szCs w:val="22"/>
                        </w:rPr>
                        <m:t>Q</m:t>
                      </m:r>
                    </m:e>
                    <m:sub>
                      <m:r>
                        <w:rPr>
                          <w:rFonts w:ascii="Cambria Math" w:hAnsi="Cambria Math" w:cs="Arial"/>
                          <w:szCs w:val="22"/>
                        </w:rPr>
                        <m:t>M final</m:t>
                      </m:r>
                    </m:sub>
                  </m:sSub>
                </m:num>
                <m:den>
                  <m:sSub>
                    <m:sSubPr>
                      <m:ctrlPr>
                        <w:rPr>
                          <w:rFonts w:ascii="Cambria Math" w:hAnsi="Cambria Math" w:cs="Arial"/>
                          <w:i/>
                          <w:szCs w:val="22"/>
                        </w:rPr>
                      </m:ctrlPr>
                    </m:sSubPr>
                    <m:e>
                      <m:r>
                        <w:rPr>
                          <w:rFonts w:ascii="Cambria Math" w:hAnsi="Cambria Math" w:cs="Arial"/>
                          <w:szCs w:val="22"/>
                        </w:rPr>
                        <m:t>Q</m:t>
                      </m:r>
                    </m:e>
                    <m:sub>
                      <m:r>
                        <w:rPr>
                          <w:rFonts w:ascii="Cambria Math" w:hAnsi="Cambria Math" w:cs="Arial"/>
                          <w:szCs w:val="22"/>
                        </w:rPr>
                        <m:t>M init</m:t>
                      </m:r>
                    </m:sub>
                  </m:sSub>
                </m:den>
              </m:f>
            </m:oMath>
          </w:p>
        </w:tc>
      </w:tr>
      <w:tr w:rsidR="00B93431" w:rsidRPr="00614441" w14:paraId="177C22A6" w14:textId="77777777" w:rsidTr="003575B9">
        <w:trPr>
          <w:trHeight w:val="148"/>
        </w:trPr>
        <w:tc>
          <w:tcPr>
            <w:tcW w:w="7371" w:type="dxa"/>
            <w:shd w:val="clear" w:color="auto" w:fill="F2F2F2" w:themeFill="background1" w:themeFillShade="F2"/>
            <w:vAlign w:val="center"/>
          </w:tcPr>
          <w:p w14:paraId="33210FE7" w14:textId="1A900D9E" w:rsidR="00B93431" w:rsidRPr="00614441" w:rsidRDefault="00B93431" w:rsidP="003575B9">
            <w:pPr>
              <w:jc w:val="left"/>
              <w:rPr>
                <w:rFonts w:ascii="Arial" w:hAnsi="Arial" w:cs="Arial"/>
                <w:b/>
                <w:bCs/>
                <w:szCs w:val="22"/>
              </w:rPr>
            </w:pPr>
            <w:r w:rsidRPr="00614441">
              <w:rPr>
                <w:rFonts w:ascii="Arial" w:hAnsi="Arial" w:cs="Arial"/>
                <w:b/>
                <w:bCs/>
                <w:szCs w:val="22"/>
              </w:rPr>
              <w:t>Paramètre</w:t>
            </w:r>
          </w:p>
        </w:tc>
        <w:tc>
          <w:tcPr>
            <w:tcW w:w="1122" w:type="dxa"/>
            <w:shd w:val="clear" w:color="auto" w:fill="F2F2F2" w:themeFill="background1" w:themeFillShade="F2"/>
            <w:vAlign w:val="center"/>
          </w:tcPr>
          <w:p w14:paraId="5B9C552A" w14:textId="12E51FD9" w:rsidR="00B93431" w:rsidRPr="00614441" w:rsidRDefault="00B93431" w:rsidP="003575B9">
            <w:pPr>
              <w:jc w:val="left"/>
              <w:rPr>
                <w:rFonts w:ascii="Arial" w:hAnsi="Arial" w:cs="Arial"/>
                <w:b/>
                <w:bCs/>
                <w:szCs w:val="22"/>
              </w:rPr>
            </w:pPr>
            <w:r w:rsidRPr="00614441">
              <w:rPr>
                <w:rFonts w:ascii="Arial" w:hAnsi="Arial" w:cs="Arial"/>
                <w:b/>
                <w:bCs/>
                <w:szCs w:val="22"/>
              </w:rPr>
              <w:t>Valeur</w:t>
            </w:r>
          </w:p>
        </w:tc>
      </w:tr>
      <w:tr w:rsidR="00B93431" w:rsidRPr="00614441" w14:paraId="3C8F1C5B" w14:textId="77777777" w:rsidTr="003575B9">
        <w:trPr>
          <w:trHeight w:val="148"/>
        </w:trPr>
        <w:tc>
          <w:tcPr>
            <w:tcW w:w="7371" w:type="dxa"/>
            <w:shd w:val="clear" w:color="auto" w:fill="F2F2F2" w:themeFill="background1" w:themeFillShade="F2"/>
            <w:vAlign w:val="center"/>
          </w:tcPr>
          <w:p w14:paraId="59BAE965" w14:textId="5968176A" w:rsidR="00B93431" w:rsidRPr="00614441" w:rsidRDefault="00B93431" w:rsidP="003575B9">
            <w:pPr>
              <w:spacing w:line="259" w:lineRule="auto"/>
              <w:jc w:val="left"/>
              <w:rPr>
                <w:rFonts w:ascii="Arial" w:eastAsia="Calibri" w:hAnsi="Arial" w:cs="Arial"/>
                <w:szCs w:val="22"/>
              </w:rPr>
            </w:pPr>
            <w:r w:rsidRPr="00614441">
              <w:rPr>
                <w:rFonts w:ascii="Arial" w:eastAsia="Calibri" w:hAnsi="Arial" w:cs="Arial"/>
                <w:szCs w:val="22"/>
              </w:rPr>
              <w:t>EE = Efficacité d’extraction</w:t>
            </w:r>
          </w:p>
        </w:tc>
        <w:tc>
          <w:tcPr>
            <w:tcW w:w="1122" w:type="dxa"/>
            <w:vAlign w:val="center"/>
          </w:tcPr>
          <w:p w14:paraId="56775F47" w14:textId="5A99CF84" w:rsidR="00B93431" w:rsidRPr="00614441" w:rsidRDefault="00B93431" w:rsidP="003575B9">
            <w:pPr>
              <w:jc w:val="left"/>
              <w:rPr>
                <w:rFonts w:ascii="Arial" w:hAnsi="Arial" w:cs="Arial"/>
                <w:szCs w:val="22"/>
              </w:rPr>
            </w:pPr>
          </w:p>
        </w:tc>
      </w:tr>
      <w:tr w:rsidR="00B93431" w:rsidRPr="00614441" w14:paraId="7A36B19C" w14:textId="77777777" w:rsidTr="003575B9">
        <w:trPr>
          <w:trHeight w:val="148"/>
        </w:trPr>
        <w:tc>
          <w:tcPr>
            <w:tcW w:w="7371" w:type="dxa"/>
            <w:shd w:val="clear" w:color="auto" w:fill="F2F2F2" w:themeFill="background1" w:themeFillShade="F2"/>
            <w:vAlign w:val="center"/>
          </w:tcPr>
          <w:p w14:paraId="00C98830" w14:textId="095711E1" w:rsidR="00B93431" w:rsidRPr="00614441" w:rsidRDefault="00B93431" w:rsidP="003575B9">
            <w:pPr>
              <w:spacing w:line="259" w:lineRule="auto"/>
              <w:jc w:val="left"/>
              <w:rPr>
                <w:rFonts w:ascii="Arial" w:hAnsi="Arial" w:cs="Arial"/>
                <w:szCs w:val="22"/>
              </w:rPr>
            </w:pPr>
            <w:r w:rsidRPr="00614441">
              <w:rPr>
                <w:rFonts w:ascii="Arial" w:eastAsia="Calibri" w:hAnsi="Arial" w:cs="Arial"/>
                <w:szCs w:val="22"/>
              </w:rPr>
              <w:t>Q</w:t>
            </w:r>
            <w:r w:rsidRPr="00614441">
              <w:rPr>
                <w:rFonts w:ascii="Arial" w:eastAsia="Calibri" w:hAnsi="Arial" w:cs="Arial"/>
                <w:szCs w:val="22"/>
                <w:vertAlign w:val="subscript"/>
              </w:rPr>
              <w:t>M final</w:t>
            </w:r>
            <w:r w:rsidRPr="00614441">
              <w:rPr>
                <w:rFonts w:ascii="Arial" w:eastAsia="Calibri" w:hAnsi="Arial" w:cs="Arial"/>
                <w:szCs w:val="22"/>
              </w:rPr>
              <w:t xml:space="preserve"> = Quantité finale d’halocarbures contenus dans les mousses extraits et expédiés en vue d’être détruits, calculée selon l’équation</w:t>
            </w:r>
            <w:r w:rsidR="00874EF5" w:rsidRPr="00614441">
              <w:rPr>
                <w:rFonts w:ascii="Arial" w:eastAsia="Calibri" w:hAnsi="Arial" w:cs="Arial"/>
                <w:szCs w:val="22"/>
              </w:rPr>
              <w:t> </w:t>
            </w:r>
            <w:r w:rsidRPr="00614441">
              <w:rPr>
                <w:rFonts w:ascii="Arial" w:eastAsia="Calibri" w:hAnsi="Arial" w:cs="Arial"/>
                <w:szCs w:val="22"/>
              </w:rPr>
              <w:t>17, en tonnes métriques</w:t>
            </w:r>
          </w:p>
        </w:tc>
        <w:tc>
          <w:tcPr>
            <w:tcW w:w="1122" w:type="dxa"/>
            <w:vAlign w:val="center"/>
          </w:tcPr>
          <w:p w14:paraId="593FA8AC" w14:textId="2C1A1CA4" w:rsidR="00B93431" w:rsidRPr="00614441" w:rsidRDefault="00B93431" w:rsidP="003575B9">
            <w:pPr>
              <w:jc w:val="left"/>
              <w:rPr>
                <w:rFonts w:ascii="Arial" w:hAnsi="Arial" w:cs="Arial"/>
                <w:szCs w:val="22"/>
              </w:rPr>
            </w:pPr>
          </w:p>
        </w:tc>
      </w:tr>
      <w:tr w:rsidR="00B93431" w:rsidRPr="00614441" w14:paraId="440C47A2" w14:textId="77777777" w:rsidTr="003575B9">
        <w:trPr>
          <w:trHeight w:val="148"/>
        </w:trPr>
        <w:tc>
          <w:tcPr>
            <w:tcW w:w="7371" w:type="dxa"/>
            <w:shd w:val="clear" w:color="auto" w:fill="F2F2F2" w:themeFill="background1" w:themeFillShade="F2"/>
            <w:vAlign w:val="center"/>
          </w:tcPr>
          <w:p w14:paraId="3D7477DD" w14:textId="6C55AC71" w:rsidR="00B93431" w:rsidRPr="00614441" w:rsidRDefault="00B93431" w:rsidP="003575B9">
            <w:pPr>
              <w:spacing w:line="259" w:lineRule="auto"/>
              <w:jc w:val="left"/>
              <w:rPr>
                <w:rFonts w:ascii="Arial" w:hAnsi="Arial" w:cs="Arial"/>
                <w:szCs w:val="22"/>
              </w:rPr>
            </w:pPr>
            <w:r w:rsidRPr="00614441">
              <w:rPr>
                <w:rFonts w:ascii="Arial" w:eastAsia="Calibri" w:hAnsi="Arial" w:cs="Arial"/>
                <w:szCs w:val="22"/>
              </w:rPr>
              <w:lastRenderedPageBreak/>
              <w:t>Q</w:t>
            </w:r>
            <w:r w:rsidRPr="00614441">
              <w:rPr>
                <w:rFonts w:ascii="Arial" w:eastAsia="Calibri" w:hAnsi="Arial" w:cs="Arial"/>
                <w:szCs w:val="22"/>
                <w:vertAlign w:val="subscript"/>
              </w:rPr>
              <w:t>M init</w:t>
            </w:r>
            <w:r w:rsidRPr="00614441">
              <w:rPr>
                <w:rFonts w:ascii="Arial" w:eastAsia="Calibri" w:hAnsi="Arial" w:cs="Arial"/>
                <w:szCs w:val="22"/>
              </w:rPr>
              <w:t xml:space="preserve"> = Quantité initiale d’halocarbure de type i contenu dans les mousses avant leur retrait des appareils, calculée selon l’équation</w:t>
            </w:r>
            <w:r w:rsidR="00874EF5" w:rsidRPr="00614441">
              <w:rPr>
                <w:rFonts w:ascii="Arial" w:eastAsia="Calibri" w:hAnsi="Arial" w:cs="Arial"/>
                <w:szCs w:val="22"/>
              </w:rPr>
              <w:t> </w:t>
            </w:r>
            <w:r w:rsidRPr="00614441">
              <w:rPr>
                <w:rFonts w:ascii="Arial" w:eastAsia="Calibri" w:hAnsi="Arial" w:cs="Arial"/>
                <w:szCs w:val="22"/>
              </w:rPr>
              <w:t>14 ou 15, selon le cas, en tonnes métriques</w:t>
            </w:r>
          </w:p>
        </w:tc>
        <w:tc>
          <w:tcPr>
            <w:tcW w:w="1122" w:type="dxa"/>
            <w:vAlign w:val="center"/>
          </w:tcPr>
          <w:p w14:paraId="1F48B9CA" w14:textId="1F41E17F" w:rsidR="00B93431" w:rsidRPr="00614441" w:rsidRDefault="00B93431" w:rsidP="003575B9">
            <w:pPr>
              <w:jc w:val="left"/>
              <w:rPr>
                <w:rFonts w:ascii="Arial" w:hAnsi="Arial" w:cs="Arial"/>
                <w:szCs w:val="22"/>
              </w:rPr>
            </w:pPr>
          </w:p>
        </w:tc>
      </w:tr>
    </w:tbl>
    <w:p w14:paraId="1DBDA705" w14:textId="6F5C892D" w:rsidR="00A63155" w:rsidRPr="00614441" w:rsidRDefault="00A63155" w:rsidP="00E95D50">
      <w:pPr>
        <w:tabs>
          <w:tab w:val="left" w:pos="5040"/>
        </w:tabs>
        <w:jc w:val="center"/>
        <w:rPr>
          <w:rFonts w:ascii="Arial" w:hAnsi="Arial" w:cs="Arial"/>
          <w:b/>
          <w:szCs w:val="22"/>
        </w:rPr>
      </w:pPr>
    </w:p>
    <w:p w14:paraId="574BAA2C" w14:textId="66BB49AE" w:rsidR="00E95D50" w:rsidRPr="00614441" w:rsidRDefault="00E95D50" w:rsidP="00E95D50">
      <w:pPr>
        <w:pStyle w:val="Titre2"/>
        <w:rPr>
          <w:rFonts w:ascii="Arial" w:eastAsia="Arial" w:hAnsi="Arial" w:cs="Arial"/>
          <w:color w:val="auto"/>
        </w:rPr>
      </w:pPr>
      <w:bookmarkStart w:id="29" w:name="_Toc164252622"/>
      <w:r w:rsidRPr="00614441">
        <w:rPr>
          <w:rFonts w:ascii="Arial" w:hAnsi="Arial" w:cs="Arial"/>
          <w:color w:val="auto"/>
        </w:rPr>
        <w:t>5.3 Problème survenu</w:t>
      </w:r>
      <w:bookmarkEnd w:id="29"/>
      <w:r w:rsidRPr="00614441">
        <w:rPr>
          <w:rFonts w:ascii="Arial" w:eastAsia="Arial" w:hAnsi="Arial" w:cs="Arial"/>
          <w:color w:val="auto"/>
        </w:rPr>
        <w:t xml:space="preserve"> </w:t>
      </w:r>
    </w:p>
    <w:p w14:paraId="0CCC456F" w14:textId="48270ACB" w:rsidR="00E95D50" w:rsidRPr="00614441" w:rsidRDefault="00E95D50" w:rsidP="002C5E30">
      <w:pPr>
        <w:pStyle w:val="Paragraphedeliste"/>
        <w:numPr>
          <w:ilvl w:val="0"/>
          <w:numId w:val="14"/>
        </w:numPr>
        <w:rPr>
          <w:rFonts w:ascii="Arial" w:hAnsi="Arial" w:cs="Arial"/>
          <w:i/>
          <w:iCs/>
          <w:color w:val="4472C4" w:themeColor="accent5"/>
          <w:szCs w:val="22"/>
        </w:rPr>
      </w:pPr>
      <w:r w:rsidRPr="00614441">
        <w:rPr>
          <w:rFonts w:ascii="Arial" w:hAnsi="Arial" w:cs="Arial"/>
          <w:i/>
          <w:iCs/>
          <w:color w:val="4472C4" w:themeColor="accent5"/>
          <w:szCs w:val="22"/>
        </w:rPr>
        <w:t xml:space="preserve">Décrivez tout problème survenu </w:t>
      </w:r>
      <w:r w:rsidR="000317C5" w:rsidRPr="00614441">
        <w:rPr>
          <w:rFonts w:ascii="Arial" w:hAnsi="Arial" w:cs="Arial"/>
          <w:i/>
          <w:iCs/>
          <w:color w:val="4472C4" w:themeColor="accent5"/>
          <w:szCs w:val="22"/>
        </w:rPr>
        <w:t xml:space="preserve">pendant </w:t>
      </w:r>
      <w:r w:rsidR="00D53B40" w:rsidRPr="00614441">
        <w:rPr>
          <w:rFonts w:ascii="Arial" w:hAnsi="Arial" w:cs="Arial"/>
          <w:i/>
          <w:iCs/>
          <w:color w:val="4472C4" w:themeColor="accent5"/>
          <w:szCs w:val="22"/>
        </w:rPr>
        <w:t>la réalisation</w:t>
      </w:r>
      <w:r w:rsidRPr="00614441">
        <w:rPr>
          <w:rFonts w:ascii="Arial" w:hAnsi="Arial" w:cs="Arial"/>
          <w:i/>
          <w:iCs/>
          <w:color w:val="4472C4" w:themeColor="accent5"/>
          <w:szCs w:val="22"/>
        </w:rPr>
        <w:t xml:space="preserve"> du projet et pouvant affecter les réductions d’émissions de GES attribuables au projet, le cas échéant.</w:t>
      </w:r>
    </w:p>
    <w:p w14:paraId="4C07837A" w14:textId="77777777" w:rsidR="00E95D50" w:rsidRPr="00614441" w:rsidRDefault="00E95D50" w:rsidP="00D861B4"/>
    <w:p w14:paraId="6F3C57F6" w14:textId="298DF5EE" w:rsidR="008939D6" w:rsidRPr="00614441" w:rsidRDefault="00B84279" w:rsidP="00AF3281">
      <w:pPr>
        <w:pStyle w:val="Titre2"/>
        <w:rPr>
          <w:rFonts w:ascii="Arial" w:hAnsi="Arial" w:cs="Arial"/>
          <w:color w:val="auto"/>
        </w:rPr>
      </w:pPr>
      <w:bookmarkStart w:id="30" w:name="_Toc164252623"/>
      <w:r w:rsidRPr="00614441">
        <w:rPr>
          <w:rFonts w:ascii="Arial" w:hAnsi="Arial" w:cs="Arial"/>
          <w:color w:val="auto"/>
        </w:rPr>
        <w:t>5</w:t>
      </w:r>
      <w:r w:rsidR="00B90B17" w:rsidRPr="00614441">
        <w:rPr>
          <w:rFonts w:ascii="Arial" w:hAnsi="Arial" w:cs="Arial"/>
          <w:color w:val="auto"/>
        </w:rPr>
        <w:t>.</w:t>
      </w:r>
      <w:r w:rsidR="00E95D50" w:rsidRPr="00614441">
        <w:rPr>
          <w:rFonts w:ascii="Arial" w:hAnsi="Arial" w:cs="Arial"/>
          <w:color w:val="auto"/>
        </w:rPr>
        <w:t>4</w:t>
      </w:r>
      <w:r w:rsidR="00B90B17" w:rsidRPr="00614441">
        <w:rPr>
          <w:rFonts w:ascii="Arial" w:hAnsi="Arial" w:cs="Arial"/>
          <w:color w:val="auto"/>
        </w:rPr>
        <w:t xml:space="preserve"> </w:t>
      </w:r>
      <w:r w:rsidR="00302002" w:rsidRPr="00614441">
        <w:rPr>
          <w:rFonts w:ascii="Arial" w:hAnsi="Arial" w:cs="Arial"/>
          <w:color w:val="auto"/>
        </w:rPr>
        <w:t>R</w:t>
      </w:r>
      <w:r w:rsidR="00AF3281" w:rsidRPr="00614441">
        <w:rPr>
          <w:rFonts w:ascii="Arial" w:hAnsi="Arial" w:cs="Arial"/>
          <w:color w:val="auto"/>
        </w:rPr>
        <w:t>éductions d’émissions de GES attribuables au projet</w:t>
      </w:r>
      <w:bookmarkEnd w:id="30"/>
    </w:p>
    <w:p w14:paraId="33F319C4" w14:textId="5480B21A" w:rsidR="00591C80" w:rsidRPr="00614441" w:rsidRDefault="00874EF5" w:rsidP="00591C80">
      <w:pPr>
        <w:pStyle w:val="Paragraphedeliste"/>
        <w:numPr>
          <w:ilvl w:val="0"/>
          <w:numId w:val="15"/>
        </w:numPr>
        <w:rPr>
          <w:rFonts w:ascii="Arial" w:hAnsi="Arial" w:cs="Arial"/>
          <w:i/>
          <w:iCs/>
          <w:color w:val="4472C4" w:themeColor="accent5"/>
          <w:szCs w:val="22"/>
        </w:rPr>
      </w:pPr>
      <w:r w:rsidRPr="00614441">
        <w:rPr>
          <w:rFonts w:ascii="Arial" w:hAnsi="Arial" w:cs="Arial"/>
          <w:i/>
          <w:iCs/>
          <w:color w:val="4472C4" w:themeColor="accent5"/>
          <w:szCs w:val="22"/>
        </w:rPr>
        <w:t xml:space="preserve">Fournissez </w:t>
      </w:r>
      <w:r w:rsidR="009878F1" w:rsidRPr="00614441">
        <w:rPr>
          <w:rFonts w:ascii="Arial" w:hAnsi="Arial" w:cs="Arial"/>
          <w:i/>
          <w:iCs/>
          <w:color w:val="4472C4" w:themeColor="accent5"/>
          <w:szCs w:val="22"/>
        </w:rPr>
        <w:t xml:space="preserve">l’information </w:t>
      </w:r>
      <w:r w:rsidRPr="00614441">
        <w:rPr>
          <w:rFonts w:ascii="Arial" w:hAnsi="Arial" w:cs="Arial"/>
          <w:i/>
          <w:iCs/>
          <w:color w:val="4472C4" w:themeColor="accent5"/>
          <w:szCs w:val="22"/>
        </w:rPr>
        <w:t xml:space="preserve">demandée </w:t>
      </w:r>
      <w:r w:rsidR="009878F1" w:rsidRPr="00614441">
        <w:rPr>
          <w:rFonts w:ascii="Arial" w:hAnsi="Arial" w:cs="Arial"/>
          <w:i/>
          <w:iCs/>
          <w:color w:val="4472C4" w:themeColor="accent5"/>
          <w:szCs w:val="22"/>
        </w:rPr>
        <w:t>dans le tableau prévu</w:t>
      </w:r>
      <w:r w:rsidR="00591C80" w:rsidRPr="00614441">
        <w:rPr>
          <w:rFonts w:ascii="Arial" w:hAnsi="Arial" w:cs="Arial"/>
          <w:i/>
          <w:iCs/>
          <w:color w:val="4472C4" w:themeColor="accent5"/>
          <w:szCs w:val="22"/>
        </w:rPr>
        <w:t>.</w:t>
      </w:r>
    </w:p>
    <w:p w14:paraId="3D958D2A" w14:textId="77777777" w:rsidR="003B12BF" w:rsidRPr="00614441" w:rsidRDefault="003B12BF" w:rsidP="003B12BF">
      <w:pPr>
        <w:rPr>
          <w:rFonts w:ascii="Arial" w:hAnsi="Arial" w:cs="Arial"/>
          <w:szCs w:val="22"/>
          <w:lang w:bidi="lo-LA"/>
        </w:rPr>
      </w:pPr>
    </w:p>
    <w:tbl>
      <w:tblPr>
        <w:tblStyle w:val="TableNormal1"/>
        <w:tblW w:w="8593" w:type="dxa"/>
        <w:tblInd w:w="-5" w:type="dxa"/>
        <w:tblLayout w:type="fixed"/>
        <w:tblLook w:val="01E0" w:firstRow="1" w:lastRow="1" w:firstColumn="1" w:lastColumn="1" w:noHBand="0" w:noVBand="0"/>
      </w:tblPr>
      <w:tblGrid>
        <w:gridCol w:w="1276"/>
        <w:gridCol w:w="1985"/>
        <w:gridCol w:w="1701"/>
        <w:gridCol w:w="1275"/>
        <w:gridCol w:w="2356"/>
      </w:tblGrid>
      <w:tr w:rsidR="00B159AC" w:rsidRPr="00614441" w14:paraId="4D4337BF" w14:textId="77777777" w:rsidTr="006A45C4">
        <w:trPr>
          <w:trHeight w:val="263"/>
        </w:trPr>
        <w:tc>
          <w:tcPr>
            <w:tcW w:w="1276"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4FCB0334" w14:textId="7AE88D94" w:rsidR="00B159AC" w:rsidRPr="00614441" w:rsidRDefault="00B159AC" w:rsidP="003575B9">
            <w:pPr>
              <w:ind w:left="57"/>
              <w:jc w:val="center"/>
              <w:rPr>
                <w:rFonts w:ascii="Arial" w:hAnsi="Arial" w:cs="Arial"/>
                <w:b/>
                <w:bCs/>
                <w:szCs w:val="22"/>
                <w:lang w:val="fr-CA"/>
              </w:rPr>
            </w:pPr>
            <w:r w:rsidRPr="00AF5619">
              <w:rPr>
                <w:rFonts w:ascii="Arial" w:hAnsi="Arial" w:cs="Arial"/>
                <w:b/>
                <w:bCs/>
                <w:szCs w:val="22"/>
                <w:lang w:val="fr-CA"/>
              </w:rPr>
              <w:t>Numéro de la période de déclaration</w:t>
            </w:r>
          </w:p>
        </w:tc>
        <w:tc>
          <w:tcPr>
            <w:tcW w:w="3686" w:type="dxa"/>
            <w:gridSpan w:val="2"/>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3A46B36A" w14:textId="77777777" w:rsidR="00B159AC" w:rsidRPr="00614441" w:rsidRDefault="00B159AC" w:rsidP="003575B9">
            <w:pPr>
              <w:ind w:left="57"/>
              <w:jc w:val="center"/>
              <w:rPr>
                <w:rFonts w:ascii="Arial" w:eastAsia="Arial" w:hAnsi="Arial" w:cs="Arial"/>
                <w:b/>
                <w:bCs/>
                <w:szCs w:val="22"/>
                <w:lang w:val="fr-CA"/>
              </w:rPr>
            </w:pPr>
            <w:r w:rsidRPr="00AF5619">
              <w:rPr>
                <w:rFonts w:ascii="Arial" w:eastAsia="Calibri" w:hAnsi="Arial" w:cs="Arial"/>
                <w:b/>
                <w:bCs/>
                <w:szCs w:val="22"/>
                <w:lang w:val="fr-CA" w:eastAsia="en-US"/>
              </w:rPr>
              <w:t>Dates de la période de déclaration</w:t>
            </w:r>
          </w:p>
        </w:tc>
        <w:tc>
          <w:tcPr>
            <w:tcW w:w="1275"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455DB4F6" w14:textId="72A6B49E" w:rsidR="00B159AC" w:rsidRPr="00614441" w:rsidRDefault="00B159AC" w:rsidP="00B159AC">
            <w:pPr>
              <w:jc w:val="center"/>
              <w:rPr>
                <w:rFonts w:ascii="Arial" w:eastAsia="Arial" w:hAnsi="Arial" w:cs="Arial"/>
                <w:b/>
                <w:bCs/>
                <w:szCs w:val="22"/>
                <w:lang w:val="fr-CA"/>
              </w:rPr>
            </w:pPr>
            <w:proofErr w:type="spellStart"/>
            <w:r w:rsidRPr="00614441">
              <w:rPr>
                <w:rFonts w:ascii="Arial" w:eastAsia="Calibri" w:hAnsi="Arial" w:cs="Arial"/>
                <w:b/>
                <w:szCs w:val="22"/>
                <w:lang w:eastAsia="en-US"/>
              </w:rPr>
              <w:t>Millésime</w:t>
            </w:r>
            <w:proofErr w:type="spellEnd"/>
            <w:r w:rsidRPr="00614441">
              <w:rPr>
                <w:rStyle w:val="Appelnotedebasdep"/>
                <w:rFonts w:ascii="Arial" w:eastAsia="Calibri" w:hAnsi="Arial" w:cs="Arial"/>
                <w:b/>
                <w:szCs w:val="22"/>
                <w:lang w:val="fr-CA" w:eastAsia="en-US"/>
              </w:rPr>
              <w:footnoteReference w:id="3"/>
            </w:r>
          </w:p>
        </w:tc>
        <w:tc>
          <w:tcPr>
            <w:tcW w:w="2356"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36F417D6" w14:textId="445CADAC" w:rsidR="00B159AC" w:rsidRPr="00614441" w:rsidRDefault="00B159AC" w:rsidP="003575B9">
            <w:pPr>
              <w:ind w:left="57"/>
              <w:jc w:val="center"/>
              <w:rPr>
                <w:rFonts w:ascii="Arial" w:hAnsi="Arial" w:cs="Arial"/>
                <w:b/>
                <w:bCs/>
                <w:szCs w:val="22"/>
                <w:lang w:val="fr-CA"/>
              </w:rPr>
            </w:pPr>
            <w:r w:rsidRPr="00AF5619">
              <w:rPr>
                <w:rFonts w:ascii="Arial" w:eastAsia="Arial" w:hAnsi="Arial" w:cs="Arial"/>
                <w:b/>
                <w:bCs/>
                <w:szCs w:val="22"/>
                <w:lang w:val="fr-CA"/>
              </w:rPr>
              <w:t>Quantité totale de réductions d’émissions de GES déclarée (</w:t>
            </w:r>
            <w:proofErr w:type="spellStart"/>
            <w:r w:rsidRPr="00AF5619">
              <w:rPr>
                <w:rFonts w:ascii="Arial" w:eastAsia="Arial" w:hAnsi="Arial" w:cs="Arial"/>
                <w:b/>
                <w:bCs/>
                <w:szCs w:val="22"/>
                <w:lang w:val="fr-CA"/>
              </w:rPr>
              <w:t>tm</w:t>
            </w:r>
            <w:proofErr w:type="spellEnd"/>
            <w:r w:rsidRPr="00614441">
              <w:rPr>
                <w:rFonts w:ascii="Arial" w:eastAsia="Arial" w:hAnsi="Arial" w:cs="Arial"/>
                <w:b/>
                <w:bCs/>
                <w:szCs w:val="22"/>
                <w:lang w:val="fr-CA"/>
              </w:rPr>
              <w:t xml:space="preserve"> </w:t>
            </w:r>
            <w:proofErr w:type="spellStart"/>
            <w:r w:rsidRPr="00614441">
              <w:rPr>
                <w:rFonts w:ascii="Arial" w:eastAsia="Arial" w:hAnsi="Arial" w:cs="Arial"/>
                <w:b/>
                <w:bCs/>
                <w:szCs w:val="22"/>
                <w:lang w:val="fr-CA"/>
              </w:rPr>
              <w:t>éq</w:t>
            </w:r>
            <w:proofErr w:type="spellEnd"/>
            <w:r w:rsidRPr="00614441">
              <w:rPr>
                <w:rFonts w:ascii="Arial" w:eastAsia="Arial" w:hAnsi="Arial" w:cs="Arial"/>
                <w:b/>
                <w:bCs/>
                <w:szCs w:val="22"/>
                <w:lang w:val="fr-CA"/>
              </w:rPr>
              <w:t>.</w:t>
            </w:r>
            <w:r w:rsidRPr="00D736F5">
              <w:rPr>
                <w:rFonts w:ascii="Arial" w:eastAsia="Arial" w:hAnsi="Arial" w:cs="Arial"/>
                <w:b/>
                <w:bCs/>
                <w:szCs w:val="22"/>
                <w:lang w:val="fr-CA"/>
              </w:rPr>
              <w:t> </w:t>
            </w:r>
            <w:r w:rsidRPr="00AF5619">
              <w:rPr>
                <w:rFonts w:ascii="Arial" w:eastAsia="Arial" w:hAnsi="Arial" w:cs="Arial"/>
                <w:b/>
                <w:bCs/>
                <w:szCs w:val="22"/>
                <w:lang w:val="fr-CA"/>
              </w:rPr>
              <w:t>CO</w:t>
            </w:r>
            <w:r w:rsidRPr="00AF5619">
              <w:rPr>
                <w:rFonts w:ascii="Arial" w:eastAsia="Arial" w:hAnsi="Arial" w:cs="Arial"/>
                <w:b/>
                <w:bCs/>
                <w:szCs w:val="22"/>
                <w:vertAlign w:val="subscript"/>
                <w:lang w:val="fr-CA"/>
              </w:rPr>
              <w:t>2</w:t>
            </w:r>
            <w:r w:rsidRPr="00AF5619">
              <w:rPr>
                <w:rFonts w:ascii="Arial" w:eastAsia="Arial" w:hAnsi="Arial" w:cs="Arial"/>
                <w:b/>
                <w:bCs/>
                <w:szCs w:val="22"/>
                <w:lang w:val="fr-CA"/>
              </w:rPr>
              <w:t>)</w:t>
            </w:r>
          </w:p>
        </w:tc>
      </w:tr>
      <w:tr w:rsidR="00B159AC" w:rsidRPr="00614441" w14:paraId="131CD2E7" w14:textId="77777777" w:rsidTr="006A45C4">
        <w:trPr>
          <w:trHeight w:hRule="exact" w:val="1050"/>
        </w:trPr>
        <w:tc>
          <w:tcPr>
            <w:tcW w:w="1276" w:type="dxa"/>
            <w:vMerge/>
            <w:tcBorders>
              <w:left w:val="single" w:sz="4" w:space="0" w:color="000000"/>
              <w:bottom w:val="single" w:sz="4" w:space="0" w:color="000000"/>
              <w:right w:val="single" w:sz="4" w:space="0" w:color="000000"/>
            </w:tcBorders>
            <w:vAlign w:val="center"/>
          </w:tcPr>
          <w:p w14:paraId="26BE6D69" w14:textId="77777777" w:rsidR="00B159AC" w:rsidRPr="00614441" w:rsidRDefault="00B159AC" w:rsidP="003575B9">
            <w:pPr>
              <w:ind w:left="57"/>
              <w:jc w:val="center"/>
              <w:rPr>
                <w:rFonts w:ascii="Arial" w:hAnsi="Arial" w:cs="Arial"/>
                <w:szCs w:val="22"/>
                <w:lang w:val="fr-CA"/>
              </w:rPr>
            </w:pPr>
          </w:p>
        </w:tc>
        <w:tc>
          <w:tcPr>
            <w:tcW w:w="1985"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72781282" w14:textId="77777777" w:rsidR="00B159AC" w:rsidRPr="00614441" w:rsidRDefault="00B159AC" w:rsidP="003575B9">
            <w:pPr>
              <w:jc w:val="center"/>
              <w:rPr>
                <w:rFonts w:ascii="Arial" w:eastAsia="Calibri" w:hAnsi="Arial" w:cs="Arial"/>
                <w:b/>
                <w:szCs w:val="22"/>
                <w:lang w:val="fr-CA" w:eastAsia="en-US"/>
              </w:rPr>
            </w:pPr>
            <w:r w:rsidRPr="00EF7C0E">
              <w:rPr>
                <w:rFonts w:ascii="Arial" w:eastAsia="Calibri" w:hAnsi="Arial" w:cs="Arial"/>
                <w:b/>
                <w:szCs w:val="22"/>
                <w:lang w:val="fr-CA" w:eastAsia="en-US"/>
              </w:rPr>
              <w:t>Date de début</w:t>
            </w:r>
          </w:p>
          <w:p w14:paraId="036AFC5E" w14:textId="77777777" w:rsidR="00B159AC" w:rsidRPr="00614441" w:rsidRDefault="00B159AC" w:rsidP="003575B9">
            <w:pPr>
              <w:ind w:left="57"/>
              <w:jc w:val="center"/>
              <w:rPr>
                <w:rFonts w:ascii="Arial" w:eastAsia="Arial" w:hAnsi="Arial" w:cs="Arial"/>
                <w:bCs/>
                <w:szCs w:val="22"/>
                <w:lang w:val="fr-CA"/>
              </w:rPr>
            </w:pPr>
            <w:r w:rsidRPr="00EF7C0E">
              <w:rPr>
                <w:rFonts w:ascii="Arial" w:hAnsi="Arial" w:cs="Arial"/>
                <w:szCs w:val="22"/>
                <w:lang w:val="fr-CA" w:eastAsia="en-US"/>
              </w:rPr>
              <w:t>(</w:t>
            </w:r>
            <w:proofErr w:type="spellStart"/>
            <w:r w:rsidRPr="00EF7C0E">
              <w:rPr>
                <w:rFonts w:ascii="Arial" w:eastAsia="Calibri" w:hAnsi="Arial" w:cs="Arial"/>
                <w:color w:val="000000" w:themeColor="text1"/>
                <w:szCs w:val="22"/>
                <w:lang w:val="fr-CA" w:eastAsia="en-US"/>
              </w:rPr>
              <w:t>aaaa</w:t>
            </w:r>
            <w:proofErr w:type="spellEnd"/>
            <w:r w:rsidRPr="00EF7C0E">
              <w:rPr>
                <w:rFonts w:ascii="Arial" w:eastAsia="Calibri" w:hAnsi="Arial" w:cs="Arial"/>
                <w:color w:val="000000" w:themeColor="text1"/>
                <w:szCs w:val="22"/>
                <w:lang w:val="fr-CA" w:eastAsia="en-US"/>
              </w:rPr>
              <w:t>-mm-jj</w:t>
            </w:r>
            <w:r w:rsidRPr="00EF7C0E">
              <w:rPr>
                <w:rFonts w:ascii="Arial" w:hAnsi="Arial" w:cs="Arial"/>
                <w:szCs w:val="22"/>
                <w:lang w:val="fr-CA"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604E6F" w14:textId="77777777" w:rsidR="00B159AC" w:rsidRPr="00614441" w:rsidRDefault="00B159AC" w:rsidP="003575B9">
            <w:pPr>
              <w:jc w:val="center"/>
              <w:rPr>
                <w:rFonts w:ascii="Arial" w:eastAsia="Calibri" w:hAnsi="Arial" w:cs="Arial"/>
                <w:b/>
                <w:szCs w:val="22"/>
                <w:lang w:val="fr-CA" w:eastAsia="en-US"/>
              </w:rPr>
            </w:pPr>
            <w:r w:rsidRPr="00EF7C0E">
              <w:rPr>
                <w:rFonts w:ascii="Arial" w:eastAsia="Calibri" w:hAnsi="Arial" w:cs="Arial"/>
                <w:b/>
                <w:szCs w:val="22"/>
                <w:lang w:val="fr-CA" w:eastAsia="en-US"/>
              </w:rPr>
              <w:t>Date de fin</w:t>
            </w:r>
          </w:p>
          <w:p w14:paraId="1BADB937" w14:textId="77777777" w:rsidR="00B159AC" w:rsidRPr="00614441" w:rsidRDefault="00B159AC" w:rsidP="003575B9">
            <w:pPr>
              <w:ind w:left="57"/>
              <w:jc w:val="center"/>
              <w:rPr>
                <w:rFonts w:ascii="Arial" w:eastAsia="Arial" w:hAnsi="Arial" w:cs="Arial"/>
                <w:bCs/>
                <w:szCs w:val="22"/>
                <w:lang w:val="fr-CA"/>
              </w:rPr>
            </w:pPr>
            <w:r w:rsidRPr="00EF7C0E">
              <w:rPr>
                <w:rFonts w:ascii="Arial" w:hAnsi="Arial" w:cs="Arial"/>
                <w:szCs w:val="22"/>
                <w:lang w:val="fr-CA" w:eastAsia="en-US"/>
              </w:rPr>
              <w:t>(</w:t>
            </w:r>
            <w:proofErr w:type="spellStart"/>
            <w:r w:rsidRPr="00EF7C0E">
              <w:rPr>
                <w:rFonts w:ascii="Arial" w:eastAsia="Calibri" w:hAnsi="Arial" w:cs="Arial"/>
                <w:color w:val="000000" w:themeColor="text1"/>
                <w:szCs w:val="22"/>
                <w:lang w:val="fr-CA" w:eastAsia="en-US"/>
              </w:rPr>
              <w:t>aaaa</w:t>
            </w:r>
            <w:proofErr w:type="spellEnd"/>
            <w:r w:rsidRPr="00EF7C0E">
              <w:rPr>
                <w:rFonts w:ascii="Arial" w:eastAsia="Calibri" w:hAnsi="Arial" w:cs="Arial"/>
                <w:color w:val="000000" w:themeColor="text1"/>
                <w:szCs w:val="22"/>
                <w:lang w:val="fr-CA" w:eastAsia="en-US"/>
              </w:rPr>
              <w:t>-mm-jj</w:t>
            </w:r>
            <w:r w:rsidRPr="00EF7C0E">
              <w:rPr>
                <w:rFonts w:ascii="Arial" w:hAnsi="Arial" w:cs="Arial"/>
                <w:szCs w:val="22"/>
                <w:lang w:val="fr-CA" w:eastAsia="en-US"/>
              </w:rPr>
              <w:t>)</w:t>
            </w:r>
          </w:p>
        </w:tc>
        <w:tc>
          <w:tcPr>
            <w:tcW w:w="1275" w:type="dxa"/>
            <w:vMerge/>
            <w:tcBorders>
              <w:left w:val="single" w:sz="4" w:space="0" w:color="000000"/>
              <w:bottom w:val="single" w:sz="4" w:space="0" w:color="auto"/>
              <w:right w:val="single" w:sz="4" w:space="0" w:color="000000"/>
            </w:tcBorders>
            <w:shd w:val="clear" w:color="auto" w:fill="D9D9D9" w:themeFill="background1" w:themeFillShade="D9"/>
          </w:tcPr>
          <w:p w14:paraId="72A731FE" w14:textId="4095C975" w:rsidR="00B159AC" w:rsidRPr="00614441" w:rsidRDefault="00B159AC" w:rsidP="00B159AC">
            <w:pPr>
              <w:rPr>
                <w:rFonts w:ascii="Arial" w:eastAsia="Calibri" w:hAnsi="Arial" w:cs="Arial"/>
                <w:b/>
                <w:szCs w:val="22"/>
                <w:lang w:val="fr-CA" w:eastAsia="en-US"/>
              </w:rPr>
            </w:pPr>
          </w:p>
        </w:tc>
        <w:tc>
          <w:tcPr>
            <w:tcW w:w="2356" w:type="dxa"/>
            <w:vMerge/>
            <w:tcBorders>
              <w:left w:val="single" w:sz="4" w:space="0" w:color="000000"/>
              <w:bottom w:val="single" w:sz="4" w:space="0" w:color="auto"/>
              <w:right w:val="single" w:sz="4" w:space="0" w:color="000000"/>
            </w:tcBorders>
            <w:vAlign w:val="center"/>
          </w:tcPr>
          <w:p w14:paraId="1335D443" w14:textId="77777777" w:rsidR="00B159AC" w:rsidRPr="00614441" w:rsidRDefault="00B159AC" w:rsidP="003575B9">
            <w:pPr>
              <w:ind w:left="57"/>
              <w:jc w:val="center"/>
              <w:rPr>
                <w:rFonts w:ascii="Arial" w:eastAsia="Arial" w:hAnsi="Arial" w:cs="Arial"/>
                <w:szCs w:val="22"/>
                <w:lang w:val="fr-CA"/>
              </w:rPr>
            </w:pPr>
          </w:p>
        </w:tc>
      </w:tr>
      <w:tr w:rsidR="003B12BF" w:rsidRPr="00614441" w14:paraId="432BE906" w14:textId="77777777" w:rsidTr="006A45C4">
        <w:trPr>
          <w:trHeight w:hRule="exact" w:val="260"/>
        </w:trPr>
        <w:tc>
          <w:tcPr>
            <w:tcW w:w="1276" w:type="dxa"/>
            <w:tcBorders>
              <w:top w:val="single" w:sz="4" w:space="0" w:color="000000"/>
              <w:left w:val="single" w:sz="4" w:space="0" w:color="000000"/>
              <w:bottom w:val="single" w:sz="4" w:space="0" w:color="000000"/>
              <w:right w:val="single" w:sz="4" w:space="0" w:color="000000"/>
            </w:tcBorders>
            <w:vAlign w:val="center"/>
          </w:tcPr>
          <w:p w14:paraId="53D3A31C" w14:textId="77777777" w:rsidR="003B12BF" w:rsidRPr="00614441" w:rsidRDefault="003B12BF" w:rsidP="003575B9">
            <w:pPr>
              <w:ind w:left="57"/>
              <w:jc w:val="center"/>
              <w:rPr>
                <w:rFonts w:ascii="Arial" w:eastAsia="Arial" w:hAnsi="Arial" w:cs="Arial"/>
                <w:bCs/>
                <w:szCs w:val="22"/>
                <w:lang w:val="fr-CA"/>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925560A" w14:textId="77777777" w:rsidR="003B12BF" w:rsidRPr="00614441" w:rsidRDefault="003B12BF" w:rsidP="003575B9">
            <w:pPr>
              <w:ind w:left="57"/>
              <w:jc w:val="center"/>
              <w:rPr>
                <w:rFonts w:ascii="Arial" w:eastAsia="Arial" w:hAnsi="Arial" w:cs="Arial"/>
                <w:bCs/>
                <w:szCs w:val="22"/>
                <w:lang w:val="fr-CA"/>
              </w:rPr>
            </w:pPr>
          </w:p>
        </w:tc>
        <w:tc>
          <w:tcPr>
            <w:tcW w:w="1701" w:type="dxa"/>
            <w:tcBorders>
              <w:top w:val="single" w:sz="4" w:space="0" w:color="auto"/>
              <w:left w:val="single" w:sz="4" w:space="0" w:color="000000"/>
              <w:bottom w:val="single" w:sz="4" w:space="0" w:color="000000"/>
              <w:right w:val="single" w:sz="4" w:space="0" w:color="auto"/>
            </w:tcBorders>
            <w:vAlign w:val="center"/>
          </w:tcPr>
          <w:p w14:paraId="2862BAEA" w14:textId="77777777" w:rsidR="003B12BF" w:rsidRPr="00614441" w:rsidRDefault="003B12BF" w:rsidP="003575B9">
            <w:pPr>
              <w:ind w:left="57"/>
              <w:jc w:val="center"/>
              <w:rPr>
                <w:rFonts w:ascii="Arial" w:eastAsia="Arial" w:hAnsi="Arial" w:cs="Arial"/>
                <w:bCs/>
                <w:szCs w:val="22"/>
                <w:lang w:val="fr-CA"/>
              </w:rPr>
            </w:pPr>
          </w:p>
        </w:tc>
        <w:tc>
          <w:tcPr>
            <w:tcW w:w="1275" w:type="dxa"/>
            <w:tcBorders>
              <w:top w:val="single" w:sz="4" w:space="0" w:color="auto"/>
              <w:left w:val="single" w:sz="4" w:space="0" w:color="auto"/>
              <w:bottom w:val="single" w:sz="4" w:space="0" w:color="auto"/>
              <w:right w:val="single" w:sz="4" w:space="0" w:color="auto"/>
            </w:tcBorders>
            <w:vAlign w:val="center"/>
          </w:tcPr>
          <w:p w14:paraId="6EA97175" w14:textId="77777777" w:rsidR="003B12BF" w:rsidRPr="00060D38" w:rsidRDefault="003B12BF" w:rsidP="003575B9">
            <w:pPr>
              <w:ind w:left="57"/>
              <w:jc w:val="center"/>
              <w:rPr>
                <w:rFonts w:ascii="Arial" w:eastAsia="Arial" w:hAnsi="Arial" w:cs="Arial"/>
                <w:szCs w:val="22"/>
                <w:lang w:val="fr-CA"/>
              </w:rPr>
            </w:pPr>
          </w:p>
        </w:tc>
        <w:tc>
          <w:tcPr>
            <w:tcW w:w="2356" w:type="dxa"/>
            <w:tcBorders>
              <w:top w:val="single" w:sz="4" w:space="0" w:color="auto"/>
              <w:left w:val="single" w:sz="4" w:space="0" w:color="auto"/>
              <w:bottom w:val="single" w:sz="4" w:space="0" w:color="auto"/>
              <w:right w:val="single" w:sz="4" w:space="0" w:color="auto"/>
            </w:tcBorders>
            <w:vAlign w:val="center"/>
          </w:tcPr>
          <w:p w14:paraId="75727629" w14:textId="77777777" w:rsidR="003B12BF" w:rsidRPr="00614441" w:rsidRDefault="003B12BF" w:rsidP="003575B9">
            <w:pPr>
              <w:ind w:left="57"/>
              <w:jc w:val="center"/>
              <w:rPr>
                <w:rFonts w:ascii="Arial" w:eastAsia="Arial" w:hAnsi="Arial" w:cs="Arial"/>
                <w:szCs w:val="22"/>
                <w:lang w:val="fr-CA"/>
              </w:rPr>
            </w:pPr>
          </w:p>
        </w:tc>
      </w:tr>
      <w:tr w:rsidR="003B12BF" w:rsidRPr="00614441" w14:paraId="74C970F9" w14:textId="77777777" w:rsidTr="006A45C4">
        <w:trPr>
          <w:trHeight w:hRule="exact" w:val="267"/>
        </w:trPr>
        <w:tc>
          <w:tcPr>
            <w:tcW w:w="4962" w:type="dxa"/>
            <w:gridSpan w:val="3"/>
            <w:vAlign w:val="center"/>
          </w:tcPr>
          <w:p w14:paraId="069754D7" w14:textId="77777777" w:rsidR="003B12BF" w:rsidRPr="00614441" w:rsidRDefault="003B12BF" w:rsidP="003575B9">
            <w:pPr>
              <w:ind w:right="113"/>
              <w:jc w:val="center"/>
              <w:rPr>
                <w:rFonts w:ascii="Arial" w:hAnsi="Arial" w:cs="Arial"/>
                <w:szCs w:val="22"/>
                <w:lang w:val="fr-CA"/>
              </w:rPr>
            </w:pPr>
          </w:p>
        </w:tc>
        <w:tc>
          <w:tcPr>
            <w:tcW w:w="1275" w:type="dxa"/>
            <w:tcBorders>
              <w:top w:val="single" w:sz="4" w:space="0" w:color="auto"/>
              <w:right w:val="single" w:sz="4" w:space="0" w:color="auto"/>
            </w:tcBorders>
            <w:vAlign w:val="center"/>
          </w:tcPr>
          <w:p w14:paraId="769E5E6B" w14:textId="77777777" w:rsidR="003B12BF" w:rsidRPr="00060D38" w:rsidRDefault="003B12BF" w:rsidP="003575B9">
            <w:pPr>
              <w:jc w:val="center"/>
              <w:rPr>
                <w:rFonts w:ascii="Arial" w:eastAsia="Arial" w:hAnsi="Arial" w:cs="Arial"/>
                <w:b/>
                <w:szCs w:val="22"/>
                <w:lang w:val="fr-CA"/>
              </w:rPr>
            </w:pPr>
          </w:p>
        </w:tc>
        <w:tc>
          <w:tcPr>
            <w:tcW w:w="2356" w:type="dxa"/>
            <w:tcBorders>
              <w:top w:val="single" w:sz="4" w:space="0" w:color="auto"/>
              <w:left w:val="single" w:sz="4" w:space="0" w:color="auto"/>
              <w:bottom w:val="single" w:sz="4" w:space="0" w:color="auto"/>
              <w:right w:val="single" w:sz="4" w:space="0" w:color="auto"/>
            </w:tcBorders>
            <w:vAlign w:val="bottom"/>
          </w:tcPr>
          <w:p w14:paraId="3499366B" w14:textId="468C63F9" w:rsidR="003B12BF" w:rsidRPr="00614441" w:rsidRDefault="003B12BF" w:rsidP="003575B9">
            <w:pPr>
              <w:jc w:val="left"/>
              <w:rPr>
                <w:rFonts w:ascii="Arial" w:eastAsia="Arial" w:hAnsi="Arial" w:cs="Arial"/>
                <w:b/>
                <w:szCs w:val="22"/>
                <w:lang w:val="fr-CA"/>
              </w:rPr>
            </w:pPr>
            <w:proofErr w:type="gramStart"/>
            <w:r w:rsidRPr="00614441">
              <w:rPr>
                <w:rFonts w:ascii="Arial" w:eastAsia="Arial" w:hAnsi="Arial" w:cs="Arial"/>
                <w:b/>
                <w:szCs w:val="22"/>
              </w:rPr>
              <w:t>Total :</w:t>
            </w:r>
            <w:proofErr w:type="gramEnd"/>
          </w:p>
        </w:tc>
      </w:tr>
    </w:tbl>
    <w:p w14:paraId="1A091D28" w14:textId="77777777" w:rsidR="002A3E81" w:rsidRPr="00614441" w:rsidRDefault="002A3E81" w:rsidP="00D861B4"/>
    <w:p w14:paraId="54237534" w14:textId="7BC39596" w:rsidR="00C014C2" w:rsidRPr="00614441" w:rsidRDefault="00C014C2" w:rsidP="002A3D84">
      <w:pPr>
        <w:pStyle w:val="Titre1"/>
      </w:pPr>
      <w:bookmarkStart w:id="31" w:name="_Toc62633700"/>
      <w:bookmarkStart w:id="32" w:name="_Toc164252624"/>
      <w:r w:rsidRPr="00614441">
        <w:t>S</w:t>
      </w:r>
      <w:bookmarkEnd w:id="31"/>
      <w:r w:rsidR="009034F7" w:rsidRPr="00614441">
        <w:t>urveillance du projet</w:t>
      </w:r>
      <w:bookmarkEnd w:id="32"/>
    </w:p>
    <w:p w14:paraId="03B79A74" w14:textId="77777777" w:rsidR="00D6233A" w:rsidRPr="00614441" w:rsidRDefault="00D6233A" w:rsidP="00D6233A">
      <w:pPr>
        <w:rPr>
          <w:rFonts w:ascii="Arial" w:hAnsi="Arial" w:cs="Arial"/>
          <w:i/>
          <w:iCs/>
          <w:color w:val="4472C4" w:themeColor="accent5"/>
          <w:szCs w:val="22"/>
        </w:rPr>
      </w:pPr>
      <w:r w:rsidRPr="00614441">
        <w:rPr>
          <w:rFonts w:ascii="Arial" w:hAnsi="Arial" w:cs="Arial"/>
          <w:b/>
          <w:bCs/>
          <w:i/>
          <w:iCs/>
          <w:color w:val="4472C4" w:themeColor="accent5"/>
          <w:szCs w:val="22"/>
        </w:rPr>
        <w:t>Instructions :</w:t>
      </w:r>
    </w:p>
    <w:p w14:paraId="6FB66174" w14:textId="5E349869" w:rsidR="00670609" w:rsidRPr="00614441" w:rsidRDefault="00670609" w:rsidP="00670609">
      <w:pPr>
        <w:pStyle w:val="Paragraphedeliste"/>
        <w:numPr>
          <w:ilvl w:val="0"/>
          <w:numId w:val="11"/>
        </w:numPr>
        <w:rPr>
          <w:rFonts w:ascii="Arial" w:hAnsi="Arial" w:cs="Arial"/>
          <w:i/>
          <w:iCs/>
          <w:color w:val="4472C4" w:themeColor="accent5"/>
        </w:rPr>
      </w:pPr>
      <w:r w:rsidRPr="00614441">
        <w:rPr>
          <w:rFonts w:ascii="Arial" w:hAnsi="Arial" w:cs="Arial"/>
          <w:i/>
          <w:iCs/>
          <w:color w:val="4472C4" w:themeColor="accent5"/>
          <w:szCs w:val="22"/>
        </w:rPr>
        <w:t xml:space="preserve">Pour les rapports de projets subséquents, </w:t>
      </w:r>
      <w:r w:rsidR="00996613" w:rsidRPr="00614441">
        <w:rPr>
          <w:rFonts w:ascii="Arial" w:hAnsi="Arial" w:cs="Arial"/>
          <w:i/>
          <w:iCs/>
          <w:color w:val="4472C4" w:themeColor="accent5"/>
          <w:szCs w:val="22"/>
        </w:rPr>
        <w:t>seul</w:t>
      </w:r>
      <w:r w:rsidR="00065A85" w:rsidRPr="00614441">
        <w:rPr>
          <w:rFonts w:ascii="Arial" w:hAnsi="Arial" w:cs="Arial"/>
          <w:i/>
          <w:iCs/>
          <w:color w:val="4472C4" w:themeColor="accent5"/>
          <w:szCs w:val="22"/>
        </w:rPr>
        <w:t>e</w:t>
      </w:r>
      <w:r w:rsidR="00996613" w:rsidRPr="00614441">
        <w:rPr>
          <w:rFonts w:ascii="Arial" w:hAnsi="Arial" w:cs="Arial"/>
          <w:i/>
          <w:iCs/>
          <w:color w:val="4472C4" w:themeColor="accent5"/>
          <w:szCs w:val="22"/>
        </w:rPr>
        <w:t xml:space="preserve">s </w:t>
      </w:r>
      <w:r w:rsidR="00802841" w:rsidRPr="00614441">
        <w:rPr>
          <w:rFonts w:ascii="Arial" w:hAnsi="Arial" w:cs="Arial"/>
          <w:i/>
          <w:iCs/>
          <w:color w:val="4472C4" w:themeColor="accent5"/>
          <w:szCs w:val="22"/>
        </w:rPr>
        <w:t xml:space="preserve">les </w:t>
      </w:r>
      <w:r w:rsidR="00847F8E" w:rsidRPr="00614441">
        <w:rPr>
          <w:rFonts w:ascii="Arial" w:hAnsi="Arial" w:cs="Arial"/>
          <w:i/>
          <w:iCs/>
          <w:color w:val="4472C4" w:themeColor="accent5"/>
          <w:szCs w:val="22"/>
        </w:rPr>
        <w:t>sous</w:t>
      </w:r>
      <w:r w:rsidR="0068160C" w:rsidRPr="00614441">
        <w:rPr>
          <w:rFonts w:ascii="Arial" w:hAnsi="Arial" w:cs="Arial"/>
          <w:i/>
          <w:iCs/>
          <w:color w:val="4472C4" w:themeColor="accent5"/>
          <w:szCs w:val="22"/>
        </w:rPr>
        <w:t>-</w:t>
      </w:r>
      <w:r w:rsidR="00802841" w:rsidRPr="00614441">
        <w:rPr>
          <w:rFonts w:ascii="Arial" w:hAnsi="Arial" w:cs="Arial"/>
          <w:i/>
          <w:iCs/>
          <w:color w:val="4472C4" w:themeColor="accent5"/>
          <w:szCs w:val="22"/>
        </w:rPr>
        <w:t>sections</w:t>
      </w:r>
      <w:r w:rsidR="00D53B40" w:rsidRPr="00614441">
        <w:rPr>
          <w:rFonts w:ascii="Arial" w:hAnsi="Arial" w:cs="Arial"/>
          <w:i/>
          <w:iCs/>
          <w:color w:val="4472C4" w:themeColor="accent5"/>
          <w:szCs w:val="22"/>
        </w:rPr>
        <w:t> </w:t>
      </w:r>
      <w:r w:rsidR="00A865E8" w:rsidRPr="00614441">
        <w:rPr>
          <w:rFonts w:ascii="Arial" w:hAnsi="Arial" w:cs="Arial"/>
          <w:i/>
          <w:iCs/>
          <w:color w:val="4472C4" w:themeColor="accent5"/>
          <w:szCs w:val="22"/>
        </w:rPr>
        <w:t>6.2, 6.3, et 6.5</w:t>
      </w:r>
      <w:r w:rsidRPr="00614441">
        <w:rPr>
          <w:rFonts w:ascii="Arial" w:hAnsi="Arial" w:cs="Arial"/>
          <w:i/>
          <w:iCs/>
          <w:color w:val="4472C4" w:themeColor="accent5"/>
        </w:rPr>
        <w:t xml:space="preserve"> doivent être</w:t>
      </w:r>
      <w:r w:rsidRPr="00614441">
        <w:rPr>
          <w:rFonts w:ascii="Arial" w:hAnsi="Arial" w:cs="Arial"/>
          <w:b/>
          <w:bCs/>
          <w:i/>
          <w:iCs/>
          <w:color w:val="4472C4" w:themeColor="accent5"/>
        </w:rPr>
        <w:t xml:space="preserve"> </w:t>
      </w:r>
      <w:r w:rsidR="00B13C50" w:rsidRPr="00614441">
        <w:rPr>
          <w:rFonts w:ascii="Arial" w:hAnsi="Arial" w:cs="Arial"/>
          <w:i/>
          <w:iCs/>
          <w:color w:val="4472C4" w:themeColor="accent5"/>
          <w:szCs w:val="22"/>
        </w:rPr>
        <w:t>remplies</w:t>
      </w:r>
      <w:r w:rsidR="000317C5" w:rsidRPr="00614441">
        <w:rPr>
          <w:rFonts w:ascii="Arial" w:hAnsi="Arial" w:cs="Arial"/>
          <w:i/>
          <w:iCs/>
          <w:color w:val="4472C4" w:themeColor="accent5"/>
          <w:szCs w:val="22"/>
        </w:rPr>
        <w:t>;</w:t>
      </w:r>
      <w:r w:rsidRPr="00614441">
        <w:rPr>
          <w:rFonts w:ascii="Arial" w:hAnsi="Arial" w:cs="Arial"/>
          <w:i/>
          <w:iCs/>
          <w:color w:val="4472C4" w:themeColor="accent5"/>
          <w:szCs w:val="22"/>
        </w:rPr>
        <w:t xml:space="preserve"> </w:t>
      </w:r>
    </w:p>
    <w:p w14:paraId="22DF7F31" w14:textId="22C7D029" w:rsidR="00B6415E" w:rsidRPr="00614441" w:rsidRDefault="00B6415E" w:rsidP="00B6415E">
      <w:pPr>
        <w:pStyle w:val="Paragraphedeliste"/>
        <w:numPr>
          <w:ilvl w:val="0"/>
          <w:numId w:val="11"/>
        </w:numPr>
        <w:rPr>
          <w:rFonts w:ascii="Arial" w:hAnsi="Arial" w:cs="Arial"/>
          <w:i/>
          <w:iCs/>
          <w:color w:val="4472C4" w:themeColor="accent5"/>
          <w:szCs w:val="22"/>
        </w:rPr>
      </w:pPr>
      <w:r w:rsidRPr="00614441">
        <w:rPr>
          <w:rFonts w:ascii="Arial" w:hAnsi="Arial" w:cs="Arial"/>
          <w:i/>
          <w:iCs/>
          <w:color w:val="4472C4" w:themeColor="accent5"/>
          <w:szCs w:val="22"/>
        </w:rPr>
        <w:t xml:space="preserve">Si l’information de la présente section </w:t>
      </w:r>
      <w:r w:rsidR="00B13C50" w:rsidRPr="00614441">
        <w:rPr>
          <w:rFonts w:ascii="Arial" w:hAnsi="Arial" w:cs="Arial"/>
          <w:i/>
          <w:iCs/>
          <w:color w:val="4472C4" w:themeColor="accent5"/>
          <w:szCs w:val="22"/>
        </w:rPr>
        <w:t xml:space="preserve">a été </w:t>
      </w:r>
      <w:r w:rsidRPr="00614441">
        <w:rPr>
          <w:rFonts w:ascii="Arial" w:hAnsi="Arial" w:cs="Arial"/>
          <w:i/>
          <w:iCs/>
          <w:color w:val="4472C4" w:themeColor="accent5"/>
          <w:szCs w:val="22"/>
        </w:rPr>
        <w:t>modifiée depuis le rapport de projet précédent, l’information modifiée doit être fournie.</w:t>
      </w:r>
    </w:p>
    <w:p w14:paraId="6505B75C" w14:textId="77777777" w:rsidR="00212EF3" w:rsidRPr="00614441" w:rsidRDefault="00212EF3" w:rsidP="00D861B4">
      <w:pPr>
        <w:rPr>
          <w:noProof/>
          <w:lang w:bidi="lo-LA"/>
        </w:rPr>
      </w:pPr>
    </w:p>
    <w:p w14:paraId="69E93879" w14:textId="177455A1" w:rsidR="003E3D05" w:rsidRPr="00614441" w:rsidRDefault="00B84279" w:rsidP="003E3D05">
      <w:pPr>
        <w:pStyle w:val="Titre3"/>
        <w:rPr>
          <w:rFonts w:ascii="Arial" w:eastAsia="Times New Roman" w:hAnsi="Arial" w:cs="Arial"/>
          <w:noProof/>
          <w:color w:val="auto"/>
          <w:lang w:bidi="lo-LA"/>
        </w:rPr>
      </w:pPr>
      <w:bookmarkStart w:id="33" w:name="_Toc164252625"/>
      <w:r w:rsidRPr="00614441">
        <w:rPr>
          <w:rFonts w:ascii="Arial" w:eastAsia="Times New Roman" w:hAnsi="Arial" w:cs="Arial"/>
          <w:noProof/>
          <w:color w:val="auto"/>
          <w:lang w:bidi="lo-LA"/>
        </w:rPr>
        <w:t>6</w:t>
      </w:r>
      <w:r w:rsidR="003E3D05" w:rsidRPr="00614441">
        <w:rPr>
          <w:rFonts w:ascii="Arial" w:eastAsia="Times New Roman" w:hAnsi="Arial" w:cs="Arial"/>
          <w:noProof/>
          <w:color w:val="auto"/>
          <w:lang w:bidi="lo-LA"/>
        </w:rPr>
        <w:t>.1 Plan de surveillance</w:t>
      </w:r>
      <w:bookmarkEnd w:id="33"/>
    </w:p>
    <w:p w14:paraId="33104DA9" w14:textId="135A3768" w:rsidR="009D50CD" w:rsidRPr="00614441" w:rsidRDefault="005551F5" w:rsidP="002B191B">
      <w:pPr>
        <w:pStyle w:val="Paragraphedeliste"/>
        <w:numPr>
          <w:ilvl w:val="0"/>
          <w:numId w:val="12"/>
        </w:numPr>
        <w:ind w:left="567" w:hanging="283"/>
        <w:rPr>
          <w:rFonts w:ascii="Arial" w:hAnsi="Arial" w:cs="Arial"/>
          <w:i/>
          <w:iCs/>
          <w:color w:val="4472C4" w:themeColor="accent5"/>
        </w:rPr>
      </w:pPr>
      <w:r w:rsidRPr="00614441">
        <w:rPr>
          <w:rFonts w:ascii="Arial" w:hAnsi="Arial" w:cs="Arial"/>
          <w:i/>
          <w:iCs/>
          <w:color w:val="4472C4" w:themeColor="accent5"/>
        </w:rPr>
        <w:t xml:space="preserve">Décrivez le plan de surveillance du projet permettant de </w:t>
      </w:r>
      <w:r w:rsidR="00B13C50" w:rsidRPr="00614441">
        <w:rPr>
          <w:rFonts w:ascii="Arial" w:hAnsi="Arial" w:cs="Arial"/>
          <w:i/>
          <w:iCs/>
          <w:color w:val="4472C4" w:themeColor="accent5"/>
        </w:rPr>
        <w:t>satisfaire aux</w:t>
      </w:r>
      <w:r w:rsidRPr="00614441">
        <w:rPr>
          <w:rFonts w:ascii="Arial" w:hAnsi="Arial" w:cs="Arial"/>
          <w:i/>
          <w:iCs/>
          <w:color w:val="4472C4" w:themeColor="accent5"/>
        </w:rPr>
        <w:t xml:space="preserve"> exigences du Règlement</w:t>
      </w:r>
      <w:r w:rsidR="00A61006" w:rsidRPr="0073415D">
        <w:rPr>
          <w:rFonts w:ascii="Arial" w:hAnsi="Arial" w:cs="Arial"/>
          <w:i/>
          <w:iCs/>
          <w:color w:val="4472C4" w:themeColor="accent5"/>
        </w:rPr>
        <w:t>.</w:t>
      </w:r>
    </w:p>
    <w:p w14:paraId="7FDEA6D4" w14:textId="2DF8AA56" w:rsidR="008D06A5" w:rsidRPr="00614441" w:rsidRDefault="00C87C72" w:rsidP="002B191B">
      <w:pPr>
        <w:pStyle w:val="Paragraphedeliste"/>
        <w:numPr>
          <w:ilvl w:val="0"/>
          <w:numId w:val="19"/>
        </w:numPr>
        <w:ind w:left="567" w:hanging="283"/>
        <w:rPr>
          <w:rFonts w:ascii="Arial" w:hAnsi="Arial" w:cs="Arial"/>
          <w:i/>
          <w:iCs/>
          <w:color w:val="4472C4" w:themeColor="accent5"/>
        </w:rPr>
      </w:pPr>
      <w:r w:rsidRPr="00614441">
        <w:rPr>
          <w:rFonts w:ascii="Arial" w:hAnsi="Arial" w:cs="Arial"/>
          <w:i/>
          <w:iCs/>
          <w:color w:val="4472C4" w:themeColor="accent5"/>
        </w:rPr>
        <w:t>Spécifiez</w:t>
      </w:r>
      <w:r w:rsidR="008D06A5" w:rsidRPr="00614441">
        <w:rPr>
          <w:rFonts w:ascii="Arial" w:hAnsi="Arial" w:cs="Arial"/>
          <w:i/>
          <w:iCs/>
          <w:color w:val="4472C4" w:themeColor="accent5"/>
        </w:rPr>
        <w:t xml:space="preserve"> les méthodes et la fréquence d’acquisition des données servant à la quantification des réductions d’émissions de GES, </w:t>
      </w:r>
      <w:r w:rsidR="00B13C50" w:rsidRPr="00614441">
        <w:rPr>
          <w:rFonts w:ascii="Arial" w:hAnsi="Arial" w:cs="Arial"/>
          <w:i/>
          <w:iCs/>
          <w:color w:val="4472C4" w:themeColor="accent5"/>
        </w:rPr>
        <w:t xml:space="preserve">y compris </w:t>
      </w:r>
      <w:r w:rsidR="008D06A5" w:rsidRPr="00614441">
        <w:rPr>
          <w:rFonts w:ascii="Arial" w:hAnsi="Arial" w:cs="Arial"/>
          <w:i/>
          <w:iCs/>
          <w:color w:val="4472C4" w:themeColor="accent5"/>
        </w:rPr>
        <w:t>les paramètres de surveillance de l’annexe</w:t>
      </w:r>
      <w:r w:rsidR="00B13C50" w:rsidRPr="00614441">
        <w:rPr>
          <w:rFonts w:ascii="Arial" w:hAnsi="Arial" w:cs="Arial"/>
          <w:i/>
          <w:iCs/>
          <w:color w:val="4472C4" w:themeColor="accent5"/>
        </w:rPr>
        <w:t> </w:t>
      </w:r>
      <w:r w:rsidR="00595102" w:rsidRPr="00614441">
        <w:rPr>
          <w:rFonts w:ascii="Arial" w:hAnsi="Arial" w:cs="Arial"/>
          <w:i/>
          <w:iCs/>
          <w:color w:val="4472C4" w:themeColor="accent5"/>
        </w:rPr>
        <w:t>C</w:t>
      </w:r>
      <w:r w:rsidR="008D06A5" w:rsidRPr="00614441">
        <w:rPr>
          <w:rFonts w:ascii="Arial" w:hAnsi="Arial" w:cs="Arial"/>
          <w:i/>
          <w:iCs/>
          <w:color w:val="4472C4" w:themeColor="accent5"/>
        </w:rPr>
        <w:t xml:space="preserve"> du Règlement</w:t>
      </w:r>
      <w:r w:rsidR="00A61006" w:rsidRPr="00614441">
        <w:rPr>
          <w:rFonts w:ascii="Arial" w:hAnsi="Arial" w:cs="Arial"/>
          <w:i/>
          <w:iCs/>
          <w:color w:val="4472C4" w:themeColor="accent5"/>
        </w:rPr>
        <w:t>.</w:t>
      </w:r>
    </w:p>
    <w:p w14:paraId="6971E169" w14:textId="2B42864B" w:rsidR="00394308" w:rsidRPr="00614441" w:rsidRDefault="00A61006" w:rsidP="002B191B">
      <w:pPr>
        <w:pStyle w:val="Paragraphedeliste"/>
        <w:numPr>
          <w:ilvl w:val="0"/>
          <w:numId w:val="19"/>
        </w:numPr>
        <w:ind w:left="567" w:hanging="283"/>
        <w:rPr>
          <w:rFonts w:ascii="Arial" w:hAnsi="Arial" w:cs="Arial"/>
          <w:i/>
          <w:iCs/>
          <w:color w:val="4472C4" w:themeColor="accent5"/>
        </w:rPr>
      </w:pPr>
      <w:r w:rsidRPr="00614441">
        <w:rPr>
          <w:rFonts w:ascii="Arial" w:hAnsi="Arial" w:cs="Arial"/>
          <w:i/>
          <w:iCs/>
          <w:color w:val="4472C4" w:themeColor="accent5"/>
        </w:rPr>
        <w:t>Indiquez</w:t>
      </w:r>
      <w:r w:rsidR="007F49AE" w:rsidRPr="00614441">
        <w:rPr>
          <w:rFonts w:ascii="Arial" w:hAnsi="Arial" w:cs="Arial"/>
          <w:i/>
          <w:iCs/>
          <w:color w:val="4472C4" w:themeColor="accent5"/>
        </w:rPr>
        <w:t xml:space="preserve"> à l’annexe </w:t>
      </w:r>
      <w:r w:rsidR="00AE307F" w:rsidRPr="00614441">
        <w:rPr>
          <w:rFonts w:ascii="Arial" w:hAnsi="Arial" w:cs="Arial"/>
          <w:i/>
          <w:iCs/>
          <w:color w:val="4472C4" w:themeColor="accent5"/>
        </w:rPr>
        <w:t>7</w:t>
      </w:r>
      <w:r w:rsidR="007F49AE" w:rsidRPr="00614441">
        <w:rPr>
          <w:rFonts w:ascii="Arial" w:hAnsi="Arial" w:cs="Arial"/>
          <w:i/>
          <w:iCs/>
          <w:color w:val="4472C4" w:themeColor="accent5"/>
        </w:rPr>
        <w:t xml:space="preserve"> le rôle de la personne responsable de chaque activité de surveillance et des mesures d’assurance qualité et de contrôle qualité</w:t>
      </w:r>
      <w:r w:rsidRPr="00614441">
        <w:rPr>
          <w:rFonts w:ascii="Arial" w:hAnsi="Arial" w:cs="Arial"/>
          <w:i/>
          <w:iCs/>
          <w:color w:val="4472C4" w:themeColor="accent5"/>
        </w:rPr>
        <w:t>.</w:t>
      </w:r>
    </w:p>
    <w:p w14:paraId="491812AE" w14:textId="3226B0C8" w:rsidR="00F874DF" w:rsidRPr="00614441" w:rsidRDefault="005070E0" w:rsidP="002B191B">
      <w:pPr>
        <w:pStyle w:val="Paragraphedeliste"/>
        <w:numPr>
          <w:ilvl w:val="0"/>
          <w:numId w:val="19"/>
        </w:numPr>
        <w:ind w:left="567" w:hanging="283"/>
        <w:rPr>
          <w:rFonts w:ascii="Arial" w:eastAsia="Arial" w:hAnsi="Arial" w:cs="Arial"/>
          <w:color w:val="000000" w:themeColor="text1"/>
          <w:szCs w:val="22"/>
        </w:rPr>
      </w:pPr>
      <w:r w:rsidRPr="00614441">
        <w:rPr>
          <w:rFonts w:ascii="Arial" w:hAnsi="Arial" w:cs="Arial"/>
          <w:i/>
          <w:iCs/>
          <w:color w:val="4472C4" w:themeColor="accent5"/>
        </w:rPr>
        <w:t>I</w:t>
      </w:r>
      <w:r w:rsidR="000317C5" w:rsidRPr="00614441">
        <w:rPr>
          <w:rFonts w:ascii="Arial" w:hAnsi="Arial" w:cs="Arial"/>
          <w:i/>
          <w:iCs/>
          <w:color w:val="4472C4" w:themeColor="accent5"/>
        </w:rPr>
        <w:t>ncluez</w:t>
      </w:r>
      <w:r w:rsidRPr="00614441">
        <w:rPr>
          <w:rFonts w:ascii="Arial" w:hAnsi="Arial" w:cs="Arial"/>
          <w:i/>
          <w:iCs/>
          <w:color w:val="4472C4" w:themeColor="accent5"/>
        </w:rPr>
        <w:t xml:space="preserve"> à l’annexe </w:t>
      </w:r>
      <w:r w:rsidR="00AE307F" w:rsidRPr="00614441">
        <w:rPr>
          <w:rFonts w:ascii="Arial" w:hAnsi="Arial" w:cs="Arial"/>
          <w:i/>
          <w:iCs/>
          <w:color w:val="4472C4" w:themeColor="accent5"/>
        </w:rPr>
        <w:t>8</w:t>
      </w:r>
      <w:r w:rsidRPr="00614441">
        <w:rPr>
          <w:rFonts w:ascii="Arial" w:hAnsi="Arial" w:cs="Arial"/>
          <w:i/>
          <w:iCs/>
          <w:color w:val="4472C4" w:themeColor="accent5"/>
        </w:rPr>
        <w:t xml:space="preserve"> les c</w:t>
      </w:r>
      <w:r w:rsidR="0029572A" w:rsidRPr="00614441">
        <w:rPr>
          <w:rFonts w:ascii="Arial" w:hAnsi="Arial" w:cs="Arial"/>
          <w:i/>
          <w:iCs/>
          <w:color w:val="4472C4" w:themeColor="accent5"/>
        </w:rPr>
        <w:t>ertificats de calibration des balances et autres instruments de mesure</w:t>
      </w:r>
      <w:r w:rsidR="00394308" w:rsidRPr="00614441">
        <w:rPr>
          <w:rFonts w:ascii="Arial" w:hAnsi="Arial" w:cs="Arial"/>
          <w:i/>
          <w:iCs/>
          <w:color w:val="4472C4" w:themeColor="accent5"/>
        </w:rPr>
        <w:t>.</w:t>
      </w:r>
    </w:p>
    <w:p w14:paraId="228FB2B5" w14:textId="16415E15" w:rsidR="00BB3BA7" w:rsidRPr="00614441" w:rsidRDefault="00A61006" w:rsidP="002B191B">
      <w:pPr>
        <w:pStyle w:val="Paragraphedeliste"/>
        <w:numPr>
          <w:ilvl w:val="0"/>
          <w:numId w:val="19"/>
        </w:numPr>
        <w:ind w:left="567" w:hanging="283"/>
        <w:rPr>
          <w:rFonts w:ascii="Arial" w:hAnsi="Arial" w:cs="Arial"/>
          <w:i/>
          <w:iCs/>
          <w:color w:val="4472C4" w:themeColor="accent5"/>
          <w:szCs w:val="22"/>
        </w:rPr>
      </w:pPr>
      <w:r w:rsidRPr="00614441">
        <w:rPr>
          <w:rFonts w:ascii="Arial" w:hAnsi="Arial" w:cs="Arial"/>
          <w:i/>
          <w:iCs/>
          <w:color w:val="4472C4" w:themeColor="accent5"/>
        </w:rPr>
        <w:t>Fournissez</w:t>
      </w:r>
      <w:r w:rsidR="00783FA3" w:rsidRPr="00614441">
        <w:rPr>
          <w:rFonts w:ascii="Arial" w:hAnsi="Arial" w:cs="Arial"/>
          <w:i/>
          <w:iCs/>
          <w:color w:val="4472C4" w:themeColor="accent5"/>
        </w:rPr>
        <w:t xml:space="preserve"> à l’annexe </w:t>
      </w:r>
      <w:r w:rsidR="00AE307F" w:rsidRPr="00614441">
        <w:rPr>
          <w:rFonts w:ascii="Arial" w:hAnsi="Arial" w:cs="Arial"/>
          <w:i/>
          <w:iCs/>
          <w:color w:val="4472C4" w:themeColor="accent5"/>
        </w:rPr>
        <w:t>9</w:t>
      </w:r>
      <w:r w:rsidR="00F874DF" w:rsidRPr="00614441">
        <w:rPr>
          <w:rFonts w:ascii="Arial" w:hAnsi="Arial" w:cs="Arial"/>
          <w:i/>
          <w:iCs/>
          <w:color w:val="4472C4" w:themeColor="accent5"/>
        </w:rPr>
        <w:t xml:space="preserve"> l’</w:t>
      </w:r>
      <w:r w:rsidR="00D53B40" w:rsidRPr="00614441">
        <w:rPr>
          <w:rFonts w:ascii="Arial" w:hAnsi="Arial" w:cs="Arial"/>
          <w:i/>
          <w:iCs/>
          <w:color w:val="4472C4" w:themeColor="accent5"/>
        </w:rPr>
        <w:t>i</w:t>
      </w:r>
      <w:r w:rsidR="00783FA3" w:rsidRPr="00614441">
        <w:rPr>
          <w:rFonts w:ascii="Arial" w:hAnsi="Arial" w:cs="Arial"/>
          <w:i/>
          <w:iCs/>
          <w:color w:val="4472C4" w:themeColor="accent5"/>
        </w:rPr>
        <w:t>nformation concernant chaque appareil récupéré contenant des mousses</w:t>
      </w:r>
      <w:r w:rsidR="002B191B" w:rsidRPr="00614441">
        <w:rPr>
          <w:rFonts w:ascii="Arial" w:hAnsi="Arial" w:cs="Arial"/>
          <w:i/>
          <w:iCs/>
          <w:color w:val="4472C4" w:themeColor="accent5"/>
        </w:rPr>
        <w:t xml:space="preserve">. </w:t>
      </w:r>
      <w:r w:rsidR="00BB3BA7" w:rsidRPr="00614441">
        <w:rPr>
          <w:rFonts w:ascii="Arial" w:hAnsi="Arial" w:cs="Arial"/>
          <w:i/>
          <w:iCs/>
          <w:color w:val="4472C4" w:themeColor="accent5"/>
          <w:szCs w:val="22"/>
        </w:rPr>
        <w:t>Pour chaque appareil récupéré contenant des mousses</w:t>
      </w:r>
      <w:r w:rsidR="00D53B40" w:rsidRPr="00614441">
        <w:rPr>
          <w:rFonts w:ascii="Arial" w:hAnsi="Arial" w:cs="Arial"/>
          <w:i/>
          <w:iCs/>
          <w:color w:val="4472C4" w:themeColor="accent5"/>
          <w:szCs w:val="22"/>
        </w:rPr>
        <w:t>, indiquez</w:t>
      </w:r>
      <w:r w:rsidR="00B13C50" w:rsidRPr="00614441">
        <w:rPr>
          <w:rFonts w:ascii="Arial" w:hAnsi="Arial" w:cs="Arial"/>
          <w:i/>
          <w:iCs/>
          <w:color w:val="4472C4" w:themeColor="accent5"/>
          <w:szCs w:val="22"/>
        </w:rPr>
        <w:t> </w:t>
      </w:r>
      <w:r w:rsidR="00BB3BA7" w:rsidRPr="00614441">
        <w:rPr>
          <w:rFonts w:ascii="Arial" w:hAnsi="Arial" w:cs="Arial"/>
          <w:i/>
          <w:iCs/>
          <w:color w:val="4472C4" w:themeColor="accent5"/>
          <w:szCs w:val="22"/>
        </w:rPr>
        <w:t xml:space="preserve">: </w:t>
      </w:r>
    </w:p>
    <w:p w14:paraId="7DC79D38" w14:textId="77777777" w:rsidR="00BB3BA7" w:rsidRPr="00614441" w:rsidRDefault="00BB3BA7" w:rsidP="002B191B">
      <w:pPr>
        <w:pStyle w:val="Paragraphedeliste"/>
        <w:numPr>
          <w:ilvl w:val="0"/>
          <w:numId w:val="26"/>
        </w:numPr>
        <w:ind w:left="1276"/>
        <w:rPr>
          <w:rFonts w:ascii="Arial" w:hAnsi="Arial" w:cs="Arial"/>
          <w:i/>
          <w:iCs/>
          <w:color w:val="4472C4" w:themeColor="accent5"/>
          <w:szCs w:val="22"/>
        </w:rPr>
      </w:pPr>
      <w:r w:rsidRPr="00614441">
        <w:rPr>
          <w:rFonts w:ascii="Arial" w:hAnsi="Arial" w:cs="Arial"/>
          <w:i/>
          <w:iCs/>
          <w:color w:val="4472C4" w:themeColor="accent5"/>
          <w:szCs w:val="22"/>
        </w:rPr>
        <w:t xml:space="preserve">le type d’appareil; </w:t>
      </w:r>
    </w:p>
    <w:p w14:paraId="6DE77AE1" w14:textId="77777777" w:rsidR="00BB3BA7" w:rsidRPr="00614441" w:rsidRDefault="00BB3BA7" w:rsidP="002B191B">
      <w:pPr>
        <w:pStyle w:val="Paragraphedeliste"/>
        <w:numPr>
          <w:ilvl w:val="0"/>
          <w:numId w:val="26"/>
        </w:numPr>
        <w:ind w:left="1276"/>
        <w:rPr>
          <w:rFonts w:ascii="Arial" w:hAnsi="Arial" w:cs="Arial"/>
          <w:i/>
          <w:iCs/>
          <w:color w:val="4472C4" w:themeColor="accent5"/>
          <w:szCs w:val="22"/>
        </w:rPr>
      </w:pPr>
      <w:r w:rsidRPr="00614441">
        <w:rPr>
          <w:rFonts w:ascii="Arial" w:hAnsi="Arial" w:cs="Arial"/>
          <w:i/>
          <w:iCs/>
          <w:color w:val="4472C4" w:themeColor="accent5"/>
          <w:szCs w:val="22"/>
        </w:rPr>
        <w:t xml:space="preserve">sa taille; </w:t>
      </w:r>
    </w:p>
    <w:p w14:paraId="64620E96" w14:textId="77777777" w:rsidR="00BB3BA7" w:rsidRPr="00614441" w:rsidRDefault="00BB3BA7" w:rsidP="002B191B">
      <w:pPr>
        <w:pStyle w:val="Paragraphedeliste"/>
        <w:numPr>
          <w:ilvl w:val="0"/>
          <w:numId w:val="26"/>
        </w:numPr>
        <w:ind w:left="1276"/>
        <w:rPr>
          <w:rFonts w:ascii="Arial" w:hAnsi="Arial" w:cs="Arial"/>
          <w:i/>
          <w:iCs/>
          <w:color w:val="4472C4" w:themeColor="accent5"/>
          <w:szCs w:val="22"/>
        </w:rPr>
      </w:pPr>
      <w:r w:rsidRPr="00614441">
        <w:rPr>
          <w:rFonts w:ascii="Arial" w:hAnsi="Arial" w:cs="Arial"/>
          <w:i/>
          <w:iCs/>
          <w:color w:val="4472C4" w:themeColor="accent5"/>
          <w:szCs w:val="22"/>
        </w:rPr>
        <w:t xml:space="preserve">sa capacité de stockage; </w:t>
      </w:r>
    </w:p>
    <w:p w14:paraId="20D66C48" w14:textId="64C312A9" w:rsidR="00BB3BA7" w:rsidRPr="00614441" w:rsidRDefault="00BB3BA7" w:rsidP="002B191B">
      <w:pPr>
        <w:pStyle w:val="Paragraphedeliste"/>
        <w:numPr>
          <w:ilvl w:val="0"/>
          <w:numId w:val="26"/>
        </w:numPr>
        <w:ind w:left="1276"/>
        <w:rPr>
          <w:rFonts w:ascii="Arial" w:hAnsi="Arial" w:cs="Arial"/>
          <w:i/>
          <w:iCs/>
          <w:color w:val="4472C4" w:themeColor="accent5"/>
          <w:szCs w:val="22"/>
        </w:rPr>
      </w:pPr>
      <w:r w:rsidRPr="00614441">
        <w:rPr>
          <w:rFonts w:ascii="Arial" w:hAnsi="Arial" w:cs="Arial"/>
          <w:i/>
          <w:iCs/>
          <w:color w:val="4472C4" w:themeColor="accent5"/>
          <w:szCs w:val="22"/>
        </w:rPr>
        <w:t>son numéro de série, si disponible</w:t>
      </w:r>
      <w:r w:rsidR="00B13C50" w:rsidRPr="00614441">
        <w:rPr>
          <w:rFonts w:ascii="Arial" w:hAnsi="Arial" w:cs="Arial"/>
          <w:i/>
          <w:iCs/>
          <w:color w:val="4472C4" w:themeColor="accent5"/>
          <w:szCs w:val="22"/>
        </w:rPr>
        <w:t>.</w:t>
      </w:r>
      <w:r w:rsidRPr="00614441">
        <w:rPr>
          <w:rFonts w:ascii="Arial" w:hAnsi="Arial" w:cs="Arial"/>
          <w:i/>
          <w:iCs/>
          <w:color w:val="4472C4" w:themeColor="accent5"/>
          <w:szCs w:val="22"/>
        </w:rPr>
        <w:t xml:space="preserve"> </w:t>
      </w:r>
    </w:p>
    <w:p w14:paraId="067DC8DE" w14:textId="77777777" w:rsidR="00BB3BA7" w:rsidRPr="00AF5619" w:rsidRDefault="00BB3BA7" w:rsidP="003E3D05">
      <w:pPr>
        <w:pStyle w:val="Paragraphedeliste"/>
        <w:ind w:left="0"/>
        <w:rPr>
          <w:rFonts w:ascii="Arial" w:eastAsia="Arial" w:hAnsi="Arial" w:cs="Arial"/>
          <w:color w:val="000000" w:themeColor="text1"/>
          <w:szCs w:val="22"/>
        </w:rPr>
      </w:pPr>
    </w:p>
    <w:p w14:paraId="3E13AE29" w14:textId="2CF50DBE" w:rsidR="00D61131" w:rsidRPr="00614441" w:rsidRDefault="00A07FEB" w:rsidP="00D61131">
      <w:pPr>
        <w:pStyle w:val="Titre2"/>
        <w:rPr>
          <w:rFonts w:ascii="Arial" w:hAnsi="Arial" w:cs="Arial"/>
          <w:color w:val="auto"/>
        </w:rPr>
      </w:pPr>
      <w:bookmarkStart w:id="34" w:name="_Toc164252626"/>
      <w:bookmarkStart w:id="35" w:name="_Toc75247492"/>
      <w:bookmarkStart w:id="36" w:name="_Toc62633702"/>
      <w:r w:rsidRPr="00614441">
        <w:rPr>
          <w:rFonts w:ascii="Arial" w:hAnsi="Arial" w:cs="Arial"/>
          <w:color w:val="auto"/>
        </w:rPr>
        <w:lastRenderedPageBreak/>
        <w:t>6.</w:t>
      </w:r>
      <w:r w:rsidR="009024A6" w:rsidRPr="00D736F5">
        <w:rPr>
          <w:rFonts w:ascii="Arial" w:hAnsi="Arial" w:cs="Arial"/>
          <w:color w:val="auto"/>
        </w:rPr>
        <w:t>2</w:t>
      </w:r>
      <w:r w:rsidR="00D61131" w:rsidRPr="00614441">
        <w:rPr>
          <w:rFonts w:ascii="Arial" w:hAnsi="Arial" w:cs="Arial"/>
          <w:color w:val="auto"/>
        </w:rPr>
        <w:t xml:space="preserve"> Extraction des halocarbures</w:t>
      </w:r>
      <w:bookmarkEnd w:id="34"/>
    </w:p>
    <w:p w14:paraId="4433680E" w14:textId="3334BD8A" w:rsidR="007A02FF" w:rsidRPr="00614441" w:rsidRDefault="00B13C50" w:rsidP="007A02FF">
      <w:pPr>
        <w:pStyle w:val="Paragraphedeliste"/>
        <w:numPr>
          <w:ilvl w:val="0"/>
          <w:numId w:val="17"/>
        </w:numPr>
        <w:rPr>
          <w:rFonts w:ascii="Arial" w:hAnsi="Arial" w:cs="Arial"/>
          <w:i/>
          <w:iCs/>
          <w:color w:val="4472C4" w:themeColor="accent5"/>
          <w:szCs w:val="22"/>
        </w:rPr>
      </w:pPr>
      <w:r w:rsidRPr="00614441">
        <w:rPr>
          <w:rFonts w:ascii="Arial" w:hAnsi="Arial" w:cs="Arial"/>
          <w:i/>
          <w:iCs/>
          <w:color w:val="4472C4" w:themeColor="accent5"/>
          <w:szCs w:val="22"/>
        </w:rPr>
        <w:t xml:space="preserve">Fournissez </w:t>
      </w:r>
      <w:r w:rsidR="007A02FF" w:rsidRPr="00614441">
        <w:rPr>
          <w:rFonts w:ascii="Arial" w:hAnsi="Arial" w:cs="Arial"/>
          <w:i/>
          <w:iCs/>
          <w:color w:val="4472C4" w:themeColor="accent5"/>
          <w:szCs w:val="22"/>
        </w:rPr>
        <w:t xml:space="preserve">l’information </w:t>
      </w:r>
      <w:r w:rsidRPr="00614441">
        <w:rPr>
          <w:rFonts w:ascii="Arial" w:hAnsi="Arial" w:cs="Arial"/>
          <w:i/>
          <w:iCs/>
          <w:color w:val="4472C4" w:themeColor="accent5"/>
          <w:szCs w:val="22"/>
        </w:rPr>
        <w:t xml:space="preserve">demandée </w:t>
      </w:r>
      <w:r w:rsidR="007A02FF" w:rsidRPr="00614441">
        <w:rPr>
          <w:rFonts w:ascii="Arial" w:hAnsi="Arial" w:cs="Arial"/>
          <w:i/>
          <w:iCs/>
          <w:color w:val="4472C4" w:themeColor="accent5"/>
          <w:szCs w:val="22"/>
        </w:rPr>
        <w:t>dans le tableau prévu.</w:t>
      </w:r>
    </w:p>
    <w:p w14:paraId="5BDF5955" w14:textId="68D62B94" w:rsidR="00AE676C" w:rsidRPr="00614441" w:rsidRDefault="00D61131" w:rsidP="00D61131">
      <w:pPr>
        <w:pStyle w:val="Paragraphedeliste"/>
        <w:numPr>
          <w:ilvl w:val="0"/>
          <w:numId w:val="17"/>
        </w:numPr>
        <w:rPr>
          <w:rFonts w:ascii="Arial" w:hAnsi="Arial" w:cs="Arial"/>
          <w:i/>
          <w:iCs/>
          <w:color w:val="4472C4" w:themeColor="accent5"/>
          <w:szCs w:val="22"/>
        </w:rPr>
      </w:pPr>
      <w:r w:rsidRPr="00614441">
        <w:rPr>
          <w:rFonts w:ascii="Arial" w:hAnsi="Arial" w:cs="Arial"/>
          <w:i/>
          <w:iCs/>
          <w:color w:val="4472C4" w:themeColor="accent5"/>
          <w:szCs w:val="22"/>
        </w:rPr>
        <w:t>Décrivez les procédés d’extraction des halocarbures, les systèmes d’assurance qualité, de contrôle qualité et de gestion du processus d’extraction</w:t>
      </w:r>
      <w:r w:rsidR="00470E77" w:rsidRPr="0073415D">
        <w:rPr>
          <w:rFonts w:ascii="Arial" w:hAnsi="Arial" w:cs="Arial"/>
          <w:i/>
          <w:iCs/>
          <w:color w:val="4472C4" w:themeColor="accent5"/>
          <w:szCs w:val="22"/>
        </w:rPr>
        <w:t>.</w:t>
      </w:r>
    </w:p>
    <w:p w14:paraId="2272F78F" w14:textId="055044D1" w:rsidR="00AE676C" w:rsidRPr="00614441" w:rsidRDefault="00AE676C" w:rsidP="00B627FB">
      <w:pPr>
        <w:pStyle w:val="Paragraphedeliste"/>
        <w:numPr>
          <w:ilvl w:val="0"/>
          <w:numId w:val="30"/>
        </w:numPr>
        <w:rPr>
          <w:rFonts w:ascii="Arial" w:hAnsi="Arial" w:cs="Arial"/>
          <w:i/>
          <w:iCs/>
          <w:color w:val="4472C4" w:themeColor="accent5"/>
          <w:szCs w:val="22"/>
        </w:rPr>
      </w:pPr>
      <w:r w:rsidRPr="00614441">
        <w:rPr>
          <w:rFonts w:ascii="Arial" w:hAnsi="Arial" w:cs="Arial"/>
          <w:i/>
          <w:iCs/>
          <w:color w:val="4472C4" w:themeColor="accent5"/>
          <w:szCs w:val="22"/>
        </w:rPr>
        <w:t>Décrivez les méthodes utilisées pour</w:t>
      </w:r>
      <w:r w:rsidR="00470E77" w:rsidRPr="00614441">
        <w:rPr>
          <w:rFonts w:ascii="Arial" w:hAnsi="Arial" w:cs="Arial"/>
          <w:i/>
          <w:iCs/>
          <w:color w:val="4472C4" w:themeColor="accent5"/>
          <w:szCs w:val="22"/>
        </w:rPr>
        <w:t xml:space="preserve"> </w:t>
      </w:r>
      <w:r w:rsidRPr="00614441">
        <w:rPr>
          <w:rFonts w:ascii="Arial" w:hAnsi="Arial" w:cs="Arial"/>
          <w:i/>
          <w:iCs/>
          <w:color w:val="4472C4" w:themeColor="accent5"/>
          <w:szCs w:val="22"/>
        </w:rPr>
        <w:t>extra</w:t>
      </w:r>
      <w:r w:rsidR="00470E77" w:rsidRPr="00614441">
        <w:rPr>
          <w:rFonts w:ascii="Arial" w:hAnsi="Arial" w:cs="Arial"/>
          <w:i/>
          <w:iCs/>
          <w:color w:val="4472C4" w:themeColor="accent5"/>
          <w:szCs w:val="22"/>
        </w:rPr>
        <w:t>ire l</w:t>
      </w:r>
      <w:r w:rsidRPr="00614441">
        <w:rPr>
          <w:rFonts w:ascii="Arial" w:hAnsi="Arial" w:cs="Arial"/>
          <w:i/>
          <w:iCs/>
          <w:color w:val="4472C4" w:themeColor="accent5"/>
          <w:szCs w:val="22"/>
        </w:rPr>
        <w:t>es halocarbures des mousses</w:t>
      </w:r>
      <w:r w:rsidR="004023E6" w:rsidRPr="00614441">
        <w:rPr>
          <w:rFonts w:ascii="Arial" w:hAnsi="Arial" w:cs="Arial"/>
          <w:i/>
          <w:iCs/>
          <w:color w:val="4472C4" w:themeColor="accent5"/>
          <w:szCs w:val="22"/>
        </w:rPr>
        <w:t>.</w:t>
      </w:r>
    </w:p>
    <w:p w14:paraId="140D24ED" w14:textId="6D3A0F52" w:rsidR="00D61131" w:rsidRPr="00614441" w:rsidRDefault="00D61131" w:rsidP="006D2A4D">
      <w:pPr>
        <w:pStyle w:val="Paragraphedeliste"/>
        <w:rPr>
          <w:rFonts w:ascii="Arial" w:hAnsi="Arial" w:cs="Arial"/>
          <w:i/>
          <w:iCs/>
          <w:color w:val="4472C4" w:themeColor="accent5"/>
          <w:szCs w:val="22"/>
        </w:rPr>
      </w:pPr>
    </w:p>
    <w:tbl>
      <w:tblPr>
        <w:tblStyle w:val="Grilledutableau"/>
        <w:tblW w:w="0" w:type="auto"/>
        <w:tblLook w:val="04A0" w:firstRow="1" w:lastRow="0" w:firstColumn="1" w:lastColumn="0" w:noHBand="0" w:noVBand="1"/>
      </w:tblPr>
      <w:tblGrid>
        <w:gridCol w:w="6941"/>
        <w:gridCol w:w="1689"/>
      </w:tblGrid>
      <w:tr w:rsidR="00D61131" w:rsidRPr="00614441" w14:paraId="6E427D66" w14:textId="77777777" w:rsidTr="002853E1">
        <w:tc>
          <w:tcPr>
            <w:tcW w:w="8630" w:type="dxa"/>
            <w:gridSpan w:val="2"/>
            <w:shd w:val="clear" w:color="auto" w:fill="D9D9D9" w:themeFill="background1" w:themeFillShade="D9"/>
          </w:tcPr>
          <w:p w14:paraId="1AB0087E" w14:textId="2E48FBDD" w:rsidR="00D61131" w:rsidRPr="00614441" w:rsidRDefault="00D61131" w:rsidP="002853E1">
            <w:pPr>
              <w:jc w:val="left"/>
              <w:rPr>
                <w:rFonts w:ascii="Arial" w:hAnsi="Arial" w:cs="Arial"/>
                <w:b/>
                <w:bCs/>
                <w:color w:val="000000" w:themeColor="text1"/>
                <w:szCs w:val="22"/>
              </w:rPr>
            </w:pPr>
            <w:r w:rsidRPr="00614441">
              <w:rPr>
                <w:rFonts w:ascii="Arial" w:hAnsi="Arial" w:cs="Arial"/>
                <w:b/>
                <w:bCs/>
                <w:iCs/>
                <w:color w:val="000000" w:themeColor="text1"/>
                <w:szCs w:val="22"/>
              </w:rPr>
              <w:t xml:space="preserve">Nombre d’appareils </w:t>
            </w:r>
            <w:r w:rsidR="00E10F02">
              <w:rPr>
                <w:rFonts w:ascii="Arial" w:hAnsi="Arial" w:cs="Arial"/>
                <w:b/>
                <w:bCs/>
                <w:iCs/>
                <w:color w:val="000000" w:themeColor="text1"/>
                <w:szCs w:val="22"/>
              </w:rPr>
              <w:t>desquels</w:t>
            </w:r>
            <w:r w:rsidR="0074745D">
              <w:rPr>
                <w:rFonts w:ascii="Arial" w:hAnsi="Arial" w:cs="Arial"/>
                <w:b/>
                <w:bCs/>
                <w:iCs/>
                <w:color w:val="000000" w:themeColor="text1"/>
                <w:szCs w:val="22"/>
              </w:rPr>
              <w:t xml:space="preserve"> les</w:t>
            </w:r>
            <w:r w:rsidRPr="00614441">
              <w:rPr>
                <w:rFonts w:ascii="Arial" w:hAnsi="Arial" w:cs="Arial"/>
                <w:b/>
                <w:bCs/>
                <w:iCs/>
                <w:color w:val="000000" w:themeColor="text1"/>
                <w:szCs w:val="22"/>
              </w:rPr>
              <w:t xml:space="preserve"> halocarbures sont extraits</w:t>
            </w:r>
          </w:p>
        </w:tc>
      </w:tr>
      <w:tr w:rsidR="00D61131" w:rsidRPr="00614441" w14:paraId="31AC4E42" w14:textId="77777777" w:rsidTr="002853E1">
        <w:tc>
          <w:tcPr>
            <w:tcW w:w="6941" w:type="dxa"/>
            <w:shd w:val="clear" w:color="auto" w:fill="F2F2F2" w:themeFill="background1" w:themeFillShade="F2"/>
          </w:tcPr>
          <w:p w14:paraId="07D191AB" w14:textId="4773935D" w:rsidR="00D61131" w:rsidRPr="00614441" w:rsidRDefault="00D53B40" w:rsidP="002853E1">
            <w:pPr>
              <w:rPr>
                <w:rFonts w:ascii="Arial" w:hAnsi="Arial" w:cs="Arial"/>
                <w:iCs/>
                <w:color w:val="000000" w:themeColor="text1"/>
                <w:szCs w:val="22"/>
              </w:rPr>
            </w:pPr>
            <w:r w:rsidRPr="00614441">
              <w:rPr>
                <w:rFonts w:ascii="Arial" w:hAnsi="Arial" w:cs="Arial"/>
                <w:iCs/>
                <w:color w:val="000000" w:themeColor="text1"/>
                <w:szCs w:val="22"/>
              </w:rPr>
              <w:t>N</w:t>
            </w:r>
            <w:r w:rsidR="00D61131" w:rsidRPr="00614441">
              <w:rPr>
                <w:rFonts w:ascii="Arial" w:hAnsi="Arial" w:cs="Arial"/>
                <w:iCs/>
                <w:color w:val="000000" w:themeColor="text1"/>
                <w:szCs w:val="22"/>
              </w:rPr>
              <w:t>ombre d’appareils contenant des mousses desquels les halocarbures ont été extraits</w:t>
            </w:r>
          </w:p>
        </w:tc>
        <w:tc>
          <w:tcPr>
            <w:tcW w:w="1689" w:type="dxa"/>
          </w:tcPr>
          <w:p w14:paraId="0DCDF7E9" w14:textId="77777777" w:rsidR="00D61131" w:rsidRPr="00614441" w:rsidRDefault="00D61131" w:rsidP="002853E1">
            <w:pPr>
              <w:jc w:val="center"/>
              <w:rPr>
                <w:rFonts w:ascii="Arial" w:hAnsi="Arial" w:cs="Arial"/>
                <w:color w:val="000000" w:themeColor="text1"/>
                <w:szCs w:val="22"/>
              </w:rPr>
            </w:pPr>
          </w:p>
        </w:tc>
      </w:tr>
      <w:tr w:rsidR="00D61131" w:rsidRPr="00614441" w14:paraId="7E7EC3CD" w14:textId="77777777" w:rsidTr="002853E1">
        <w:trPr>
          <w:trHeight w:val="546"/>
        </w:trPr>
        <w:tc>
          <w:tcPr>
            <w:tcW w:w="6941" w:type="dxa"/>
            <w:shd w:val="clear" w:color="auto" w:fill="F2F2F2" w:themeFill="background1" w:themeFillShade="F2"/>
          </w:tcPr>
          <w:p w14:paraId="3A42FEB0" w14:textId="1B2422D8" w:rsidR="00D61131" w:rsidRPr="00614441" w:rsidRDefault="00D53B40" w:rsidP="002853E1">
            <w:pPr>
              <w:rPr>
                <w:rFonts w:ascii="Arial" w:hAnsi="Arial" w:cs="Arial"/>
                <w:iCs/>
                <w:color w:val="000000" w:themeColor="text1"/>
                <w:szCs w:val="22"/>
              </w:rPr>
            </w:pPr>
            <w:r w:rsidRPr="00614441">
              <w:rPr>
                <w:rFonts w:ascii="Arial" w:hAnsi="Arial" w:cs="Arial"/>
                <w:iCs/>
                <w:color w:val="000000" w:themeColor="text1"/>
                <w:szCs w:val="22"/>
              </w:rPr>
              <w:t>N</w:t>
            </w:r>
            <w:r w:rsidR="00D61131" w:rsidRPr="00614441">
              <w:rPr>
                <w:rFonts w:ascii="Arial" w:hAnsi="Arial" w:cs="Arial"/>
                <w:iCs/>
                <w:color w:val="000000" w:themeColor="text1"/>
                <w:szCs w:val="22"/>
              </w:rPr>
              <w:t>ombre d’appareils de source résidentielle contenant des réfrigérants desquels les halocarbures ont été extraits</w:t>
            </w:r>
            <w:r w:rsidR="009F630F">
              <w:rPr>
                <w:rStyle w:val="Appelnotedebasdep"/>
                <w:rFonts w:ascii="Arial" w:hAnsi="Arial" w:cs="Arial"/>
                <w:iCs/>
                <w:color w:val="000000" w:themeColor="text1"/>
                <w:szCs w:val="22"/>
              </w:rPr>
              <w:footnoteReference w:id="4"/>
            </w:r>
          </w:p>
        </w:tc>
        <w:tc>
          <w:tcPr>
            <w:tcW w:w="1689" w:type="dxa"/>
          </w:tcPr>
          <w:p w14:paraId="37316F12" w14:textId="77777777" w:rsidR="00D61131" w:rsidRPr="00614441" w:rsidRDefault="00D61131" w:rsidP="002853E1">
            <w:pPr>
              <w:jc w:val="center"/>
              <w:rPr>
                <w:rFonts w:ascii="Arial" w:hAnsi="Arial" w:cs="Arial"/>
                <w:color w:val="000000" w:themeColor="text1"/>
                <w:szCs w:val="22"/>
              </w:rPr>
            </w:pPr>
          </w:p>
        </w:tc>
      </w:tr>
    </w:tbl>
    <w:p w14:paraId="4C29CE18" w14:textId="77777777" w:rsidR="004023E6" w:rsidRPr="00614441" w:rsidRDefault="004023E6" w:rsidP="00D861B4"/>
    <w:p w14:paraId="380D4875" w14:textId="4D86EC73" w:rsidR="00DE1D1E" w:rsidRPr="00697CE6" w:rsidRDefault="00DE1D1E" w:rsidP="00DE1D1E">
      <w:pPr>
        <w:pStyle w:val="Titre2"/>
        <w:rPr>
          <w:rFonts w:ascii="Arial" w:eastAsia="Times New Roman" w:hAnsi="Arial" w:cs="Arial"/>
          <w:color w:val="auto"/>
        </w:rPr>
      </w:pPr>
      <w:bookmarkStart w:id="37" w:name="_Toc164252627"/>
      <w:r w:rsidRPr="00614441">
        <w:rPr>
          <w:rFonts w:ascii="Arial" w:eastAsia="Times New Roman" w:hAnsi="Arial" w:cs="Arial"/>
          <w:color w:val="auto"/>
        </w:rPr>
        <w:t>6.</w:t>
      </w:r>
      <w:r w:rsidR="009024A6" w:rsidRPr="00614441">
        <w:rPr>
          <w:rFonts w:ascii="Arial" w:eastAsia="Times New Roman" w:hAnsi="Arial" w:cs="Arial"/>
          <w:color w:val="auto"/>
        </w:rPr>
        <w:t>3</w:t>
      </w:r>
      <w:r w:rsidRPr="00614441">
        <w:rPr>
          <w:rFonts w:ascii="Arial" w:eastAsia="Times New Roman" w:hAnsi="Arial" w:cs="Arial"/>
          <w:color w:val="auto"/>
        </w:rPr>
        <w:t xml:space="preserve"> </w:t>
      </w:r>
      <w:r w:rsidRPr="00697CE6">
        <w:rPr>
          <w:rFonts w:ascii="Arial" w:eastAsia="Times New Roman" w:hAnsi="Arial" w:cs="Arial"/>
          <w:color w:val="auto"/>
        </w:rPr>
        <w:t>Retrait des mousses ou du réfrigérant des appareils</w:t>
      </w:r>
      <w:bookmarkEnd w:id="35"/>
      <w:bookmarkEnd w:id="37"/>
    </w:p>
    <w:p w14:paraId="662B6AE4" w14:textId="433EA7F9" w:rsidR="00697CE6" w:rsidRPr="00697CE6" w:rsidRDefault="00DE1D1E" w:rsidP="002F02FF">
      <w:pPr>
        <w:pStyle w:val="Paragraphedeliste"/>
        <w:numPr>
          <w:ilvl w:val="0"/>
          <w:numId w:val="12"/>
        </w:numPr>
        <w:ind w:left="567" w:hanging="283"/>
        <w:rPr>
          <w:rFonts w:ascii="Arial" w:hAnsi="Arial" w:cs="Arial"/>
          <w:i/>
          <w:iCs/>
          <w:color w:val="4472C4" w:themeColor="accent5"/>
          <w:szCs w:val="22"/>
        </w:rPr>
      </w:pPr>
      <w:r w:rsidRPr="00697CE6">
        <w:rPr>
          <w:rFonts w:ascii="Arial" w:hAnsi="Arial" w:cs="Arial"/>
          <w:i/>
          <w:iCs/>
          <w:color w:val="4472C4" w:themeColor="accent5"/>
          <w:szCs w:val="22"/>
        </w:rPr>
        <w:t>Décrivez les méthodes utilisées pour ret</w:t>
      </w:r>
      <w:r w:rsidR="004B0EC8" w:rsidRPr="00697CE6">
        <w:rPr>
          <w:rFonts w:ascii="Arial" w:hAnsi="Arial" w:cs="Arial"/>
          <w:i/>
          <w:iCs/>
          <w:color w:val="4472C4" w:themeColor="accent5"/>
          <w:szCs w:val="22"/>
        </w:rPr>
        <w:t>irer l</w:t>
      </w:r>
      <w:r w:rsidRPr="00697CE6">
        <w:rPr>
          <w:rFonts w:ascii="Arial" w:hAnsi="Arial" w:cs="Arial"/>
          <w:i/>
          <w:iCs/>
          <w:color w:val="4472C4" w:themeColor="accent5"/>
          <w:szCs w:val="22"/>
        </w:rPr>
        <w:t>es mousses des appareils et des systèmes</w:t>
      </w:r>
      <w:r w:rsidR="00470E77" w:rsidRPr="00697CE6">
        <w:rPr>
          <w:rFonts w:ascii="Arial" w:hAnsi="Arial" w:cs="Arial"/>
          <w:i/>
          <w:iCs/>
          <w:color w:val="4472C4" w:themeColor="accent5"/>
          <w:szCs w:val="22"/>
        </w:rPr>
        <w:t>.</w:t>
      </w:r>
    </w:p>
    <w:p w14:paraId="05ABC063" w14:textId="0B715671" w:rsidR="00241FAD" w:rsidRPr="00697CE6" w:rsidRDefault="00697CE6" w:rsidP="00697CE6">
      <w:pPr>
        <w:pStyle w:val="Paragraphedeliste"/>
        <w:numPr>
          <w:ilvl w:val="0"/>
          <w:numId w:val="12"/>
        </w:numPr>
        <w:ind w:left="567" w:hanging="283"/>
        <w:rPr>
          <w:rFonts w:ascii="Arial" w:hAnsi="Arial" w:cs="Arial"/>
          <w:i/>
          <w:iCs/>
          <w:color w:val="4472C4" w:themeColor="accent5"/>
          <w:szCs w:val="22"/>
        </w:rPr>
      </w:pPr>
      <w:r w:rsidRPr="00697CE6">
        <w:rPr>
          <w:rFonts w:ascii="Arial" w:hAnsi="Arial" w:cs="Arial"/>
          <w:i/>
          <w:iCs/>
          <w:color w:val="4472C4" w:themeColor="accent5"/>
          <w:szCs w:val="22"/>
        </w:rPr>
        <w:t>Décrivez les méthodes utilisées pour retirer le réfrigérant des appareils et des systèmes</w:t>
      </w:r>
      <w:r w:rsidRPr="00697CE6">
        <w:rPr>
          <w:rStyle w:val="Appelnotedebasdep"/>
          <w:rFonts w:ascii="Arial" w:hAnsi="Arial" w:cs="Arial"/>
          <w:i/>
          <w:iCs/>
          <w:color w:val="4472C4" w:themeColor="accent5"/>
          <w:szCs w:val="22"/>
        </w:rPr>
        <w:footnoteReference w:id="5"/>
      </w:r>
      <w:r w:rsidRPr="00697CE6">
        <w:rPr>
          <w:rFonts w:ascii="Arial" w:hAnsi="Arial" w:cs="Arial"/>
          <w:i/>
          <w:iCs/>
          <w:color w:val="4472C4" w:themeColor="accent5"/>
          <w:szCs w:val="22"/>
        </w:rPr>
        <w:t xml:space="preserve">. </w:t>
      </w:r>
      <w:r w:rsidR="00DE1D1E" w:rsidRPr="00697CE6">
        <w:rPr>
          <w:rFonts w:ascii="Arial" w:hAnsi="Arial" w:cs="Arial"/>
          <w:i/>
          <w:iCs/>
          <w:color w:val="4472C4" w:themeColor="accent5"/>
          <w:szCs w:val="22"/>
        </w:rPr>
        <w:t xml:space="preserve"> </w:t>
      </w:r>
    </w:p>
    <w:p w14:paraId="0D9EEA1B" w14:textId="13D32440" w:rsidR="007025CE" w:rsidRPr="00697CE6" w:rsidRDefault="005F010B" w:rsidP="007025CE">
      <w:pPr>
        <w:pStyle w:val="Paragraphedeliste"/>
        <w:numPr>
          <w:ilvl w:val="0"/>
          <w:numId w:val="12"/>
        </w:numPr>
        <w:ind w:left="567" w:hanging="283"/>
        <w:rPr>
          <w:rFonts w:ascii="Arial" w:hAnsi="Arial" w:cs="Arial"/>
          <w:i/>
          <w:iCs/>
          <w:color w:val="4472C4" w:themeColor="accent5"/>
          <w:szCs w:val="22"/>
        </w:rPr>
      </w:pPr>
      <w:r w:rsidRPr="00697CE6">
        <w:rPr>
          <w:rFonts w:ascii="Arial" w:hAnsi="Arial" w:cs="Arial"/>
          <w:i/>
          <w:iCs/>
          <w:color w:val="4472C4" w:themeColor="accent5"/>
          <w:szCs w:val="22"/>
        </w:rPr>
        <w:t>Fournissez</w:t>
      </w:r>
      <w:r w:rsidR="004B0EC8" w:rsidRPr="00697CE6">
        <w:rPr>
          <w:rFonts w:ascii="Arial" w:hAnsi="Arial" w:cs="Arial"/>
          <w:i/>
          <w:iCs/>
          <w:color w:val="4472C4" w:themeColor="accent5"/>
          <w:szCs w:val="22"/>
        </w:rPr>
        <w:t xml:space="preserve"> </w:t>
      </w:r>
      <w:r w:rsidR="007025CE" w:rsidRPr="00697CE6">
        <w:rPr>
          <w:rFonts w:ascii="Arial" w:hAnsi="Arial" w:cs="Arial"/>
          <w:i/>
          <w:iCs/>
          <w:color w:val="4472C4" w:themeColor="accent5"/>
          <w:szCs w:val="22"/>
        </w:rPr>
        <w:t>une estimation de la quantité récupérée de mousses, en tonnes métriques</w:t>
      </w:r>
      <w:r w:rsidR="00470E77" w:rsidRPr="00697CE6">
        <w:rPr>
          <w:rFonts w:ascii="Arial" w:hAnsi="Arial" w:cs="Arial"/>
          <w:i/>
          <w:iCs/>
          <w:color w:val="4472C4" w:themeColor="accent5"/>
          <w:szCs w:val="22"/>
        </w:rPr>
        <w:t>.</w:t>
      </w:r>
    </w:p>
    <w:p w14:paraId="6A7CE804" w14:textId="6423EF36" w:rsidR="0064454E" w:rsidRPr="00697CE6" w:rsidRDefault="00470E77" w:rsidP="00E071CF">
      <w:pPr>
        <w:pStyle w:val="Paragraphedeliste"/>
        <w:numPr>
          <w:ilvl w:val="0"/>
          <w:numId w:val="25"/>
        </w:numPr>
        <w:ind w:left="567" w:hanging="283"/>
        <w:rPr>
          <w:rFonts w:ascii="Arial" w:hAnsi="Arial" w:cs="Arial"/>
          <w:i/>
          <w:iCs/>
          <w:color w:val="4472C4" w:themeColor="accent5"/>
          <w:szCs w:val="22"/>
        </w:rPr>
      </w:pPr>
      <w:r w:rsidRPr="00697CE6">
        <w:rPr>
          <w:rFonts w:ascii="Arial" w:hAnsi="Arial" w:cs="Arial"/>
          <w:i/>
          <w:iCs/>
          <w:color w:val="4472C4" w:themeColor="accent5"/>
          <w:szCs w:val="22"/>
        </w:rPr>
        <w:t>Indiquez</w:t>
      </w:r>
      <w:r w:rsidR="00742F3E" w:rsidRPr="00697CE6">
        <w:rPr>
          <w:rFonts w:ascii="Arial" w:hAnsi="Arial" w:cs="Arial"/>
          <w:i/>
          <w:iCs/>
          <w:color w:val="4472C4" w:themeColor="accent5"/>
          <w:szCs w:val="22"/>
        </w:rPr>
        <w:t xml:space="preserve"> </w:t>
      </w:r>
      <w:r w:rsidR="0064454E" w:rsidRPr="00697CE6">
        <w:rPr>
          <w:rFonts w:ascii="Arial" w:hAnsi="Arial" w:cs="Arial"/>
          <w:i/>
          <w:iCs/>
          <w:color w:val="4472C4" w:themeColor="accent5"/>
          <w:szCs w:val="22"/>
        </w:rPr>
        <w:t xml:space="preserve">à l’annexe </w:t>
      </w:r>
      <w:r w:rsidR="00AE307F" w:rsidRPr="00697CE6">
        <w:rPr>
          <w:rFonts w:ascii="Arial" w:hAnsi="Arial" w:cs="Arial"/>
          <w:i/>
          <w:iCs/>
          <w:color w:val="4472C4" w:themeColor="accent5"/>
          <w:szCs w:val="22"/>
        </w:rPr>
        <w:t>10</w:t>
      </w:r>
      <w:r w:rsidR="00396C0B" w:rsidRPr="00697CE6">
        <w:rPr>
          <w:rFonts w:ascii="Arial" w:hAnsi="Arial" w:cs="Arial"/>
          <w:i/>
          <w:iCs/>
          <w:color w:val="4472C4" w:themeColor="accent5"/>
          <w:szCs w:val="22"/>
        </w:rPr>
        <w:t xml:space="preserve"> l</w:t>
      </w:r>
      <w:r w:rsidR="0064454E" w:rsidRPr="00697CE6">
        <w:rPr>
          <w:rFonts w:ascii="Arial" w:hAnsi="Arial" w:cs="Arial"/>
          <w:i/>
          <w:iCs/>
          <w:color w:val="4472C4" w:themeColor="accent5"/>
          <w:szCs w:val="22"/>
        </w:rPr>
        <w:t>e numéro de série ou d’identification des contenants utilisés pour l’entreposage et le transport des halocarbures</w:t>
      </w:r>
      <w:r w:rsidR="004B0EC8" w:rsidRPr="00697CE6">
        <w:rPr>
          <w:rFonts w:ascii="Arial" w:hAnsi="Arial" w:cs="Arial"/>
          <w:i/>
          <w:iCs/>
          <w:color w:val="4472C4" w:themeColor="accent5"/>
          <w:szCs w:val="22"/>
        </w:rPr>
        <w:t>.</w:t>
      </w:r>
      <w:r w:rsidR="0064454E" w:rsidRPr="00697CE6">
        <w:rPr>
          <w:rFonts w:ascii="Arial" w:hAnsi="Arial" w:cs="Arial"/>
          <w:i/>
          <w:iCs/>
          <w:color w:val="4472C4" w:themeColor="accent5"/>
          <w:szCs w:val="22"/>
        </w:rPr>
        <w:t xml:space="preserve"> </w:t>
      </w:r>
    </w:p>
    <w:p w14:paraId="0A9F3FA3" w14:textId="77A79396" w:rsidR="00742F3E" w:rsidRPr="005F4DE0" w:rsidRDefault="00742F3E" w:rsidP="00E071CF">
      <w:pPr>
        <w:pStyle w:val="Paragraphedeliste"/>
        <w:ind w:left="567" w:hanging="283"/>
      </w:pPr>
    </w:p>
    <w:p w14:paraId="31D76FF4" w14:textId="02D49B37" w:rsidR="00AB2DAB" w:rsidRPr="00614441" w:rsidRDefault="00AB2DAB" w:rsidP="006B144D">
      <w:pPr>
        <w:pStyle w:val="Titre2"/>
        <w:spacing w:before="0"/>
        <w:rPr>
          <w:rFonts w:ascii="Arial" w:eastAsia="Times New Roman" w:hAnsi="Arial" w:cs="Arial"/>
          <w:color w:val="auto"/>
        </w:rPr>
      </w:pPr>
      <w:bookmarkStart w:id="38" w:name="_Toc164252628"/>
      <w:bookmarkEnd w:id="36"/>
      <w:r w:rsidRPr="00614441">
        <w:rPr>
          <w:rFonts w:ascii="Arial" w:eastAsia="Times New Roman" w:hAnsi="Arial" w:cs="Arial"/>
          <w:color w:val="auto"/>
        </w:rPr>
        <w:t xml:space="preserve">6.4 </w:t>
      </w:r>
      <w:r w:rsidR="00593840" w:rsidRPr="00D736F5">
        <w:rPr>
          <w:rFonts w:ascii="Arial" w:eastAsia="Times New Roman" w:hAnsi="Arial" w:cs="Arial"/>
          <w:color w:val="auto"/>
        </w:rPr>
        <w:t>A</w:t>
      </w:r>
      <w:r w:rsidRPr="00614441">
        <w:rPr>
          <w:rFonts w:ascii="Arial" w:eastAsia="Times New Roman" w:hAnsi="Arial" w:cs="Arial"/>
          <w:color w:val="auto"/>
        </w:rPr>
        <w:t>nalyse des halocarbures</w:t>
      </w:r>
      <w:bookmarkEnd w:id="38"/>
    </w:p>
    <w:p w14:paraId="4CBBAF48" w14:textId="5694E1A0" w:rsidR="00593840" w:rsidRPr="00614441" w:rsidRDefault="00470E77" w:rsidP="00593840">
      <w:pPr>
        <w:pStyle w:val="Paragraphedeliste"/>
        <w:numPr>
          <w:ilvl w:val="0"/>
          <w:numId w:val="12"/>
        </w:numPr>
        <w:ind w:left="567" w:hanging="283"/>
        <w:rPr>
          <w:rFonts w:ascii="Arial" w:hAnsi="Arial" w:cs="Arial"/>
          <w:i/>
          <w:iCs/>
          <w:color w:val="4472C4" w:themeColor="accent5"/>
          <w:szCs w:val="22"/>
        </w:rPr>
      </w:pPr>
      <w:r w:rsidRPr="00614441">
        <w:rPr>
          <w:rFonts w:ascii="Arial" w:hAnsi="Arial" w:cs="Arial"/>
          <w:i/>
          <w:iCs/>
          <w:color w:val="4472C4" w:themeColor="accent5"/>
          <w:szCs w:val="22"/>
        </w:rPr>
        <w:t>Fournissez</w:t>
      </w:r>
      <w:r w:rsidR="00593840" w:rsidRPr="00614441">
        <w:rPr>
          <w:rFonts w:ascii="Arial" w:hAnsi="Arial" w:cs="Arial"/>
          <w:i/>
          <w:iCs/>
          <w:color w:val="4472C4" w:themeColor="accent5"/>
          <w:szCs w:val="22"/>
        </w:rPr>
        <w:t xml:space="preserve"> à l’annexe </w:t>
      </w:r>
      <w:r w:rsidR="0043304A" w:rsidRPr="00614441">
        <w:rPr>
          <w:rFonts w:ascii="Arial" w:hAnsi="Arial" w:cs="Arial"/>
          <w:i/>
          <w:iCs/>
          <w:color w:val="4472C4" w:themeColor="accent5"/>
          <w:szCs w:val="22"/>
        </w:rPr>
        <w:t>1</w:t>
      </w:r>
      <w:r w:rsidR="00AE307F" w:rsidRPr="00614441">
        <w:rPr>
          <w:rFonts w:ascii="Arial" w:hAnsi="Arial" w:cs="Arial"/>
          <w:i/>
          <w:iCs/>
          <w:color w:val="4472C4" w:themeColor="accent5"/>
          <w:szCs w:val="22"/>
        </w:rPr>
        <w:t>1</w:t>
      </w:r>
      <w:r w:rsidR="00593840" w:rsidRPr="00614441">
        <w:rPr>
          <w:rFonts w:ascii="Arial" w:hAnsi="Arial" w:cs="Arial"/>
          <w:i/>
          <w:iCs/>
          <w:color w:val="4472C4" w:themeColor="accent5"/>
          <w:szCs w:val="22"/>
        </w:rPr>
        <w:t xml:space="preserve"> la description des procédures utilisées pour l’analyse des mélanges d’halocarbures, dans les cas où la section</w:t>
      </w:r>
      <w:r w:rsidR="004B0EC8" w:rsidRPr="00614441">
        <w:rPr>
          <w:rFonts w:ascii="Arial" w:hAnsi="Arial" w:cs="Arial"/>
          <w:i/>
          <w:iCs/>
          <w:color w:val="4472C4" w:themeColor="accent5"/>
          <w:szCs w:val="22"/>
        </w:rPr>
        <w:t> </w:t>
      </w:r>
      <w:r w:rsidR="00593840" w:rsidRPr="00614441">
        <w:rPr>
          <w:rFonts w:ascii="Arial" w:hAnsi="Arial" w:cs="Arial"/>
          <w:i/>
          <w:iCs/>
          <w:color w:val="4472C4" w:themeColor="accent5"/>
          <w:szCs w:val="22"/>
        </w:rPr>
        <w:t>2 de l’annexe</w:t>
      </w:r>
      <w:r w:rsidR="004B0EC8" w:rsidRPr="00614441">
        <w:rPr>
          <w:rFonts w:ascii="Arial" w:hAnsi="Arial" w:cs="Arial"/>
          <w:i/>
          <w:iCs/>
          <w:color w:val="4472C4" w:themeColor="accent5"/>
          <w:szCs w:val="22"/>
        </w:rPr>
        <w:t> </w:t>
      </w:r>
      <w:r w:rsidR="00593840" w:rsidRPr="00614441">
        <w:rPr>
          <w:rFonts w:ascii="Arial" w:hAnsi="Arial" w:cs="Arial"/>
          <w:i/>
          <w:iCs/>
          <w:color w:val="4472C4" w:themeColor="accent5"/>
          <w:szCs w:val="22"/>
        </w:rPr>
        <w:t xml:space="preserve">D du </w:t>
      </w:r>
      <w:r w:rsidR="0097632E" w:rsidRPr="00614441">
        <w:rPr>
          <w:rFonts w:ascii="Arial" w:hAnsi="Arial" w:cs="Arial"/>
          <w:i/>
          <w:iCs/>
          <w:color w:val="4472C4" w:themeColor="accent5"/>
          <w:szCs w:val="22"/>
        </w:rPr>
        <w:t>R</w:t>
      </w:r>
      <w:r w:rsidR="00593840" w:rsidRPr="00614441">
        <w:rPr>
          <w:rFonts w:ascii="Arial" w:hAnsi="Arial" w:cs="Arial"/>
          <w:i/>
          <w:iCs/>
          <w:color w:val="4472C4" w:themeColor="accent5"/>
          <w:szCs w:val="22"/>
        </w:rPr>
        <w:t>èglement s’applique.</w:t>
      </w:r>
    </w:p>
    <w:p w14:paraId="39613B1C" w14:textId="28A0A98B" w:rsidR="00593840" w:rsidRPr="00614441" w:rsidRDefault="00593840" w:rsidP="00593840">
      <w:pPr>
        <w:pStyle w:val="Paragraphedeliste"/>
        <w:numPr>
          <w:ilvl w:val="0"/>
          <w:numId w:val="12"/>
        </w:numPr>
        <w:ind w:left="567" w:hanging="283"/>
      </w:pPr>
      <w:r w:rsidRPr="00614441">
        <w:rPr>
          <w:rFonts w:ascii="Arial" w:hAnsi="Arial" w:cs="Arial"/>
          <w:i/>
          <w:iCs/>
          <w:color w:val="4472C4" w:themeColor="accent5"/>
          <w:szCs w:val="22"/>
        </w:rPr>
        <w:t>I</w:t>
      </w:r>
      <w:r w:rsidR="000317C5" w:rsidRPr="00614441">
        <w:rPr>
          <w:rFonts w:ascii="Arial" w:hAnsi="Arial" w:cs="Arial"/>
          <w:i/>
          <w:iCs/>
          <w:color w:val="4472C4" w:themeColor="accent5"/>
          <w:szCs w:val="22"/>
        </w:rPr>
        <w:t>ncluez</w:t>
      </w:r>
      <w:r w:rsidRPr="00614441">
        <w:rPr>
          <w:rFonts w:ascii="Arial" w:hAnsi="Arial" w:cs="Arial"/>
          <w:i/>
          <w:iCs/>
          <w:color w:val="4472C4" w:themeColor="accent5"/>
          <w:szCs w:val="22"/>
        </w:rPr>
        <w:t xml:space="preserve"> à l’annexe 1</w:t>
      </w:r>
      <w:r w:rsidR="00AE307F" w:rsidRPr="00614441">
        <w:rPr>
          <w:rFonts w:ascii="Arial" w:hAnsi="Arial" w:cs="Arial"/>
          <w:i/>
          <w:iCs/>
          <w:color w:val="4472C4" w:themeColor="accent5"/>
          <w:szCs w:val="22"/>
        </w:rPr>
        <w:t>2</w:t>
      </w:r>
      <w:r w:rsidRPr="00614441">
        <w:rPr>
          <w:rFonts w:ascii="Arial" w:hAnsi="Arial" w:cs="Arial"/>
          <w:i/>
          <w:iCs/>
          <w:color w:val="4472C4" w:themeColor="accent5"/>
          <w:szCs w:val="22"/>
        </w:rPr>
        <w:t xml:space="preserve"> une copie des </w:t>
      </w:r>
      <w:bookmarkStart w:id="39" w:name="_Toc75247508"/>
      <w:r w:rsidRPr="00614441">
        <w:rPr>
          <w:rFonts w:ascii="Arial" w:hAnsi="Arial" w:cs="Arial"/>
          <w:i/>
          <w:iCs/>
          <w:color w:val="4472C4" w:themeColor="accent5"/>
          <w:szCs w:val="22"/>
        </w:rPr>
        <w:t>certificats d’analyse des agents de gonflement</w:t>
      </w:r>
      <w:bookmarkEnd w:id="39"/>
      <w:r w:rsidR="004B0EC8" w:rsidRPr="00614441">
        <w:rPr>
          <w:rFonts w:ascii="Arial" w:hAnsi="Arial" w:cs="Arial"/>
          <w:i/>
          <w:iCs/>
          <w:color w:val="4472C4" w:themeColor="accent5"/>
          <w:szCs w:val="22"/>
        </w:rPr>
        <w:t>.</w:t>
      </w:r>
    </w:p>
    <w:p w14:paraId="62258474" w14:textId="4E4F0813" w:rsidR="00593840" w:rsidRPr="00614441" w:rsidRDefault="00593840" w:rsidP="00593840">
      <w:pPr>
        <w:pStyle w:val="Paragraphedeliste"/>
        <w:numPr>
          <w:ilvl w:val="0"/>
          <w:numId w:val="12"/>
        </w:numPr>
        <w:ind w:left="567" w:hanging="283"/>
      </w:pPr>
      <w:r w:rsidRPr="00614441">
        <w:rPr>
          <w:rFonts w:ascii="Arial" w:hAnsi="Arial" w:cs="Arial"/>
          <w:i/>
          <w:iCs/>
          <w:color w:val="4472C4" w:themeColor="accent5"/>
          <w:szCs w:val="22"/>
        </w:rPr>
        <w:t>I</w:t>
      </w:r>
      <w:r w:rsidR="000317C5" w:rsidRPr="00614441">
        <w:rPr>
          <w:rFonts w:ascii="Arial" w:hAnsi="Arial" w:cs="Arial"/>
          <w:i/>
          <w:iCs/>
          <w:color w:val="4472C4" w:themeColor="accent5"/>
          <w:szCs w:val="22"/>
        </w:rPr>
        <w:t>ncluez</w:t>
      </w:r>
      <w:r w:rsidRPr="00614441">
        <w:rPr>
          <w:rFonts w:ascii="Arial" w:hAnsi="Arial" w:cs="Arial"/>
          <w:i/>
          <w:iCs/>
          <w:color w:val="4472C4" w:themeColor="accent5"/>
          <w:szCs w:val="22"/>
        </w:rPr>
        <w:t xml:space="preserve"> à l’annexe 1</w:t>
      </w:r>
      <w:r w:rsidR="00AE307F" w:rsidRPr="00614441">
        <w:rPr>
          <w:rFonts w:ascii="Arial" w:hAnsi="Arial" w:cs="Arial"/>
          <w:i/>
          <w:iCs/>
          <w:color w:val="4472C4" w:themeColor="accent5"/>
          <w:szCs w:val="22"/>
        </w:rPr>
        <w:t>3</w:t>
      </w:r>
      <w:r w:rsidRPr="00614441">
        <w:rPr>
          <w:rFonts w:ascii="Arial" w:hAnsi="Arial" w:cs="Arial"/>
          <w:i/>
          <w:iCs/>
          <w:color w:val="4472C4" w:themeColor="accent5"/>
          <w:szCs w:val="22"/>
        </w:rPr>
        <w:t xml:space="preserve"> une copie des certificats d’analyse des réfrigérants</w:t>
      </w:r>
      <w:r w:rsidR="001D3C4E">
        <w:rPr>
          <w:rStyle w:val="Appelnotedebasdep"/>
          <w:rFonts w:ascii="Arial" w:hAnsi="Arial" w:cs="Arial"/>
          <w:i/>
          <w:iCs/>
          <w:color w:val="4472C4" w:themeColor="accent5"/>
          <w:szCs w:val="22"/>
        </w:rPr>
        <w:footnoteReference w:id="6"/>
      </w:r>
      <w:r w:rsidR="004B0EC8" w:rsidRPr="00614441">
        <w:rPr>
          <w:rFonts w:ascii="Arial" w:hAnsi="Arial" w:cs="Arial"/>
          <w:i/>
          <w:iCs/>
          <w:color w:val="4472C4" w:themeColor="accent5"/>
          <w:szCs w:val="22"/>
        </w:rPr>
        <w:t>.</w:t>
      </w:r>
    </w:p>
    <w:p w14:paraId="354FA747" w14:textId="77777777" w:rsidR="00AB2DAB" w:rsidRPr="00614441" w:rsidRDefault="00AB2DAB" w:rsidP="00AB2DAB">
      <w:pPr>
        <w:rPr>
          <w:lang w:bidi="lo-LA"/>
        </w:rPr>
      </w:pPr>
    </w:p>
    <w:p w14:paraId="718FF81F" w14:textId="6AE18E3E" w:rsidR="00F77BE9" w:rsidRPr="00614441" w:rsidRDefault="00B84279" w:rsidP="006B144D">
      <w:pPr>
        <w:pStyle w:val="Titre2"/>
        <w:spacing w:before="0"/>
        <w:rPr>
          <w:rFonts w:ascii="Arial" w:eastAsia="Times New Roman" w:hAnsi="Arial" w:cs="Arial"/>
          <w:color w:val="auto"/>
        </w:rPr>
      </w:pPr>
      <w:bookmarkStart w:id="40" w:name="_Toc164252629"/>
      <w:r w:rsidRPr="00614441">
        <w:rPr>
          <w:rFonts w:ascii="Arial" w:eastAsia="Times New Roman" w:hAnsi="Arial" w:cs="Arial"/>
          <w:color w:val="auto"/>
        </w:rPr>
        <w:t>6</w:t>
      </w:r>
      <w:r w:rsidR="00F77BE9" w:rsidRPr="00614441">
        <w:rPr>
          <w:rFonts w:ascii="Arial" w:eastAsia="Times New Roman" w:hAnsi="Arial" w:cs="Arial"/>
          <w:color w:val="auto"/>
        </w:rPr>
        <w:t>.</w:t>
      </w:r>
      <w:r w:rsidR="00FE14D6" w:rsidRPr="00614441">
        <w:rPr>
          <w:rFonts w:ascii="Arial" w:eastAsia="Times New Roman" w:hAnsi="Arial" w:cs="Arial"/>
          <w:color w:val="auto"/>
        </w:rPr>
        <w:t>5</w:t>
      </w:r>
      <w:r w:rsidR="00F77BE9" w:rsidRPr="00614441">
        <w:rPr>
          <w:rFonts w:ascii="Arial" w:eastAsia="Times New Roman" w:hAnsi="Arial" w:cs="Arial"/>
          <w:color w:val="auto"/>
        </w:rPr>
        <w:t xml:space="preserve"> Destruction des halocarbures</w:t>
      </w:r>
      <w:bookmarkEnd w:id="40"/>
    </w:p>
    <w:p w14:paraId="26603F01" w14:textId="0C6D65F3" w:rsidR="00C72724" w:rsidRPr="00614441" w:rsidRDefault="00C72724" w:rsidP="00C72724">
      <w:pPr>
        <w:pStyle w:val="Paragraphedeliste"/>
        <w:numPr>
          <w:ilvl w:val="0"/>
          <w:numId w:val="12"/>
        </w:numPr>
        <w:ind w:left="567" w:hanging="283"/>
        <w:rPr>
          <w:rFonts w:ascii="Arial" w:hAnsi="Arial" w:cs="Arial"/>
          <w:i/>
          <w:iCs/>
          <w:color w:val="4472C4" w:themeColor="accent5"/>
          <w:szCs w:val="22"/>
        </w:rPr>
      </w:pPr>
      <w:r w:rsidRPr="00614441">
        <w:rPr>
          <w:rFonts w:ascii="Arial" w:hAnsi="Arial" w:cs="Arial"/>
          <w:i/>
          <w:iCs/>
          <w:color w:val="4472C4" w:themeColor="accent5"/>
          <w:szCs w:val="22"/>
        </w:rPr>
        <w:t>Décrivez les méthodes utilisées pour la destruction des halocarbures</w:t>
      </w:r>
      <w:r w:rsidR="00470E77" w:rsidRPr="0073415D">
        <w:rPr>
          <w:rFonts w:ascii="Arial" w:hAnsi="Arial" w:cs="Arial"/>
          <w:i/>
          <w:iCs/>
          <w:color w:val="4472C4" w:themeColor="accent5"/>
          <w:szCs w:val="22"/>
        </w:rPr>
        <w:t>.</w:t>
      </w:r>
    </w:p>
    <w:p w14:paraId="1A7855DF" w14:textId="5BECCAEE" w:rsidR="006E4FAC" w:rsidRPr="00614441" w:rsidRDefault="004257E6" w:rsidP="00C72724">
      <w:pPr>
        <w:pStyle w:val="Paragraphedeliste"/>
        <w:numPr>
          <w:ilvl w:val="0"/>
          <w:numId w:val="12"/>
        </w:numPr>
        <w:ind w:left="567" w:hanging="283"/>
        <w:rPr>
          <w:rFonts w:ascii="Arial" w:hAnsi="Arial" w:cs="Arial"/>
          <w:i/>
          <w:iCs/>
          <w:color w:val="4472C4" w:themeColor="accent5"/>
          <w:szCs w:val="22"/>
        </w:rPr>
      </w:pPr>
      <w:r w:rsidRPr="00614441">
        <w:rPr>
          <w:rFonts w:ascii="Arial" w:hAnsi="Arial" w:cs="Arial"/>
          <w:i/>
          <w:iCs/>
          <w:color w:val="4472C4" w:themeColor="accent5"/>
          <w:szCs w:val="22"/>
        </w:rPr>
        <w:t>I</w:t>
      </w:r>
      <w:r w:rsidR="000317C5" w:rsidRPr="00614441">
        <w:rPr>
          <w:rFonts w:ascii="Arial" w:hAnsi="Arial" w:cs="Arial"/>
          <w:i/>
          <w:iCs/>
          <w:color w:val="4472C4" w:themeColor="accent5"/>
          <w:szCs w:val="22"/>
        </w:rPr>
        <w:t>ncluez</w:t>
      </w:r>
      <w:r w:rsidRPr="00614441">
        <w:rPr>
          <w:rFonts w:ascii="Arial" w:hAnsi="Arial" w:cs="Arial"/>
          <w:i/>
          <w:iCs/>
          <w:color w:val="4472C4" w:themeColor="accent5"/>
          <w:szCs w:val="22"/>
        </w:rPr>
        <w:t xml:space="preserve"> à l’annexe </w:t>
      </w:r>
      <w:r w:rsidR="00830A07" w:rsidRPr="00614441">
        <w:rPr>
          <w:rFonts w:ascii="Arial" w:hAnsi="Arial" w:cs="Arial"/>
          <w:i/>
          <w:iCs/>
          <w:color w:val="4472C4" w:themeColor="accent5"/>
          <w:szCs w:val="22"/>
        </w:rPr>
        <w:t>1</w:t>
      </w:r>
      <w:r w:rsidR="00AE307F" w:rsidRPr="00614441">
        <w:rPr>
          <w:rFonts w:ascii="Arial" w:hAnsi="Arial" w:cs="Arial"/>
          <w:i/>
          <w:iCs/>
          <w:color w:val="4472C4" w:themeColor="accent5"/>
          <w:szCs w:val="22"/>
        </w:rPr>
        <w:t>4</w:t>
      </w:r>
      <w:r w:rsidR="00830A07" w:rsidRPr="00614441">
        <w:rPr>
          <w:rFonts w:ascii="Arial" w:hAnsi="Arial" w:cs="Arial"/>
          <w:i/>
          <w:iCs/>
          <w:color w:val="4472C4" w:themeColor="accent5"/>
          <w:szCs w:val="22"/>
        </w:rPr>
        <w:t xml:space="preserve"> les</w:t>
      </w:r>
      <w:r w:rsidRPr="00614441">
        <w:rPr>
          <w:rFonts w:ascii="Arial" w:hAnsi="Arial" w:cs="Arial"/>
          <w:i/>
          <w:iCs/>
          <w:color w:val="4472C4" w:themeColor="accent5"/>
          <w:szCs w:val="22"/>
        </w:rPr>
        <w:t xml:space="preserve"> </w:t>
      </w:r>
      <w:r w:rsidR="00626078" w:rsidRPr="00614441">
        <w:rPr>
          <w:rFonts w:ascii="Arial" w:hAnsi="Arial" w:cs="Arial"/>
          <w:i/>
          <w:iCs/>
          <w:color w:val="4472C4" w:themeColor="accent5"/>
          <w:szCs w:val="22"/>
        </w:rPr>
        <w:t>c</w:t>
      </w:r>
      <w:r w:rsidR="00B6016A" w:rsidRPr="00614441">
        <w:rPr>
          <w:rFonts w:ascii="Arial" w:hAnsi="Arial" w:cs="Arial"/>
          <w:i/>
          <w:iCs/>
          <w:color w:val="4472C4" w:themeColor="accent5"/>
          <w:szCs w:val="22"/>
        </w:rPr>
        <w:t>ertificats de destruction</w:t>
      </w:r>
      <w:r w:rsidR="007C11ED" w:rsidRPr="00614441">
        <w:rPr>
          <w:rFonts w:ascii="Arial" w:hAnsi="Arial" w:cs="Arial"/>
          <w:i/>
          <w:iCs/>
          <w:color w:val="4472C4" w:themeColor="accent5"/>
          <w:szCs w:val="22"/>
        </w:rPr>
        <w:t xml:space="preserve"> des halocarbures</w:t>
      </w:r>
      <w:r w:rsidR="006E4FAC" w:rsidRPr="00614441">
        <w:rPr>
          <w:rFonts w:ascii="Arial" w:hAnsi="Arial" w:cs="Arial"/>
          <w:i/>
          <w:iCs/>
          <w:color w:val="4472C4" w:themeColor="accent5"/>
          <w:szCs w:val="22"/>
        </w:rPr>
        <w:t> :</w:t>
      </w:r>
    </w:p>
    <w:p w14:paraId="7A1283F3" w14:textId="54541959" w:rsidR="006E4FAC" w:rsidRPr="00614441" w:rsidRDefault="00F1519E" w:rsidP="006E4FAC">
      <w:pPr>
        <w:pStyle w:val="Paragraphedeliste"/>
        <w:numPr>
          <w:ilvl w:val="1"/>
          <w:numId w:val="12"/>
        </w:numPr>
        <w:rPr>
          <w:rFonts w:ascii="Arial" w:hAnsi="Arial" w:cs="Arial"/>
          <w:i/>
          <w:iCs/>
          <w:color w:val="4472C4" w:themeColor="accent5"/>
          <w:szCs w:val="22"/>
        </w:rPr>
      </w:pPr>
      <w:r w:rsidRPr="00614441">
        <w:rPr>
          <w:rFonts w:ascii="Arial" w:hAnsi="Arial" w:cs="Arial"/>
          <w:i/>
          <w:iCs/>
          <w:color w:val="4472C4" w:themeColor="accent5"/>
          <w:szCs w:val="22"/>
        </w:rPr>
        <w:t>contenus dans les mousses</w:t>
      </w:r>
      <w:r w:rsidR="00B11AD9" w:rsidRPr="00614441">
        <w:rPr>
          <w:rFonts w:ascii="Arial" w:hAnsi="Arial" w:cs="Arial"/>
          <w:i/>
          <w:iCs/>
          <w:color w:val="4472C4" w:themeColor="accent5"/>
          <w:szCs w:val="22"/>
        </w:rPr>
        <w:t>;</w:t>
      </w:r>
    </w:p>
    <w:p w14:paraId="102033AD" w14:textId="447C32DE" w:rsidR="006E4FAC" w:rsidRPr="00614441" w:rsidRDefault="007C11ED" w:rsidP="006E4FAC">
      <w:pPr>
        <w:pStyle w:val="Paragraphedeliste"/>
        <w:numPr>
          <w:ilvl w:val="1"/>
          <w:numId w:val="12"/>
        </w:numPr>
        <w:rPr>
          <w:rFonts w:ascii="Arial" w:hAnsi="Arial" w:cs="Arial"/>
          <w:i/>
          <w:iCs/>
          <w:color w:val="4472C4" w:themeColor="accent5"/>
          <w:szCs w:val="22"/>
        </w:rPr>
      </w:pPr>
      <w:r w:rsidRPr="00614441">
        <w:rPr>
          <w:rFonts w:ascii="Arial" w:hAnsi="Arial" w:cs="Arial"/>
          <w:i/>
          <w:iCs/>
          <w:color w:val="4472C4" w:themeColor="accent5"/>
          <w:szCs w:val="22"/>
        </w:rPr>
        <w:t>utilisés ou destinés à être utilisés en tant que réfrigérant</w:t>
      </w:r>
      <w:r w:rsidR="00D74FE9">
        <w:rPr>
          <w:rStyle w:val="Appelnotedebasdep"/>
          <w:rFonts w:ascii="Arial" w:hAnsi="Arial" w:cs="Arial"/>
          <w:i/>
          <w:iCs/>
          <w:color w:val="4472C4" w:themeColor="accent5"/>
          <w:szCs w:val="22"/>
        </w:rPr>
        <w:footnoteReference w:id="7"/>
      </w:r>
      <w:r w:rsidR="00470E77" w:rsidRPr="00614441">
        <w:rPr>
          <w:rFonts w:ascii="Arial" w:hAnsi="Arial" w:cs="Arial"/>
          <w:i/>
          <w:iCs/>
          <w:color w:val="4472C4" w:themeColor="accent5"/>
          <w:szCs w:val="22"/>
        </w:rPr>
        <w:t>.</w:t>
      </w:r>
      <w:r w:rsidR="00904A43" w:rsidRPr="00614441">
        <w:rPr>
          <w:rFonts w:ascii="Arial" w:hAnsi="Arial" w:cs="Arial"/>
          <w:i/>
          <w:iCs/>
          <w:color w:val="4472C4" w:themeColor="accent5"/>
          <w:szCs w:val="22"/>
        </w:rPr>
        <w:t xml:space="preserve"> </w:t>
      </w:r>
    </w:p>
    <w:p w14:paraId="7E507CFC" w14:textId="726DD971" w:rsidR="00B6016A" w:rsidRPr="00614441" w:rsidRDefault="00904A43" w:rsidP="00841E31">
      <w:pPr>
        <w:ind w:left="567"/>
        <w:rPr>
          <w:rFonts w:ascii="Arial" w:hAnsi="Arial" w:cs="Arial"/>
          <w:i/>
          <w:iCs/>
          <w:color w:val="4472C4" w:themeColor="accent5"/>
          <w:szCs w:val="22"/>
        </w:rPr>
      </w:pPr>
      <w:r w:rsidRPr="00614441">
        <w:rPr>
          <w:rFonts w:ascii="Arial" w:hAnsi="Arial" w:cs="Arial"/>
          <w:i/>
          <w:iCs/>
          <w:color w:val="4472C4" w:themeColor="accent5"/>
          <w:szCs w:val="22"/>
        </w:rPr>
        <w:t xml:space="preserve">Ces certificats </w:t>
      </w:r>
      <w:r w:rsidR="000E6DCA" w:rsidRPr="00614441">
        <w:rPr>
          <w:rFonts w:ascii="Arial" w:hAnsi="Arial" w:cs="Arial"/>
          <w:i/>
          <w:iCs/>
          <w:color w:val="4472C4" w:themeColor="accent5"/>
          <w:szCs w:val="22"/>
        </w:rPr>
        <w:t xml:space="preserve">doivent permettre de documenter </w:t>
      </w:r>
      <w:r w:rsidR="00B6016A" w:rsidRPr="00614441">
        <w:rPr>
          <w:rFonts w:ascii="Arial" w:hAnsi="Arial" w:cs="Arial"/>
          <w:i/>
          <w:iCs/>
          <w:color w:val="4472C4" w:themeColor="accent5"/>
          <w:szCs w:val="22"/>
        </w:rPr>
        <w:t>l’ensemble des halocarbures détruits dans le cadre du projet</w:t>
      </w:r>
      <w:r w:rsidR="00D53B40" w:rsidRPr="00614441">
        <w:rPr>
          <w:rFonts w:ascii="Arial" w:hAnsi="Arial" w:cs="Arial"/>
          <w:i/>
          <w:iCs/>
          <w:color w:val="4472C4" w:themeColor="accent5"/>
          <w:szCs w:val="22"/>
        </w:rPr>
        <w:t>. Ils doivent être</w:t>
      </w:r>
      <w:r w:rsidR="00B6016A" w:rsidRPr="00614441">
        <w:rPr>
          <w:rFonts w:ascii="Arial" w:hAnsi="Arial" w:cs="Arial"/>
          <w:i/>
          <w:iCs/>
          <w:color w:val="4472C4" w:themeColor="accent5"/>
          <w:szCs w:val="22"/>
        </w:rPr>
        <w:t xml:space="preserve"> délivrés par l’installation ayant procédé à la destruction de ces halocarbures</w:t>
      </w:r>
      <w:r w:rsidR="00D53B40" w:rsidRPr="00614441">
        <w:rPr>
          <w:rFonts w:ascii="Arial" w:hAnsi="Arial" w:cs="Arial"/>
          <w:i/>
          <w:iCs/>
          <w:color w:val="4472C4" w:themeColor="accent5"/>
          <w:szCs w:val="22"/>
        </w:rPr>
        <w:t xml:space="preserve"> et</w:t>
      </w:r>
      <w:r w:rsidR="00B6016A" w:rsidRPr="00614441">
        <w:rPr>
          <w:rFonts w:ascii="Arial" w:hAnsi="Arial" w:cs="Arial"/>
          <w:i/>
          <w:iCs/>
          <w:color w:val="4472C4" w:themeColor="accent5"/>
          <w:szCs w:val="22"/>
        </w:rPr>
        <w:t xml:space="preserve"> conten</w:t>
      </w:r>
      <w:r w:rsidR="00D53B40" w:rsidRPr="0073415D">
        <w:rPr>
          <w:rFonts w:ascii="Arial" w:hAnsi="Arial" w:cs="Arial"/>
          <w:i/>
          <w:iCs/>
          <w:color w:val="4472C4" w:themeColor="accent5"/>
          <w:szCs w:val="22"/>
        </w:rPr>
        <w:t>ir</w:t>
      </w:r>
      <w:r w:rsidR="00B6016A" w:rsidRPr="00614441">
        <w:rPr>
          <w:rFonts w:ascii="Arial" w:hAnsi="Arial" w:cs="Arial"/>
          <w:i/>
          <w:iCs/>
          <w:color w:val="4472C4" w:themeColor="accent5"/>
          <w:szCs w:val="22"/>
        </w:rPr>
        <w:t xml:space="preserve"> les informations suivantes :</w:t>
      </w:r>
    </w:p>
    <w:p w14:paraId="2440D3F1" w14:textId="77777777" w:rsidR="00B6016A" w:rsidRPr="00614441" w:rsidRDefault="00B6016A" w:rsidP="0048548A">
      <w:pPr>
        <w:pStyle w:val="Paragraphedeliste"/>
        <w:numPr>
          <w:ilvl w:val="0"/>
          <w:numId w:val="31"/>
        </w:numPr>
        <w:rPr>
          <w:rFonts w:ascii="Arial" w:hAnsi="Arial" w:cs="Arial"/>
          <w:i/>
          <w:iCs/>
          <w:color w:val="4472C4" w:themeColor="accent5"/>
          <w:szCs w:val="22"/>
        </w:rPr>
      </w:pPr>
      <w:r w:rsidRPr="00614441">
        <w:rPr>
          <w:rFonts w:ascii="Arial" w:hAnsi="Arial" w:cs="Arial"/>
          <w:i/>
          <w:iCs/>
          <w:color w:val="4472C4" w:themeColor="accent5"/>
          <w:szCs w:val="22"/>
        </w:rPr>
        <w:t xml:space="preserve">le nom du promoteur du projet; </w:t>
      </w:r>
    </w:p>
    <w:p w14:paraId="660F8D4E" w14:textId="77777777" w:rsidR="00B6016A" w:rsidRPr="00614441" w:rsidRDefault="00B6016A" w:rsidP="0048548A">
      <w:pPr>
        <w:pStyle w:val="Paragraphedeliste"/>
        <w:numPr>
          <w:ilvl w:val="0"/>
          <w:numId w:val="31"/>
        </w:numPr>
        <w:rPr>
          <w:rFonts w:ascii="Arial" w:hAnsi="Arial" w:cs="Arial"/>
          <w:i/>
          <w:iCs/>
          <w:color w:val="4472C4" w:themeColor="accent5"/>
          <w:szCs w:val="22"/>
        </w:rPr>
      </w:pPr>
      <w:r w:rsidRPr="00614441">
        <w:rPr>
          <w:rFonts w:ascii="Arial" w:hAnsi="Arial" w:cs="Arial"/>
          <w:i/>
          <w:iCs/>
          <w:color w:val="4472C4" w:themeColor="accent5"/>
          <w:szCs w:val="22"/>
        </w:rPr>
        <w:t xml:space="preserve">les renseignements relatifs à l’identification et la localisation des installations de destruction; </w:t>
      </w:r>
    </w:p>
    <w:p w14:paraId="7DACD17C" w14:textId="77777777" w:rsidR="00B6016A" w:rsidRPr="00614441" w:rsidRDefault="00B6016A" w:rsidP="0048548A">
      <w:pPr>
        <w:pStyle w:val="Paragraphedeliste"/>
        <w:numPr>
          <w:ilvl w:val="0"/>
          <w:numId w:val="31"/>
        </w:numPr>
        <w:rPr>
          <w:rFonts w:ascii="Arial" w:hAnsi="Arial" w:cs="Arial"/>
          <w:i/>
          <w:iCs/>
          <w:color w:val="4472C4" w:themeColor="accent5"/>
          <w:szCs w:val="22"/>
        </w:rPr>
      </w:pPr>
      <w:r w:rsidRPr="00614441">
        <w:rPr>
          <w:rFonts w:ascii="Arial" w:hAnsi="Arial" w:cs="Arial"/>
          <w:i/>
          <w:iCs/>
          <w:color w:val="4472C4" w:themeColor="accent5"/>
          <w:szCs w:val="22"/>
        </w:rPr>
        <w:t xml:space="preserve">le nom et la signature du responsable des opérations de destruction; </w:t>
      </w:r>
    </w:p>
    <w:p w14:paraId="69ED6E51" w14:textId="77777777" w:rsidR="00B6016A" w:rsidRPr="00614441" w:rsidRDefault="00B6016A" w:rsidP="0048548A">
      <w:pPr>
        <w:pStyle w:val="Paragraphedeliste"/>
        <w:numPr>
          <w:ilvl w:val="0"/>
          <w:numId w:val="31"/>
        </w:numPr>
        <w:rPr>
          <w:rFonts w:ascii="Arial" w:hAnsi="Arial" w:cs="Arial"/>
          <w:i/>
          <w:iCs/>
          <w:color w:val="4472C4" w:themeColor="accent5"/>
          <w:szCs w:val="22"/>
        </w:rPr>
      </w:pPr>
      <w:r w:rsidRPr="00614441">
        <w:rPr>
          <w:rFonts w:ascii="Arial" w:hAnsi="Arial" w:cs="Arial"/>
          <w:i/>
          <w:iCs/>
          <w:color w:val="4472C4" w:themeColor="accent5"/>
          <w:szCs w:val="22"/>
        </w:rPr>
        <w:lastRenderedPageBreak/>
        <w:t xml:space="preserve">le numéro d’identification du certificat de destruction; </w:t>
      </w:r>
    </w:p>
    <w:p w14:paraId="54AE0566" w14:textId="07335A91" w:rsidR="00B6016A" w:rsidRPr="00614441" w:rsidRDefault="00B6016A" w:rsidP="0048548A">
      <w:pPr>
        <w:pStyle w:val="Paragraphedeliste"/>
        <w:numPr>
          <w:ilvl w:val="0"/>
          <w:numId w:val="31"/>
        </w:numPr>
        <w:rPr>
          <w:rFonts w:ascii="Arial" w:hAnsi="Arial" w:cs="Arial"/>
          <w:i/>
          <w:iCs/>
          <w:color w:val="4472C4" w:themeColor="accent5"/>
          <w:szCs w:val="22"/>
        </w:rPr>
      </w:pPr>
      <w:r w:rsidRPr="00614441">
        <w:rPr>
          <w:rFonts w:ascii="Arial" w:hAnsi="Arial" w:cs="Arial"/>
          <w:i/>
          <w:iCs/>
          <w:color w:val="4472C4" w:themeColor="accent5"/>
          <w:szCs w:val="22"/>
        </w:rPr>
        <w:t xml:space="preserve">le numéro de série, de suivi ou d’identification de tous les contenants </w:t>
      </w:r>
      <w:r w:rsidR="00D53B40" w:rsidRPr="00614441">
        <w:rPr>
          <w:rFonts w:ascii="Arial" w:hAnsi="Arial" w:cs="Arial"/>
          <w:i/>
          <w:iCs/>
          <w:color w:val="4472C4" w:themeColor="accent5"/>
          <w:szCs w:val="22"/>
        </w:rPr>
        <w:t xml:space="preserve">dont les hydrocarbures </w:t>
      </w:r>
      <w:r w:rsidRPr="00614441">
        <w:rPr>
          <w:rFonts w:ascii="Arial" w:hAnsi="Arial" w:cs="Arial"/>
          <w:i/>
          <w:iCs/>
          <w:color w:val="4472C4" w:themeColor="accent5"/>
          <w:szCs w:val="22"/>
        </w:rPr>
        <w:t xml:space="preserve">ont </w:t>
      </w:r>
      <w:r w:rsidR="00D53B40" w:rsidRPr="00614441">
        <w:rPr>
          <w:rFonts w:ascii="Arial" w:hAnsi="Arial" w:cs="Arial"/>
          <w:i/>
          <w:iCs/>
          <w:color w:val="4472C4" w:themeColor="accent5"/>
          <w:szCs w:val="22"/>
        </w:rPr>
        <w:t>été détruits</w:t>
      </w:r>
      <w:r w:rsidRPr="00614441">
        <w:rPr>
          <w:rFonts w:ascii="Arial" w:hAnsi="Arial" w:cs="Arial"/>
          <w:i/>
          <w:iCs/>
          <w:color w:val="4472C4" w:themeColor="accent5"/>
          <w:szCs w:val="22"/>
        </w:rPr>
        <w:t xml:space="preserve">; </w:t>
      </w:r>
    </w:p>
    <w:p w14:paraId="3311EA14" w14:textId="0F9650BD" w:rsidR="00B6016A" w:rsidRPr="00614441" w:rsidRDefault="00B6016A" w:rsidP="0048548A">
      <w:pPr>
        <w:pStyle w:val="Paragraphedeliste"/>
        <w:numPr>
          <w:ilvl w:val="0"/>
          <w:numId w:val="31"/>
        </w:numPr>
        <w:rPr>
          <w:rFonts w:ascii="Arial" w:hAnsi="Arial" w:cs="Arial"/>
          <w:i/>
          <w:iCs/>
          <w:color w:val="4472C4" w:themeColor="accent5"/>
          <w:szCs w:val="22"/>
        </w:rPr>
      </w:pPr>
      <w:r w:rsidRPr="00614441">
        <w:rPr>
          <w:rFonts w:ascii="Arial" w:hAnsi="Arial" w:cs="Arial"/>
          <w:i/>
          <w:iCs/>
          <w:color w:val="4472C4" w:themeColor="accent5"/>
          <w:szCs w:val="22"/>
        </w:rPr>
        <w:t xml:space="preserve">le poids et le type d’halocarbures détruits pour chaque contenant, </w:t>
      </w:r>
      <w:r w:rsidR="004B0EC8" w:rsidRPr="00614441">
        <w:rPr>
          <w:rFonts w:ascii="Arial" w:hAnsi="Arial" w:cs="Arial"/>
          <w:i/>
          <w:iCs/>
          <w:color w:val="4472C4" w:themeColor="accent5"/>
          <w:szCs w:val="22"/>
        </w:rPr>
        <w:t xml:space="preserve">y compris </w:t>
      </w:r>
      <w:r w:rsidRPr="00614441">
        <w:rPr>
          <w:rFonts w:ascii="Arial" w:hAnsi="Arial" w:cs="Arial"/>
          <w:i/>
          <w:iCs/>
          <w:color w:val="4472C4" w:themeColor="accent5"/>
          <w:szCs w:val="22"/>
        </w:rPr>
        <w:t>les relevés de pesée conformément à l’annexe</w:t>
      </w:r>
      <w:r w:rsidR="004B0EC8" w:rsidRPr="00614441">
        <w:rPr>
          <w:rFonts w:ascii="Arial" w:hAnsi="Arial" w:cs="Arial"/>
          <w:i/>
          <w:iCs/>
          <w:color w:val="4472C4" w:themeColor="accent5"/>
          <w:szCs w:val="22"/>
        </w:rPr>
        <w:t> </w:t>
      </w:r>
      <w:r w:rsidRPr="00614441">
        <w:rPr>
          <w:rFonts w:ascii="Arial" w:hAnsi="Arial" w:cs="Arial"/>
          <w:i/>
          <w:iCs/>
          <w:color w:val="4472C4" w:themeColor="accent5"/>
          <w:szCs w:val="22"/>
        </w:rPr>
        <w:t xml:space="preserve">D; </w:t>
      </w:r>
    </w:p>
    <w:p w14:paraId="514DDACE" w14:textId="77777777" w:rsidR="00B6016A" w:rsidRPr="00614441" w:rsidRDefault="00B6016A" w:rsidP="0048548A">
      <w:pPr>
        <w:pStyle w:val="Paragraphedeliste"/>
        <w:numPr>
          <w:ilvl w:val="0"/>
          <w:numId w:val="31"/>
        </w:numPr>
        <w:rPr>
          <w:rFonts w:ascii="Arial" w:hAnsi="Arial" w:cs="Arial"/>
          <w:i/>
          <w:iCs/>
          <w:color w:val="4472C4" w:themeColor="accent5"/>
          <w:szCs w:val="22"/>
        </w:rPr>
      </w:pPr>
      <w:r w:rsidRPr="00614441">
        <w:rPr>
          <w:rFonts w:ascii="Arial" w:hAnsi="Arial" w:cs="Arial"/>
          <w:i/>
          <w:iCs/>
          <w:color w:val="4472C4" w:themeColor="accent5"/>
          <w:szCs w:val="22"/>
        </w:rPr>
        <w:t xml:space="preserve">la date et l’heure du début de la destruction; </w:t>
      </w:r>
    </w:p>
    <w:p w14:paraId="32CFED00" w14:textId="14A423B3" w:rsidR="00B6016A" w:rsidRPr="00614441" w:rsidRDefault="00B6016A" w:rsidP="0048548A">
      <w:pPr>
        <w:pStyle w:val="Paragraphedeliste"/>
        <w:numPr>
          <w:ilvl w:val="0"/>
          <w:numId w:val="31"/>
        </w:numPr>
        <w:rPr>
          <w:rFonts w:ascii="Arial" w:hAnsi="Arial" w:cs="Arial"/>
          <w:i/>
          <w:iCs/>
          <w:color w:val="4472C4" w:themeColor="accent5"/>
          <w:szCs w:val="22"/>
        </w:rPr>
      </w:pPr>
      <w:r w:rsidRPr="00614441">
        <w:rPr>
          <w:rFonts w:ascii="Arial" w:hAnsi="Arial" w:cs="Arial"/>
          <w:i/>
          <w:iCs/>
          <w:color w:val="4472C4" w:themeColor="accent5"/>
          <w:szCs w:val="22"/>
        </w:rPr>
        <w:t>la date et l’heure de la fin de la destruction</w:t>
      </w:r>
      <w:r w:rsidR="004B0EC8" w:rsidRPr="00614441">
        <w:rPr>
          <w:rFonts w:ascii="Arial" w:hAnsi="Arial" w:cs="Arial"/>
          <w:i/>
          <w:iCs/>
          <w:color w:val="4472C4" w:themeColor="accent5"/>
          <w:szCs w:val="22"/>
        </w:rPr>
        <w:t>.</w:t>
      </w:r>
      <w:r w:rsidRPr="00614441">
        <w:rPr>
          <w:rFonts w:ascii="Arial" w:hAnsi="Arial" w:cs="Arial"/>
          <w:i/>
          <w:iCs/>
          <w:color w:val="4472C4" w:themeColor="accent5"/>
          <w:szCs w:val="22"/>
        </w:rPr>
        <w:t xml:space="preserve"> </w:t>
      </w:r>
    </w:p>
    <w:p w14:paraId="3F84E3FD" w14:textId="77777777" w:rsidR="001C5348" w:rsidRPr="00614441" w:rsidRDefault="001C5348" w:rsidP="00D861B4"/>
    <w:p w14:paraId="234606A1" w14:textId="4BCF62B2" w:rsidR="00474E47" w:rsidRPr="00614441" w:rsidRDefault="00474E47" w:rsidP="002A3D84">
      <w:pPr>
        <w:pStyle w:val="Titre1"/>
      </w:pPr>
      <w:bookmarkStart w:id="41" w:name="_Toc164252630"/>
      <w:r w:rsidRPr="00614441">
        <w:t>Organisme de vérification</w:t>
      </w:r>
      <w:bookmarkEnd w:id="41"/>
    </w:p>
    <w:p w14:paraId="359987FB" w14:textId="77777777" w:rsidR="004B302A" w:rsidRPr="00614441" w:rsidRDefault="004B302A" w:rsidP="004B302A">
      <w:pPr>
        <w:rPr>
          <w:rFonts w:ascii="Arial" w:hAnsi="Arial" w:cs="Arial"/>
          <w:b/>
          <w:bCs/>
          <w:i/>
          <w:iCs/>
          <w:color w:val="4472C4" w:themeColor="accent5"/>
          <w:szCs w:val="22"/>
        </w:rPr>
      </w:pPr>
      <w:r w:rsidRPr="00614441">
        <w:rPr>
          <w:rFonts w:ascii="Arial" w:hAnsi="Arial" w:cs="Arial"/>
          <w:b/>
          <w:bCs/>
          <w:i/>
          <w:iCs/>
          <w:color w:val="4472C4" w:themeColor="accent5"/>
          <w:szCs w:val="22"/>
        </w:rPr>
        <w:t xml:space="preserve">Instructions : </w:t>
      </w:r>
    </w:p>
    <w:p w14:paraId="6504C4E2" w14:textId="77FA56FA" w:rsidR="00E00D03" w:rsidRPr="00614441" w:rsidRDefault="00E00D03" w:rsidP="00E00D03">
      <w:pPr>
        <w:pStyle w:val="Paragraphedeliste"/>
        <w:numPr>
          <w:ilvl w:val="0"/>
          <w:numId w:val="13"/>
        </w:numPr>
        <w:rPr>
          <w:rFonts w:ascii="Arial" w:hAnsi="Arial" w:cs="Arial"/>
          <w:i/>
          <w:iCs/>
          <w:color w:val="4472C4" w:themeColor="accent5"/>
        </w:rPr>
      </w:pPr>
      <w:r w:rsidRPr="00614441">
        <w:rPr>
          <w:rFonts w:ascii="Arial" w:hAnsi="Arial" w:cs="Arial"/>
          <w:i/>
          <w:iCs/>
          <w:color w:val="4472C4" w:themeColor="accent5"/>
          <w:szCs w:val="22"/>
        </w:rPr>
        <w:t>Pour les rapports de projets subséquents</w:t>
      </w:r>
      <w:r w:rsidR="004B0EC8" w:rsidRPr="00614441">
        <w:rPr>
          <w:rFonts w:ascii="Arial" w:hAnsi="Arial" w:cs="Arial"/>
          <w:i/>
          <w:iCs/>
          <w:color w:val="4472C4" w:themeColor="accent5"/>
          <w:szCs w:val="22"/>
        </w:rPr>
        <w:t>,</w:t>
      </w:r>
      <w:r w:rsidRPr="00614441">
        <w:rPr>
          <w:rFonts w:ascii="Arial" w:hAnsi="Arial" w:cs="Arial"/>
          <w:i/>
          <w:iCs/>
          <w:color w:val="4472C4" w:themeColor="accent5"/>
          <w:szCs w:val="22"/>
        </w:rPr>
        <w:t xml:space="preserve"> cette section doit être </w:t>
      </w:r>
      <w:r w:rsidR="004B0EC8" w:rsidRPr="00614441">
        <w:rPr>
          <w:rFonts w:ascii="Arial" w:hAnsi="Arial" w:cs="Arial"/>
          <w:i/>
          <w:iCs/>
          <w:color w:val="4472C4" w:themeColor="accent5"/>
          <w:szCs w:val="22"/>
        </w:rPr>
        <w:t>remplie</w:t>
      </w:r>
      <w:r w:rsidRPr="00614441">
        <w:rPr>
          <w:rFonts w:ascii="Arial" w:hAnsi="Arial" w:cs="Arial"/>
          <w:i/>
          <w:iCs/>
          <w:color w:val="4472C4" w:themeColor="accent5"/>
          <w:szCs w:val="22"/>
        </w:rPr>
        <w:t>;</w:t>
      </w:r>
    </w:p>
    <w:p w14:paraId="1DE4F71C" w14:textId="267AB723" w:rsidR="00930261" w:rsidRPr="00614441" w:rsidRDefault="004B0EC8" w:rsidP="002C5E30">
      <w:pPr>
        <w:pStyle w:val="Paragraphedeliste"/>
        <w:numPr>
          <w:ilvl w:val="0"/>
          <w:numId w:val="13"/>
        </w:numPr>
        <w:rPr>
          <w:rFonts w:ascii="Arial" w:hAnsi="Arial" w:cs="Arial"/>
          <w:i/>
          <w:iCs/>
          <w:color w:val="4472C4" w:themeColor="accent5"/>
          <w:szCs w:val="22"/>
        </w:rPr>
      </w:pPr>
      <w:r w:rsidRPr="00614441">
        <w:rPr>
          <w:rFonts w:ascii="Arial" w:hAnsi="Arial" w:cs="Arial"/>
          <w:i/>
          <w:iCs/>
          <w:color w:val="4472C4" w:themeColor="accent5"/>
          <w:szCs w:val="22"/>
        </w:rPr>
        <w:t xml:space="preserve">Fournissez </w:t>
      </w:r>
      <w:r w:rsidR="00930261" w:rsidRPr="00614441">
        <w:rPr>
          <w:rFonts w:ascii="Arial" w:hAnsi="Arial" w:cs="Arial"/>
          <w:i/>
          <w:iCs/>
          <w:color w:val="4472C4" w:themeColor="accent5"/>
          <w:szCs w:val="22"/>
        </w:rPr>
        <w:t xml:space="preserve">l’information </w:t>
      </w:r>
      <w:r w:rsidRPr="00614441">
        <w:rPr>
          <w:rFonts w:ascii="Arial" w:hAnsi="Arial" w:cs="Arial"/>
          <w:i/>
          <w:iCs/>
          <w:color w:val="4472C4" w:themeColor="accent5"/>
          <w:szCs w:val="22"/>
        </w:rPr>
        <w:t xml:space="preserve">demandée </w:t>
      </w:r>
      <w:r w:rsidR="00930261" w:rsidRPr="00614441">
        <w:rPr>
          <w:rFonts w:ascii="Arial" w:hAnsi="Arial" w:cs="Arial"/>
          <w:i/>
          <w:iCs/>
          <w:color w:val="4472C4" w:themeColor="accent5"/>
          <w:szCs w:val="22"/>
        </w:rPr>
        <w:t>dans le tableau prévu</w:t>
      </w:r>
      <w:r w:rsidR="00E00D03" w:rsidRPr="00614441">
        <w:rPr>
          <w:rFonts w:ascii="Arial" w:hAnsi="Arial" w:cs="Arial"/>
          <w:i/>
          <w:iCs/>
          <w:color w:val="4472C4" w:themeColor="accent5"/>
          <w:szCs w:val="22"/>
        </w:rPr>
        <w:t>.</w:t>
      </w:r>
    </w:p>
    <w:p w14:paraId="0D14F302" w14:textId="77777777" w:rsidR="00B454B6" w:rsidRPr="00614441" w:rsidRDefault="00B454B6" w:rsidP="00D861B4"/>
    <w:tbl>
      <w:tblPr>
        <w:tblStyle w:val="Grilledutableau"/>
        <w:tblW w:w="0" w:type="auto"/>
        <w:tblLook w:val="04A0" w:firstRow="1" w:lastRow="0" w:firstColumn="1" w:lastColumn="0" w:noHBand="0" w:noVBand="1"/>
      </w:tblPr>
      <w:tblGrid>
        <w:gridCol w:w="3681"/>
        <w:gridCol w:w="4949"/>
      </w:tblGrid>
      <w:tr w:rsidR="00B454B6" w:rsidRPr="00614441" w14:paraId="65B032AF" w14:textId="77777777" w:rsidTr="00057512">
        <w:tc>
          <w:tcPr>
            <w:tcW w:w="8630" w:type="dxa"/>
            <w:gridSpan w:val="2"/>
            <w:shd w:val="clear" w:color="auto" w:fill="D9D9D9" w:themeFill="background1" w:themeFillShade="D9"/>
          </w:tcPr>
          <w:p w14:paraId="77BB40C1" w14:textId="2E7B88EA" w:rsidR="00B454B6" w:rsidRPr="00614441" w:rsidRDefault="00B454B6" w:rsidP="000D24FB">
            <w:pPr>
              <w:jc w:val="left"/>
              <w:rPr>
                <w:rFonts w:ascii="Arial" w:hAnsi="Arial" w:cs="Arial"/>
                <w:b/>
                <w:color w:val="000000" w:themeColor="text1"/>
                <w:szCs w:val="22"/>
              </w:rPr>
            </w:pPr>
            <w:r w:rsidRPr="00614441">
              <w:rPr>
                <w:rFonts w:ascii="Arial" w:hAnsi="Arial" w:cs="Arial"/>
                <w:b/>
                <w:color w:val="000000" w:themeColor="text1"/>
                <w:szCs w:val="22"/>
              </w:rPr>
              <w:t>Organisme de vérification</w:t>
            </w:r>
          </w:p>
        </w:tc>
      </w:tr>
      <w:tr w:rsidR="00B454B6" w:rsidRPr="00614441" w14:paraId="6057026A" w14:textId="77777777" w:rsidTr="00057512">
        <w:tc>
          <w:tcPr>
            <w:tcW w:w="3681" w:type="dxa"/>
            <w:shd w:val="clear" w:color="auto" w:fill="F2F2F2" w:themeFill="background1" w:themeFillShade="F2"/>
          </w:tcPr>
          <w:p w14:paraId="3395461B" w14:textId="43656E32" w:rsidR="00B454B6" w:rsidRPr="00614441" w:rsidRDefault="00B454B6" w:rsidP="000D24FB">
            <w:pPr>
              <w:rPr>
                <w:rFonts w:ascii="Arial" w:hAnsi="Arial" w:cs="Arial"/>
                <w:iCs/>
                <w:color w:val="000000" w:themeColor="text1"/>
                <w:szCs w:val="22"/>
              </w:rPr>
            </w:pPr>
            <w:r w:rsidRPr="00614441">
              <w:rPr>
                <w:rFonts w:ascii="Arial" w:hAnsi="Arial" w:cs="Arial"/>
                <w:iCs/>
                <w:color w:val="000000" w:themeColor="text1"/>
                <w:szCs w:val="22"/>
              </w:rPr>
              <w:t>Nom de l’organisme</w:t>
            </w:r>
            <w:r w:rsidR="005F5330" w:rsidRPr="00614441">
              <w:rPr>
                <w:rFonts w:ascii="Arial" w:hAnsi="Arial" w:cs="Arial"/>
                <w:iCs/>
                <w:color w:val="000000" w:themeColor="text1"/>
                <w:szCs w:val="22"/>
              </w:rPr>
              <w:t xml:space="preserve"> de vérification</w:t>
            </w:r>
          </w:p>
        </w:tc>
        <w:tc>
          <w:tcPr>
            <w:tcW w:w="4949" w:type="dxa"/>
          </w:tcPr>
          <w:p w14:paraId="00AF4E2F" w14:textId="77777777" w:rsidR="00B454B6" w:rsidRPr="00614441" w:rsidRDefault="00B454B6" w:rsidP="000D24FB">
            <w:pPr>
              <w:jc w:val="center"/>
              <w:rPr>
                <w:rFonts w:ascii="Arial" w:hAnsi="Arial" w:cs="Arial"/>
                <w:color w:val="000000" w:themeColor="text1"/>
                <w:szCs w:val="22"/>
              </w:rPr>
            </w:pPr>
          </w:p>
        </w:tc>
      </w:tr>
      <w:tr w:rsidR="00B454B6" w:rsidRPr="00614441" w14:paraId="2FB9C580" w14:textId="77777777" w:rsidTr="00057512">
        <w:tc>
          <w:tcPr>
            <w:tcW w:w="3681" w:type="dxa"/>
            <w:shd w:val="clear" w:color="auto" w:fill="F2F2F2" w:themeFill="background1" w:themeFillShade="F2"/>
          </w:tcPr>
          <w:p w14:paraId="05049632" w14:textId="2FDA5920" w:rsidR="00B454B6" w:rsidRPr="00614441" w:rsidRDefault="00B454B6" w:rsidP="00B454B6">
            <w:pPr>
              <w:rPr>
                <w:rFonts w:ascii="Arial" w:hAnsi="Arial" w:cs="Arial"/>
                <w:iCs/>
                <w:color w:val="000000" w:themeColor="text1"/>
                <w:szCs w:val="22"/>
              </w:rPr>
            </w:pPr>
            <w:r w:rsidRPr="00614441">
              <w:rPr>
                <w:rFonts w:ascii="Arial" w:hAnsi="Arial" w:cs="Arial"/>
                <w:iCs/>
                <w:color w:val="000000" w:themeColor="text1"/>
                <w:szCs w:val="22"/>
              </w:rPr>
              <w:t>Nom de l’organisme d’accréditation</w:t>
            </w:r>
          </w:p>
        </w:tc>
        <w:tc>
          <w:tcPr>
            <w:tcW w:w="4949" w:type="dxa"/>
          </w:tcPr>
          <w:p w14:paraId="1C02BA82" w14:textId="77777777" w:rsidR="00B454B6" w:rsidRPr="00614441" w:rsidRDefault="00B454B6" w:rsidP="000D24FB">
            <w:pPr>
              <w:jc w:val="center"/>
              <w:rPr>
                <w:rFonts w:ascii="Arial" w:hAnsi="Arial" w:cs="Arial"/>
                <w:color w:val="000000" w:themeColor="text1"/>
                <w:szCs w:val="22"/>
              </w:rPr>
            </w:pPr>
          </w:p>
        </w:tc>
      </w:tr>
      <w:tr w:rsidR="00B454B6" w:rsidRPr="00614441" w14:paraId="14400395" w14:textId="77777777" w:rsidTr="00057512">
        <w:tc>
          <w:tcPr>
            <w:tcW w:w="3681" w:type="dxa"/>
            <w:shd w:val="clear" w:color="auto" w:fill="F2F2F2" w:themeFill="background1" w:themeFillShade="F2"/>
          </w:tcPr>
          <w:p w14:paraId="4C38E544" w14:textId="1176C7C5" w:rsidR="00B454B6" w:rsidRPr="00614441" w:rsidRDefault="00B454B6" w:rsidP="00B454B6">
            <w:pPr>
              <w:rPr>
                <w:rFonts w:ascii="Arial" w:hAnsi="Arial" w:cs="Arial"/>
                <w:iCs/>
                <w:color w:val="000000" w:themeColor="text1"/>
                <w:szCs w:val="22"/>
              </w:rPr>
            </w:pPr>
            <w:r w:rsidRPr="00614441">
              <w:rPr>
                <w:rFonts w:ascii="Arial" w:hAnsi="Arial" w:cs="Arial"/>
                <w:iCs/>
                <w:color w:val="000000" w:themeColor="text1"/>
                <w:szCs w:val="22"/>
              </w:rPr>
              <w:t>Date de la visite du site</w:t>
            </w:r>
            <w:r w:rsidR="004B0EC8" w:rsidRPr="00614441">
              <w:rPr>
                <w:rFonts w:ascii="Arial" w:hAnsi="Arial" w:cs="Arial"/>
                <w:iCs/>
                <w:color w:val="000000" w:themeColor="text1"/>
                <w:szCs w:val="22"/>
              </w:rPr>
              <w:t>,</w:t>
            </w:r>
            <w:r w:rsidRPr="00614441">
              <w:rPr>
                <w:rFonts w:ascii="Arial" w:hAnsi="Arial" w:cs="Arial"/>
                <w:iCs/>
                <w:color w:val="000000" w:themeColor="text1"/>
                <w:szCs w:val="22"/>
              </w:rPr>
              <w:t xml:space="preserve"> le cas échéant</w:t>
            </w:r>
          </w:p>
        </w:tc>
        <w:tc>
          <w:tcPr>
            <w:tcW w:w="4949" w:type="dxa"/>
          </w:tcPr>
          <w:p w14:paraId="3DC045BC" w14:textId="77777777" w:rsidR="00B454B6" w:rsidRPr="00614441" w:rsidRDefault="00B454B6" w:rsidP="000D24FB">
            <w:pPr>
              <w:jc w:val="center"/>
              <w:rPr>
                <w:rFonts w:ascii="Arial" w:hAnsi="Arial" w:cs="Arial"/>
                <w:color w:val="000000" w:themeColor="text1"/>
                <w:szCs w:val="22"/>
              </w:rPr>
            </w:pPr>
          </w:p>
        </w:tc>
      </w:tr>
    </w:tbl>
    <w:p w14:paraId="4BEE1316" w14:textId="77777777" w:rsidR="00B03DAD" w:rsidRPr="00614441" w:rsidRDefault="00B03DAD" w:rsidP="00B03DAD">
      <w:pPr>
        <w:rPr>
          <w:rFonts w:ascii="Arial" w:eastAsiaTheme="majorEastAsia" w:hAnsi="Arial" w:cs="Arial"/>
          <w:noProof/>
          <w:color w:val="2E74B5" w:themeColor="accent1" w:themeShade="BF"/>
          <w:szCs w:val="22"/>
        </w:rPr>
      </w:pPr>
      <w:bookmarkStart w:id="42" w:name="_Toc62633707"/>
      <w:r w:rsidRPr="00614441">
        <w:rPr>
          <w:rFonts w:ascii="Arial" w:hAnsi="Arial" w:cs="Arial"/>
          <w:noProof/>
          <w:szCs w:val="22"/>
        </w:rPr>
        <w:br w:type="page"/>
      </w:r>
    </w:p>
    <w:p w14:paraId="318348BC" w14:textId="77777777" w:rsidR="00A21CB8" w:rsidRPr="00614441" w:rsidRDefault="00A21CB8" w:rsidP="002A3D84">
      <w:pPr>
        <w:pStyle w:val="Titre1"/>
        <w:rPr>
          <w:noProof/>
        </w:rPr>
      </w:pPr>
      <w:bookmarkStart w:id="43" w:name="_Toc76393963"/>
      <w:bookmarkStart w:id="44" w:name="_Toc164252631"/>
      <w:bookmarkEnd w:id="42"/>
      <w:r w:rsidRPr="00614441">
        <w:rPr>
          <w:noProof/>
        </w:rPr>
        <w:lastRenderedPageBreak/>
        <w:t>Déclarations</w:t>
      </w:r>
      <w:bookmarkEnd w:id="43"/>
      <w:bookmarkEnd w:id="44"/>
      <w:r w:rsidRPr="00614441">
        <w:rPr>
          <w:noProof/>
        </w:rPr>
        <w:t xml:space="preserve"> </w:t>
      </w:r>
    </w:p>
    <w:p w14:paraId="148A12B7" w14:textId="77777777" w:rsidR="00A21CB8" w:rsidRPr="00614441" w:rsidRDefault="00A21CB8" w:rsidP="00A21CB8">
      <w:pPr>
        <w:rPr>
          <w:rFonts w:ascii="Arial" w:hAnsi="Arial" w:cs="Arial"/>
          <w:b/>
          <w:bCs/>
          <w:i/>
          <w:iCs/>
          <w:color w:val="4472C4" w:themeColor="accent5"/>
        </w:rPr>
      </w:pPr>
      <w:r w:rsidRPr="00614441">
        <w:rPr>
          <w:rFonts w:ascii="Arial" w:hAnsi="Arial" w:cs="Arial"/>
          <w:b/>
          <w:bCs/>
          <w:i/>
          <w:iCs/>
          <w:color w:val="4472C4" w:themeColor="accent5"/>
        </w:rPr>
        <w:t xml:space="preserve">Instructions : </w:t>
      </w:r>
    </w:p>
    <w:p w14:paraId="6B66C22B" w14:textId="45FB5EDC" w:rsidR="00B43E94" w:rsidRPr="00614441" w:rsidRDefault="00B43E94" w:rsidP="00B43E94">
      <w:pPr>
        <w:pStyle w:val="Paragraphedeliste"/>
        <w:numPr>
          <w:ilvl w:val="0"/>
          <w:numId w:val="19"/>
        </w:numPr>
        <w:rPr>
          <w:rFonts w:ascii="Arial" w:hAnsi="Arial" w:cs="Arial"/>
          <w:i/>
          <w:iCs/>
          <w:color w:val="4472C4" w:themeColor="accent5"/>
        </w:rPr>
      </w:pPr>
      <w:r w:rsidRPr="00614441">
        <w:rPr>
          <w:rFonts w:ascii="Arial" w:hAnsi="Arial" w:cs="Arial"/>
          <w:i/>
          <w:iCs/>
          <w:color w:val="4472C4" w:themeColor="accent5"/>
          <w:szCs w:val="22"/>
        </w:rPr>
        <w:t>Pour les rapports de projets subséquents, toutes l</w:t>
      </w:r>
      <w:r w:rsidRPr="00614441">
        <w:rPr>
          <w:rFonts w:ascii="Arial" w:hAnsi="Arial" w:cs="Arial"/>
          <w:i/>
          <w:iCs/>
          <w:color w:val="4472C4" w:themeColor="accent5"/>
        </w:rPr>
        <w:t xml:space="preserve">es déclarations de la présente section doivent être </w:t>
      </w:r>
      <w:r w:rsidR="0043290F">
        <w:rPr>
          <w:rFonts w:ascii="Arial" w:hAnsi="Arial" w:cs="Arial"/>
          <w:i/>
          <w:iCs/>
          <w:color w:val="4472C4" w:themeColor="accent5"/>
        </w:rPr>
        <w:t>signées</w:t>
      </w:r>
      <w:r w:rsidRPr="00614441">
        <w:rPr>
          <w:rFonts w:ascii="Arial" w:hAnsi="Arial" w:cs="Arial"/>
          <w:i/>
          <w:iCs/>
          <w:color w:val="4472C4" w:themeColor="accent5"/>
        </w:rPr>
        <w:t xml:space="preserve">, </w:t>
      </w:r>
      <w:r w:rsidRPr="00D736F5">
        <w:rPr>
          <w:rFonts w:ascii="Arial" w:hAnsi="Arial" w:cs="Arial"/>
          <w:i/>
          <w:iCs/>
          <w:color w:val="4472C4" w:themeColor="accent5"/>
        </w:rPr>
        <w:t>le cas échéant.</w:t>
      </w:r>
    </w:p>
    <w:p w14:paraId="599A0258" w14:textId="77777777" w:rsidR="00A21CB8" w:rsidRPr="00614441" w:rsidRDefault="00A21CB8" w:rsidP="00A21CB8">
      <w:pPr>
        <w:pStyle w:val="Paragraphedeliste"/>
        <w:ind w:left="501"/>
        <w:rPr>
          <w:rFonts w:ascii="Arial" w:hAnsi="Arial" w:cs="Arial"/>
          <w:i/>
          <w:iCs/>
          <w:color w:val="4472C4" w:themeColor="accent5"/>
        </w:rPr>
      </w:pPr>
    </w:p>
    <w:p w14:paraId="4B01F7F1" w14:textId="351787E3" w:rsidR="00176E3D" w:rsidRPr="00614441" w:rsidRDefault="00176E3D" w:rsidP="00176E3D">
      <w:pPr>
        <w:pStyle w:val="Titre3"/>
        <w:rPr>
          <w:rFonts w:ascii="Arial" w:hAnsi="Arial" w:cs="Arial"/>
          <w:noProof/>
          <w:color w:val="auto"/>
        </w:rPr>
      </w:pPr>
      <w:bookmarkStart w:id="45" w:name="_Toc76393964"/>
      <w:bookmarkStart w:id="46" w:name="_Toc164252632"/>
      <w:r w:rsidRPr="00614441">
        <w:rPr>
          <w:rFonts w:ascii="Arial" w:hAnsi="Arial" w:cs="Arial"/>
          <w:noProof/>
          <w:color w:val="auto"/>
        </w:rPr>
        <w:t>8.1 Déclaration du promoteur du projet</w:t>
      </w:r>
      <w:bookmarkEnd w:id="45"/>
      <w:bookmarkEnd w:id="46"/>
    </w:p>
    <w:p w14:paraId="42B23E04" w14:textId="77777777" w:rsidR="00176E3D" w:rsidRPr="00614441" w:rsidRDefault="00176E3D" w:rsidP="002853E1">
      <w:pPr>
        <w:rPr>
          <w:rFonts w:ascii="Arial" w:hAnsi="Arial" w:cs="Arial"/>
          <w:szCs w:val="22"/>
        </w:rPr>
      </w:pPr>
    </w:p>
    <w:p w14:paraId="293D8223" w14:textId="07CB3FF1" w:rsidR="002D2722" w:rsidRPr="00614441" w:rsidRDefault="002D2722" w:rsidP="002D2722">
      <w:pPr>
        <w:rPr>
          <w:rFonts w:ascii="Arial" w:hAnsi="Arial" w:cs="Arial"/>
        </w:rPr>
      </w:pPr>
      <w:r w:rsidRPr="00614441">
        <w:rPr>
          <w:rFonts w:ascii="Arial" w:hAnsi="Arial" w:cs="Arial"/>
        </w:rPr>
        <w:t xml:space="preserve">En tant que promoteur du projet de crédits compensatoires susmentionné, ou </w:t>
      </w:r>
      <w:r w:rsidR="00E044D5">
        <w:rPr>
          <w:rFonts w:ascii="Arial" w:hAnsi="Arial" w:cs="Arial"/>
        </w:rPr>
        <w:t xml:space="preserve">en tant </w:t>
      </w:r>
      <w:r w:rsidR="004B0EC8" w:rsidRPr="00614441">
        <w:rPr>
          <w:rFonts w:ascii="Arial" w:hAnsi="Arial" w:cs="Arial"/>
        </w:rPr>
        <w:t xml:space="preserve">que </w:t>
      </w:r>
      <w:r w:rsidRPr="00614441">
        <w:rPr>
          <w:rFonts w:ascii="Arial" w:hAnsi="Arial" w:cs="Arial"/>
        </w:rPr>
        <w:t xml:space="preserve">représentant dudit promoteur exerçant mes activités au sein de l'entité nommée ci-dessus, je déclare que : </w:t>
      </w:r>
    </w:p>
    <w:p w14:paraId="68F7FAE6" w14:textId="77777777" w:rsidR="00186849" w:rsidRPr="00614441" w:rsidRDefault="00186849" w:rsidP="00186849">
      <w:pPr>
        <w:rPr>
          <w:rFonts w:ascii="Arial" w:hAnsi="Arial" w:cs="Arial"/>
        </w:rPr>
      </w:pPr>
    </w:p>
    <w:p w14:paraId="10FCF5FA" w14:textId="72CE0C08" w:rsidR="00A0296F" w:rsidRPr="00D736F5" w:rsidRDefault="00A0296F" w:rsidP="00A0296F">
      <w:pPr>
        <w:pStyle w:val="Paragraphedeliste"/>
        <w:numPr>
          <w:ilvl w:val="0"/>
          <w:numId w:val="20"/>
        </w:numPr>
        <w:rPr>
          <w:rFonts w:ascii="Arial" w:hAnsi="Arial" w:cs="Arial"/>
        </w:rPr>
      </w:pPr>
      <w:r w:rsidRPr="00614441">
        <w:rPr>
          <w:rFonts w:ascii="Arial" w:hAnsi="Arial" w:cs="Arial"/>
        </w:rPr>
        <w:t>les réductions d’émission</w:t>
      </w:r>
      <w:r w:rsidR="00724E5F" w:rsidRPr="00614441">
        <w:rPr>
          <w:rFonts w:ascii="Arial" w:hAnsi="Arial" w:cs="Arial"/>
        </w:rPr>
        <w:t>s</w:t>
      </w:r>
      <w:r w:rsidRPr="00614441">
        <w:rPr>
          <w:rFonts w:ascii="Arial" w:hAnsi="Arial" w:cs="Arial"/>
        </w:rPr>
        <w:t xml:space="preserve"> de GES visées par le rapport de projet n’ont pas déjà fait l’objet </w:t>
      </w:r>
      <w:r w:rsidR="004B0EC8" w:rsidRPr="00614441">
        <w:rPr>
          <w:rFonts w:ascii="Arial" w:hAnsi="Arial" w:cs="Arial"/>
        </w:rPr>
        <w:t xml:space="preserve">de la </w:t>
      </w:r>
      <w:r w:rsidRPr="00614441">
        <w:rPr>
          <w:rFonts w:ascii="Arial" w:hAnsi="Arial" w:cs="Arial"/>
        </w:rPr>
        <w:t>délivrance de crédits compensatoires en vertu du Règlement concernant le système de plafonnement et d’échange de droits d’émission de gaz à effet de serre</w:t>
      </w:r>
      <w:r w:rsidR="00724E5F" w:rsidRPr="00614441">
        <w:rPr>
          <w:rFonts w:ascii="Arial" w:hAnsi="Arial" w:cs="Arial"/>
        </w:rPr>
        <w:t>,</w:t>
      </w:r>
      <w:r w:rsidRPr="00614441">
        <w:rPr>
          <w:rFonts w:ascii="Arial" w:hAnsi="Arial" w:cs="Arial"/>
        </w:rPr>
        <w:t xml:space="preserve"> ou de crédits en vertu d’un autre programme de compensation d’émissions de GES, et </w:t>
      </w:r>
      <w:r w:rsidR="00470E77" w:rsidRPr="0073415D">
        <w:rPr>
          <w:rFonts w:ascii="Arial" w:hAnsi="Arial" w:cs="Arial"/>
        </w:rPr>
        <w:t>que ces réductions d’émissions</w:t>
      </w:r>
      <w:r w:rsidR="00724E5F" w:rsidRPr="0073415D">
        <w:rPr>
          <w:rFonts w:ascii="Arial" w:hAnsi="Arial" w:cs="Arial"/>
        </w:rPr>
        <w:t xml:space="preserve"> </w:t>
      </w:r>
      <w:r w:rsidRPr="00614441">
        <w:rPr>
          <w:rFonts w:ascii="Arial" w:hAnsi="Arial" w:cs="Arial"/>
        </w:rPr>
        <w:t>ne feront pas l’objet de la délivrance de crédits en vertu d’un tel programme;</w:t>
      </w:r>
    </w:p>
    <w:p w14:paraId="5375351C" w14:textId="77777777" w:rsidR="00A0296F" w:rsidRPr="00614441" w:rsidRDefault="00A0296F" w:rsidP="00A0296F">
      <w:pPr>
        <w:pStyle w:val="Paragraphedeliste"/>
        <w:numPr>
          <w:ilvl w:val="0"/>
          <w:numId w:val="20"/>
        </w:numPr>
        <w:rPr>
          <w:rFonts w:ascii="Arial" w:hAnsi="Arial" w:cs="Arial"/>
        </w:rPr>
      </w:pPr>
      <w:r w:rsidRPr="00614441">
        <w:rPr>
          <w:rFonts w:ascii="Arial" w:hAnsi="Arial" w:cs="Arial"/>
        </w:rPr>
        <w:t>le projet est réalisé conformément à toutes les exigences qui lui sont applicables selon le type de projet et le lieu où il est réalisé;</w:t>
      </w:r>
    </w:p>
    <w:p w14:paraId="52836357" w14:textId="77777777" w:rsidR="00A0296F" w:rsidRPr="00614441" w:rsidRDefault="00A0296F" w:rsidP="00A0296F">
      <w:pPr>
        <w:pStyle w:val="Paragraphedeliste"/>
        <w:numPr>
          <w:ilvl w:val="0"/>
          <w:numId w:val="20"/>
        </w:numPr>
        <w:rPr>
          <w:rFonts w:ascii="Arial" w:hAnsi="Arial" w:cs="Arial"/>
        </w:rPr>
      </w:pPr>
      <w:r w:rsidRPr="00614441">
        <w:rPr>
          <w:rFonts w:ascii="Arial" w:hAnsi="Arial" w:cs="Arial"/>
        </w:rPr>
        <w:t>le projet est réalisé conformément au Règlement et que les documents et renseignements fournis dans le présent rapport de projet sont complets et exacts.</w:t>
      </w:r>
    </w:p>
    <w:p w14:paraId="654F56EB" w14:textId="77777777" w:rsidR="002D2722" w:rsidRPr="00614441" w:rsidRDefault="002D2722" w:rsidP="002D2722">
      <w:pPr>
        <w:pStyle w:val="Paragraphedeliste"/>
        <w:rPr>
          <w:rFonts w:ascii="Arial" w:hAnsi="Arial" w:cs="Arial"/>
        </w:rPr>
      </w:pPr>
    </w:p>
    <w:p w14:paraId="2AED6E79" w14:textId="77777777" w:rsidR="00C11E71" w:rsidRPr="00614441" w:rsidRDefault="00C11E71" w:rsidP="00C11E71">
      <w:pPr>
        <w:pStyle w:val="Paragraphedeliste"/>
        <w:rPr>
          <w:rFonts w:ascii="Arial" w:hAnsi="Arial" w:cs="Arial"/>
        </w:rPr>
      </w:pPr>
    </w:p>
    <w:tbl>
      <w:tblPr>
        <w:tblW w:w="9191" w:type="dxa"/>
        <w:tblInd w:w="108" w:type="dxa"/>
        <w:tblLayout w:type="fixed"/>
        <w:tblLook w:val="01E0" w:firstRow="1" w:lastRow="1" w:firstColumn="1" w:lastColumn="1" w:noHBand="0" w:noVBand="0"/>
      </w:tblPr>
      <w:tblGrid>
        <w:gridCol w:w="4765"/>
        <w:gridCol w:w="259"/>
        <w:gridCol w:w="4148"/>
        <w:gridCol w:w="19"/>
      </w:tblGrid>
      <w:tr w:rsidR="00180B52" w:rsidRPr="00614441" w14:paraId="542375D5" w14:textId="77777777" w:rsidTr="005C139C">
        <w:trPr>
          <w:gridAfter w:val="1"/>
          <w:wAfter w:w="19" w:type="dxa"/>
          <w:trHeight w:val="616"/>
        </w:trPr>
        <w:tc>
          <w:tcPr>
            <w:tcW w:w="4766" w:type="dxa"/>
            <w:tcBorders>
              <w:bottom w:val="single" w:sz="4" w:space="0" w:color="auto"/>
            </w:tcBorders>
            <w:shd w:val="clear" w:color="auto" w:fill="auto"/>
          </w:tcPr>
          <w:p w14:paraId="542375D3" w14:textId="6B247BAF" w:rsidR="00180B52" w:rsidRPr="00614441" w:rsidRDefault="00180B52" w:rsidP="00C96B4B">
            <w:pPr>
              <w:spacing w:before="120"/>
              <w:ind w:right="1593"/>
              <w:rPr>
                <w:rFonts w:ascii="Arial" w:hAnsi="Arial" w:cs="Arial"/>
                <w:szCs w:val="22"/>
              </w:rPr>
            </w:pPr>
            <w:r w:rsidRPr="005B4C86">
              <w:rPr>
                <w:rFonts w:ascii="Arial" w:hAnsi="Arial" w:cs="Arial"/>
                <w:b/>
                <w:bCs/>
                <w:szCs w:val="22"/>
              </w:rPr>
              <w:fldChar w:fldCharType="begin">
                <w:ffData>
                  <w:name w:val="Texte47"/>
                  <w:enabled/>
                  <w:calcOnExit w:val="0"/>
                  <w:textInput/>
                </w:ffData>
              </w:fldChar>
            </w:r>
            <w:r w:rsidRPr="00614441">
              <w:rPr>
                <w:rFonts w:ascii="Arial" w:hAnsi="Arial" w:cs="Arial"/>
                <w:b/>
                <w:bCs/>
                <w:szCs w:val="22"/>
              </w:rPr>
              <w:instrText xml:space="preserve"> FORMTEXT </w:instrText>
            </w:r>
            <w:r w:rsidRPr="005B4C86">
              <w:rPr>
                <w:rFonts w:ascii="Arial" w:hAnsi="Arial" w:cs="Arial"/>
                <w:b/>
                <w:bCs/>
                <w:szCs w:val="22"/>
              </w:rPr>
            </w:r>
            <w:r w:rsidRPr="005B4C86">
              <w:rPr>
                <w:rFonts w:ascii="Arial" w:hAnsi="Arial" w:cs="Arial"/>
                <w:b/>
                <w:bCs/>
                <w:szCs w:val="22"/>
              </w:rPr>
              <w:fldChar w:fldCharType="separate"/>
            </w:r>
            <w:r w:rsidRPr="00614441">
              <w:rPr>
                <w:rFonts w:ascii="Arial" w:eastAsia="MS Mincho" w:hAnsi="Arial" w:cs="Arial"/>
                <w:b/>
                <w:bCs/>
                <w:noProof/>
                <w:szCs w:val="22"/>
              </w:rPr>
              <w:t> </w:t>
            </w:r>
            <w:r w:rsidRPr="00614441">
              <w:rPr>
                <w:rFonts w:ascii="Arial" w:eastAsia="MS Mincho" w:hAnsi="Arial" w:cs="Arial"/>
                <w:b/>
                <w:bCs/>
                <w:noProof/>
                <w:szCs w:val="22"/>
              </w:rPr>
              <w:t> </w:t>
            </w:r>
            <w:r w:rsidRPr="00614441">
              <w:rPr>
                <w:rFonts w:ascii="Arial" w:eastAsia="MS Mincho" w:hAnsi="Arial" w:cs="Arial"/>
                <w:b/>
                <w:bCs/>
                <w:noProof/>
                <w:szCs w:val="22"/>
              </w:rPr>
              <w:t> </w:t>
            </w:r>
            <w:r w:rsidRPr="00614441">
              <w:rPr>
                <w:rFonts w:ascii="Arial" w:eastAsia="MS Mincho" w:hAnsi="Arial" w:cs="Arial"/>
                <w:b/>
                <w:bCs/>
                <w:noProof/>
                <w:szCs w:val="22"/>
              </w:rPr>
              <w:t> </w:t>
            </w:r>
            <w:r w:rsidRPr="00614441">
              <w:rPr>
                <w:rFonts w:ascii="Arial" w:eastAsia="MS Mincho" w:hAnsi="Arial" w:cs="Arial"/>
                <w:b/>
                <w:bCs/>
                <w:noProof/>
                <w:szCs w:val="22"/>
              </w:rPr>
              <w:t> </w:t>
            </w:r>
            <w:r w:rsidRPr="005B4C86">
              <w:rPr>
                <w:rFonts w:ascii="Arial" w:hAnsi="Arial" w:cs="Arial"/>
                <w:b/>
                <w:bCs/>
                <w:szCs w:val="22"/>
              </w:rPr>
              <w:fldChar w:fldCharType="end"/>
            </w:r>
          </w:p>
        </w:tc>
        <w:tc>
          <w:tcPr>
            <w:tcW w:w="4406" w:type="dxa"/>
            <w:gridSpan w:val="2"/>
            <w:shd w:val="clear" w:color="auto" w:fill="auto"/>
          </w:tcPr>
          <w:p w14:paraId="542375D4" w14:textId="77777777" w:rsidR="00180B52" w:rsidRPr="00D736F5" w:rsidRDefault="00180B52" w:rsidP="00C96B4B">
            <w:pPr>
              <w:spacing w:before="120"/>
              <w:ind w:right="1593"/>
              <w:rPr>
                <w:rFonts w:ascii="Arial" w:hAnsi="Arial" w:cs="Arial"/>
                <w:szCs w:val="22"/>
              </w:rPr>
            </w:pPr>
          </w:p>
        </w:tc>
      </w:tr>
      <w:tr w:rsidR="00180B52" w:rsidRPr="00614441" w14:paraId="542375D7" w14:textId="77777777" w:rsidTr="005C139C">
        <w:trPr>
          <w:gridAfter w:val="1"/>
          <w:wAfter w:w="18" w:type="dxa"/>
          <w:trHeight w:val="825"/>
        </w:trPr>
        <w:tc>
          <w:tcPr>
            <w:tcW w:w="9173" w:type="dxa"/>
            <w:gridSpan w:val="3"/>
            <w:shd w:val="clear" w:color="auto" w:fill="auto"/>
          </w:tcPr>
          <w:p w14:paraId="542375D6" w14:textId="3D86D8E2" w:rsidR="00180B52" w:rsidRPr="00614441" w:rsidRDefault="00180B52" w:rsidP="00C96B4B">
            <w:pPr>
              <w:autoSpaceDE w:val="0"/>
              <w:autoSpaceDN w:val="0"/>
              <w:adjustRightInd w:val="0"/>
              <w:ind w:right="4111"/>
              <w:rPr>
                <w:rFonts w:ascii="Arial" w:hAnsi="Arial" w:cs="Arial"/>
                <w:b/>
                <w:bCs/>
                <w:szCs w:val="22"/>
              </w:rPr>
            </w:pPr>
            <w:r w:rsidRPr="00614441">
              <w:rPr>
                <w:rFonts w:ascii="Arial" w:hAnsi="Arial" w:cs="Arial"/>
                <w:b/>
                <w:bCs/>
                <w:szCs w:val="22"/>
              </w:rPr>
              <w:t xml:space="preserve">Nom du promoteur </w:t>
            </w:r>
            <w:r w:rsidRPr="0043290F">
              <w:rPr>
                <w:rFonts w:ascii="Arial" w:hAnsi="Arial" w:cs="Arial"/>
                <w:szCs w:val="22"/>
              </w:rPr>
              <w:t>(</w:t>
            </w:r>
            <w:r w:rsidRPr="00614441">
              <w:rPr>
                <w:rFonts w:ascii="Arial" w:hAnsi="Arial" w:cs="Arial"/>
                <w:szCs w:val="22"/>
              </w:rPr>
              <w:t xml:space="preserve">dénomination sociale dans le cas d'une personne morale </w:t>
            </w:r>
            <w:r w:rsidRPr="00614441">
              <w:rPr>
                <w:rFonts w:ascii="Arial" w:hAnsi="Arial" w:cs="Arial"/>
                <w:b/>
                <w:szCs w:val="22"/>
              </w:rPr>
              <w:t>ou nom et prénom</w:t>
            </w:r>
            <w:r w:rsidRPr="00614441">
              <w:rPr>
                <w:rFonts w:ascii="Arial" w:hAnsi="Arial" w:cs="Arial"/>
                <w:szCs w:val="22"/>
              </w:rPr>
              <w:t xml:space="preserve"> dans le cas d'une personne physique)</w:t>
            </w:r>
          </w:p>
        </w:tc>
      </w:tr>
      <w:tr w:rsidR="00180B52" w:rsidRPr="00614441" w14:paraId="542375DB" w14:textId="77777777" w:rsidTr="005C139C">
        <w:trPr>
          <w:trHeight w:val="598"/>
        </w:trPr>
        <w:tc>
          <w:tcPr>
            <w:tcW w:w="4766" w:type="dxa"/>
            <w:tcBorders>
              <w:bottom w:val="single" w:sz="4" w:space="0" w:color="auto"/>
            </w:tcBorders>
            <w:shd w:val="clear" w:color="auto" w:fill="auto"/>
          </w:tcPr>
          <w:p w14:paraId="542375D8" w14:textId="77777777" w:rsidR="00180B52" w:rsidRPr="00614441" w:rsidRDefault="00180B52" w:rsidP="00C96B4B">
            <w:pPr>
              <w:spacing w:before="120"/>
              <w:ind w:right="1451"/>
              <w:rPr>
                <w:rFonts w:ascii="Arial" w:hAnsi="Arial" w:cs="Arial"/>
                <w:b/>
                <w:bCs/>
                <w:szCs w:val="22"/>
              </w:rPr>
            </w:pPr>
          </w:p>
        </w:tc>
        <w:tc>
          <w:tcPr>
            <w:tcW w:w="258" w:type="dxa"/>
            <w:shd w:val="clear" w:color="auto" w:fill="auto"/>
          </w:tcPr>
          <w:p w14:paraId="542375D9" w14:textId="77777777" w:rsidR="00180B52" w:rsidRPr="00614441" w:rsidRDefault="00180B52" w:rsidP="00C96B4B">
            <w:pPr>
              <w:spacing w:before="120"/>
              <w:ind w:right="1451"/>
              <w:rPr>
                <w:rFonts w:ascii="Arial" w:hAnsi="Arial" w:cs="Arial"/>
                <w:b/>
                <w:bCs/>
                <w:szCs w:val="22"/>
              </w:rPr>
            </w:pPr>
          </w:p>
        </w:tc>
        <w:tc>
          <w:tcPr>
            <w:tcW w:w="4167" w:type="dxa"/>
            <w:gridSpan w:val="2"/>
            <w:tcBorders>
              <w:bottom w:val="single" w:sz="4" w:space="0" w:color="auto"/>
            </w:tcBorders>
            <w:shd w:val="clear" w:color="auto" w:fill="auto"/>
            <w:vAlign w:val="bottom"/>
          </w:tcPr>
          <w:p w14:paraId="542375DA" w14:textId="77777777" w:rsidR="00180B52" w:rsidRPr="00614441" w:rsidRDefault="00180B52" w:rsidP="00C96B4B">
            <w:pPr>
              <w:spacing w:before="120"/>
              <w:ind w:right="1451"/>
              <w:jc w:val="center"/>
              <w:rPr>
                <w:rFonts w:ascii="Arial" w:hAnsi="Arial" w:cs="Arial"/>
                <w:b/>
                <w:bCs/>
                <w:szCs w:val="22"/>
              </w:rPr>
            </w:pPr>
          </w:p>
        </w:tc>
      </w:tr>
      <w:tr w:rsidR="00180B52" w:rsidRPr="00614441" w14:paraId="542375DE" w14:textId="77777777" w:rsidTr="005C139C">
        <w:trPr>
          <w:gridAfter w:val="1"/>
          <w:wAfter w:w="19" w:type="dxa"/>
          <w:trHeight w:val="1148"/>
        </w:trPr>
        <w:tc>
          <w:tcPr>
            <w:tcW w:w="5025" w:type="dxa"/>
            <w:gridSpan w:val="2"/>
            <w:shd w:val="clear" w:color="auto" w:fill="auto"/>
          </w:tcPr>
          <w:p w14:paraId="542375DC" w14:textId="77777777" w:rsidR="00180B52" w:rsidRPr="00614441" w:rsidRDefault="00180B52" w:rsidP="00C96B4B">
            <w:pPr>
              <w:spacing w:before="120"/>
              <w:ind w:right="1451"/>
              <w:rPr>
                <w:rFonts w:ascii="Arial" w:hAnsi="Arial" w:cs="Arial"/>
                <w:b/>
                <w:bCs/>
                <w:szCs w:val="22"/>
              </w:rPr>
            </w:pPr>
            <w:r w:rsidRPr="00614441">
              <w:rPr>
                <w:rFonts w:ascii="Arial" w:hAnsi="Arial" w:cs="Arial"/>
                <w:b/>
                <w:bCs/>
                <w:szCs w:val="22"/>
              </w:rPr>
              <w:t xml:space="preserve">Signature du promoteur </w:t>
            </w:r>
            <w:r w:rsidRPr="00614441">
              <w:rPr>
                <w:rFonts w:ascii="Arial" w:hAnsi="Arial" w:cs="Arial"/>
                <w:bCs/>
                <w:szCs w:val="22"/>
              </w:rPr>
              <w:t>(dans le cas d'une personne physique)</w:t>
            </w:r>
            <w:r w:rsidRPr="00614441">
              <w:rPr>
                <w:rFonts w:ascii="Arial" w:hAnsi="Arial" w:cs="Arial"/>
                <w:b/>
                <w:bCs/>
                <w:szCs w:val="22"/>
              </w:rPr>
              <w:t xml:space="preserve"> ou du représentant du promoteur </w:t>
            </w:r>
            <w:r w:rsidRPr="00614441">
              <w:rPr>
                <w:rFonts w:ascii="Arial" w:hAnsi="Arial" w:cs="Arial"/>
                <w:bCs/>
                <w:szCs w:val="22"/>
              </w:rPr>
              <w:t>(dans le cas d'une personne morale)</w:t>
            </w:r>
          </w:p>
        </w:tc>
        <w:tc>
          <w:tcPr>
            <w:tcW w:w="4147" w:type="dxa"/>
            <w:tcBorders>
              <w:top w:val="single" w:sz="4" w:space="0" w:color="auto"/>
            </w:tcBorders>
            <w:shd w:val="clear" w:color="auto" w:fill="auto"/>
          </w:tcPr>
          <w:p w14:paraId="542375DD" w14:textId="77777777" w:rsidR="00180B52" w:rsidRPr="00614441" w:rsidRDefault="00180B52" w:rsidP="00C96B4B">
            <w:pPr>
              <w:spacing w:before="120"/>
              <w:rPr>
                <w:rFonts w:ascii="Arial" w:hAnsi="Arial" w:cs="Arial"/>
                <w:b/>
                <w:bCs/>
                <w:szCs w:val="22"/>
              </w:rPr>
            </w:pPr>
            <w:r w:rsidRPr="00614441">
              <w:rPr>
                <w:rFonts w:ascii="Arial" w:hAnsi="Arial" w:cs="Arial"/>
                <w:b/>
                <w:bCs/>
                <w:szCs w:val="22"/>
              </w:rPr>
              <w:t xml:space="preserve">Date de signature </w:t>
            </w:r>
            <w:r w:rsidRPr="00614441">
              <w:rPr>
                <w:rFonts w:ascii="Arial" w:hAnsi="Arial" w:cs="Arial"/>
                <w:szCs w:val="22"/>
              </w:rPr>
              <w:t>(</w:t>
            </w:r>
            <w:proofErr w:type="spellStart"/>
            <w:r w:rsidRPr="00614441">
              <w:rPr>
                <w:rFonts w:ascii="Arial" w:hAnsi="Arial" w:cs="Arial"/>
                <w:szCs w:val="22"/>
              </w:rPr>
              <w:t>aaaa</w:t>
            </w:r>
            <w:proofErr w:type="spellEnd"/>
            <w:r w:rsidRPr="00614441">
              <w:rPr>
                <w:rFonts w:ascii="Arial" w:hAnsi="Arial" w:cs="Arial"/>
                <w:szCs w:val="22"/>
              </w:rPr>
              <w:t>-mm-jj)</w:t>
            </w:r>
          </w:p>
        </w:tc>
      </w:tr>
    </w:tbl>
    <w:p w14:paraId="47863442" w14:textId="77777777" w:rsidR="00552F5C" w:rsidRPr="00614441" w:rsidRDefault="00552F5C" w:rsidP="00552F5C">
      <w:pPr>
        <w:rPr>
          <w:rFonts w:ascii="Arial" w:hAnsi="Arial" w:cs="Arial"/>
          <w:szCs w:val="22"/>
        </w:rPr>
      </w:pPr>
    </w:p>
    <w:p w14:paraId="028FADCF" w14:textId="518D7A93" w:rsidR="00552F5C" w:rsidRPr="00614441" w:rsidRDefault="00552F5C" w:rsidP="00552F5C">
      <w:pPr>
        <w:rPr>
          <w:rFonts w:ascii="Arial" w:hAnsi="Arial" w:cs="Arial"/>
          <w:szCs w:val="22"/>
        </w:rPr>
      </w:pPr>
      <w:r w:rsidRPr="00614441">
        <w:rPr>
          <w:rFonts w:ascii="Arial" w:hAnsi="Arial" w:cs="Arial"/>
          <w:szCs w:val="22"/>
        </w:rPr>
        <w:t>Le cas échéant,</w:t>
      </w:r>
    </w:p>
    <w:p w14:paraId="3BA42DEC" w14:textId="77777777" w:rsidR="003160B8" w:rsidRPr="00614441" w:rsidRDefault="003160B8" w:rsidP="00D861B4"/>
    <w:tbl>
      <w:tblPr>
        <w:tblW w:w="8647" w:type="dxa"/>
        <w:tblInd w:w="108" w:type="dxa"/>
        <w:tblLayout w:type="fixed"/>
        <w:tblLook w:val="01E0" w:firstRow="1" w:lastRow="1" w:firstColumn="1" w:lastColumn="1" w:noHBand="0" w:noVBand="0"/>
      </w:tblPr>
      <w:tblGrid>
        <w:gridCol w:w="4499"/>
        <w:gridCol w:w="4148"/>
      </w:tblGrid>
      <w:tr w:rsidR="00552F5C" w:rsidRPr="00614441" w14:paraId="644B94A9" w14:textId="77777777" w:rsidTr="00C11E71">
        <w:tc>
          <w:tcPr>
            <w:tcW w:w="4499" w:type="dxa"/>
            <w:tcBorders>
              <w:bottom w:val="single" w:sz="4" w:space="0" w:color="auto"/>
            </w:tcBorders>
            <w:shd w:val="clear" w:color="auto" w:fill="auto"/>
          </w:tcPr>
          <w:p w14:paraId="1F03157B" w14:textId="77777777" w:rsidR="00552F5C" w:rsidRPr="00614441" w:rsidRDefault="00552F5C" w:rsidP="002853E1">
            <w:pPr>
              <w:spacing w:before="120"/>
              <w:ind w:right="1593"/>
              <w:rPr>
                <w:rFonts w:ascii="Arial" w:hAnsi="Arial" w:cs="Arial"/>
                <w:szCs w:val="22"/>
              </w:rPr>
            </w:pPr>
            <w:r w:rsidRPr="005B4C86">
              <w:rPr>
                <w:rFonts w:ascii="Arial" w:hAnsi="Arial" w:cs="Arial"/>
                <w:b/>
                <w:bCs/>
                <w:szCs w:val="22"/>
              </w:rPr>
              <w:fldChar w:fldCharType="begin">
                <w:ffData>
                  <w:name w:val="Texte47"/>
                  <w:enabled/>
                  <w:calcOnExit w:val="0"/>
                  <w:textInput/>
                </w:ffData>
              </w:fldChar>
            </w:r>
            <w:r w:rsidRPr="00614441">
              <w:rPr>
                <w:rFonts w:ascii="Arial" w:hAnsi="Arial" w:cs="Arial"/>
                <w:b/>
                <w:bCs/>
                <w:szCs w:val="22"/>
              </w:rPr>
              <w:instrText xml:space="preserve"> FORMTEXT </w:instrText>
            </w:r>
            <w:r w:rsidRPr="005B4C86">
              <w:rPr>
                <w:rFonts w:ascii="Arial" w:hAnsi="Arial" w:cs="Arial"/>
                <w:b/>
                <w:bCs/>
                <w:szCs w:val="22"/>
              </w:rPr>
            </w:r>
            <w:r w:rsidRPr="005B4C86">
              <w:rPr>
                <w:rFonts w:ascii="Arial" w:hAnsi="Arial" w:cs="Arial"/>
                <w:b/>
                <w:bCs/>
                <w:szCs w:val="22"/>
              </w:rPr>
              <w:fldChar w:fldCharType="separate"/>
            </w:r>
            <w:r w:rsidRPr="00614441">
              <w:rPr>
                <w:rFonts w:ascii="Arial" w:eastAsia="MS Mincho" w:hAnsi="Arial" w:cs="Arial"/>
                <w:b/>
                <w:bCs/>
                <w:noProof/>
                <w:szCs w:val="22"/>
              </w:rPr>
              <w:t> </w:t>
            </w:r>
            <w:r w:rsidRPr="00614441">
              <w:rPr>
                <w:rFonts w:ascii="Arial" w:eastAsia="MS Mincho" w:hAnsi="Arial" w:cs="Arial"/>
                <w:b/>
                <w:bCs/>
                <w:noProof/>
                <w:szCs w:val="22"/>
              </w:rPr>
              <w:t> </w:t>
            </w:r>
            <w:r w:rsidRPr="00614441">
              <w:rPr>
                <w:rFonts w:ascii="Arial" w:eastAsia="MS Mincho" w:hAnsi="Arial" w:cs="Arial"/>
                <w:b/>
                <w:bCs/>
                <w:noProof/>
                <w:szCs w:val="22"/>
              </w:rPr>
              <w:t> </w:t>
            </w:r>
            <w:r w:rsidRPr="00614441">
              <w:rPr>
                <w:rFonts w:ascii="Arial" w:eastAsia="MS Mincho" w:hAnsi="Arial" w:cs="Arial"/>
                <w:b/>
                <w:bCs/>
                <w:noProof/>
                <w:szCs w:val="22"/>
              </w:rPr>
              <w:t> </w:t>
            </w:r>
            <w:r w:rsidRPr="00614441">
              <w:rPr>
                <w:rFonts w:ascii="Arial" w:eastAsia="MS Mincho" w:hAnsi="Arial" w:cs="Arial"/>
                <w:b/>
                <w:bCs/>
                <w:noProof/>
                <w:szCs w:val="22"/>
              </w:rPr>
              <w:t> </w:t>
            </w:r>
            <w:r w:rsidRPr="005B4C86">
              <w:rPr>
                <w:rFonts w:ascii="Arial" w:hAnsi="Arial" w:cs="Arial"/>
                <w:b/>
                <w:bCs/>
                <w:szCs w:val="22"/>
              </w:rPr>
              <w:fldChar w:fldCharType="end"/>
            </w:r>
          </w:p>
        </w:tc>
        <w:tc>
          <w:tcPr>
            <w:tcW w:w="4148" w:type="dxa"/>
            <w:shd w:val="clear" w:color="auto" w:fill="auto"/>
          </w:tcPr>
          <w:p w14:paraId="545BE420" w14:textId="77777777" w:rsidR="00552F5C" w:rsidRPr="00D736F5" w:rsidRDefault="00552F5C" w:rsidP="002853E1">
            <w:pPr>
              <w:spacing w:before="120"/>
              <w:ind w:right="1593"/>
              <w:rPr>
                <w:rFonts w:ascii="Arial" w:hAnsi="Arial" w:cs="Arial"/>
                <w:szCs w:val="22"/>
              </w:rPr>
            </w:pPr>
          </w:p>
        </w:tc>
      </w:tr>
      <w:tr w:rsidR="00552F5C" w:rsidRPr="00614441" w14:paraId="1E64EC9F" w14:textId="77777777" w:rsidTr="00C11E71">
        <w:trPr>
          <w:trHeight w:val="608"/>
        </w:trPr>
        <w:tc>
          <w:tcPr>
            <w:tcW w:w="8647" w:type="dxa"/>
            <w:gridSpan w:val="2"/>
            <w:shd w:val="clear" w:color="auto" w:fill="auto"/>
          </w:tcPr>
          <w:p w14:paraId="42930CF5" w14:textId="232BF17D" w:rsidR="00552F5C" w:rsidRPr="00614441" w:rsidRDefault="00552F5C" w:rsidP="002853E1">
            <w:pPr>
              <w:spacing w:before="120"/>
              <w:ind w:right="4111"/>
              <w:rPr>
                <w:rFonts w:ascii="Arial" w:hAnsi="Arial" w:cs="Arial"/>
                <w:b/>
                <w:bCs/>
                <w:szCs w:val="22"/>
              </w:rPr>
            </w:pPr>
            <w:r w:rsidRPr="00614441">
              <w:rPr>
                <w:rFonts w:ascii="Arial" w:hAnsi="Arial" w:cs="Arial"/>
                <w:b/>
                <w:bCs/>
                <w:szCs w:val="22"/>
              </w:rPr>
              <w:t>Nom et prénom du représentant du promoteur</w:t>
            </w:r>
          </w:p>
        </w:tc>
      </w:tr>
    </w:tbl>
    <w:p w14:paraId="695B46DF" w14:textId="7D042D68" w:rsidR="00C11E71" w:rsidRPr="00614441" w:rsidRDefault="00C11E71" w:rsidP="00552F5C">
      <w:pPr>
        <w:tabs>
          <w:tab w:val="num" w:pos="349"/>
        </w:tabs>
        <w:rPr>
          <w:rFonts w:ascii="Arial" w:hAnsi="Arial" w:cs="Arial"/>
          <w:b/>
          <w:bCs/>
          <w:noProof/>
          <w:color w:val="4472C4" w:themeColor="accent5"/>
          <w:kern w:val="32"/>
          <w:szCs w:val="22"/>
        </w:rPr>
      </w:pPr>
    </w:p>
    <w:p w14:paraId="244EEDF0" w14:textId="77777777" w:rsidR="00C11E71" w:rsidRPr="00614441" w:rsidRDefault="00C11E71" w:rsidP="00C11E71">
      <w:pPr>
        <w:pStyle w:val="Titre3"/>
        <w:rPr>
          <w:noProof/>
        </w:rPr>
      </w:pPr>
      <w:r w:rsidRPr="00614441">
        <w:rPr>
          <w:noProof/>
        </w:rPr>
        <w:br w:type="page"/>
      </w:r>
    </w:p>
    <w:p w14:paraId="3B205763" w14:textId="3E4C4372" w:rsidR="005D7D37" w:rsidRPr="00614441" w:rsidRDefault="00CB4DA3" w:rsidP="00CB4DA3">
      <w:pPr>
        <w:pStyle w:val="Titre3"/>
        <w:rPr>
          <w:rFonts w:ascii="Arial" w:hAnsi="Arial" w:cs="Arial"/>
          <w:noProof/>
          <w:color w:val="auto"/>
        </w:rPr>
      </w:pPr>
      <w:bookmarkStart w:id="47" w:name="_Toc74135545"/>
      <w:bookmarkStart w:id="48" w:name="_Toc164252633"/>
      <w:r w:rsidRPr="00614441">
        <w:rPr>
          <w:rFonts w:ascii="Arial" w:hAnsi="Arial" w:cs="Arial"/>
          <w:noProof/>
          <w:color w:val="auto"/>
        </w:rPr>
        <w:lastRenderedPageBreak/>
        <w:t>8.2 Déclaration du propriétaire du site</w:t>
      </w:r>
      <w:bookmarkEnd w:id="47"/>
      <w:r w:rsidRPr="00614441">
        <w:rPr>
          <w:rFonts w:ascii="Arial" w:hAnsi="Arial" w:cs="Arial"/>
          <w:noProof/>
          <w:color w:val="auto"/>
        </w:rPr>
        <w:t xml:space="preserve"> </w:t>
      </w:r>
      <w:r w:rsidR="00781925" w:rsidRPr="00614441">
        <w:rPr>
          <w:rFonts w:ascii="Arial" w:hAnsi="Arial" w:cs="Arial"/>
          <w:noProof/>
          <w:color w:val="auto"/>
        </w:rPr>
        <w:t xml:space="preserve">intervenant dans </w:t>
      </w:r>
      <w:r w:rsidR="00E53054" w:rsidRPr="00614441">
        <w:rPr>
          <w:rFonts w:ascii="Arial" w:hAnsi="Arial" w:cs="Arial"/>
          <w:noProof/>
          <w:color w:val="auto"/>
        </w:rPr>
        <w:t xml:space="preserve">le projet de </w:t>
      </w:r>
      <w:r w:rsidR="00781925" w:rsidRPr="00614441">
        <w:rPr>
          <w:rFonts w:ascii="Arial" w:hAnsi="Arial" w:cs="Arial"/>
          <w:noProof/>
          <w:color w:val="auto"/>
        </w:rPr>
        <w:t>destruction d’halocarbures</w:t>
      </w:r>
      <w:bookmarkEnd w:id="48"/>
    </w:p>
    <w:p w14:paraId="4604704F" w14:textId="77777777" w:rsidR="005D7D37" w:rsidRPr="00614441" w:rsidRDefault="005D7D37" w:rsidP="005D7D37">
      <w:pPr>
        <w:rPr>
          <w:rFonts w:ascii="Arial" w:hAnsi="Arial" w:cs="Arial"/>
          <w:szCs w:val="22"/>
        </w:rPr>
      </w:pPr>
    </w:p>
    <w:p w14:paraId="7D02936F" w14:textId="01EBF27F" w:rsidR="00BD78B1" w:rsidRPr="00614441" w:rsidRDefault="00BD78B1" w:rsidP="00BD78B1">
      <w:pPr>
        <w:pStyle w:val="Paragraphedeliste"/>
        <w:numPr>
          <w:ilvl w:val="0"/>
          <w:numId w:val="19"/>
        </w:numPr>
        <w:rPr>
          <w:rFonts w:ascii="Arial" w:hAnsi="Arial" w:cs="Arial"/>
          <w:i/>
          <w:iCs/>
          <w:color w:val="4472C4" w:themeColor="accent5"/>
        </w:rPr>
      </w:pPr>
      <w:r w:rsidRPr="00614441">
        <w:rPr>
          <w:rFonts w:ascii="Arial" w:hAnsi="Arial" w:cs="Arial"/>
          <w:i/>
          <w:iCs/>
          <w:color w:val="4472C4" w:themeColor="accent5"/>
        </w:rPr>
        <w:t>Cette déclaration doit être complétée pour chaque propriétaire de chaque site du projet, s</w:t>
      </w:r>
      <w:r w:rsidR="00724E5F" w:rsidRPr="0073415D">
        <w:rPr>
          <w:rFonts w:ascii="Arial" w:hAnsi="Arial" w:cs="Arial"/>
          <w:i/>
          <w:iCs/>
          <w:color w:val="4472C4" w:themeColor="accent5"/>
        </w:rPr>
        <w:t>’il</w:t>
      </w:r>
      <w:r w:rsidRPr="00614441">
        <w:rPr>
          <w:rFonts w:ascii="Arial" w:hAnsi="Arial" w:cs="Arial"/>
          <w:i/>
          <w:iCs/>
          <w:color w:val="4472C4" w:themeColor="accent5"/>
        </w:rPr>
        <w:t xml:space="preserve"> diff</w:t>
      </w:r>
      <w:r w:rsidR="00724E5F" w:rsidRPr="0073415D">
        <w:rPr>
          <w:rFonts w:ascii="Arial" w:hAnsi="Arial" w:cs="Arial"/>
          <w:i/>
          <w:iCs/>
          <w:color w:val="4472C4" w:themeColor="accent5"/>
        </w:rPr>
        <w:t>ère</w:t>
      </w:r>
      <w:r w:rsidRPr="00614441">
        <w:rPr>
          <w:rFonts w:ascii="Arial" w:hAnsi="Arial" w:cs="Arial"/>
          <w:i/>
          <w:iCs/>
          <w:color w:val="4472C4" w:themeColor="accent5"/>
        </w:rPr>
        <w:t xml:space="preserve"> du promoteur d</w:t>
      </w:r>
      <w:r w:rsidR="00470E77" w:rsidRPr="00614441">
        <w:rPr>
          <w:rFonts w:ascii="Arial" w:hAnsi="Arial" w:cs="Arial"/>
          <w:i/>
          <w:iCs/>
          <w:color w:val="4472C4" w:themeColor="accent5"/>
        </w:rPr>
        <w:t>u</w:t>
      </w:r>
      <w:r w:rsidRPr="00614441">
        <w:rPr>
          <w:rFonts w:ascii="Arial" w:hAnsi="Arial" w:cs="Arial"/>
          <w:i/>
          <w:iCs/>
          <w:color w:val="4472C4" w:themeColor="accent5"/>
        </w:rPr>
        <w:t xml:space="preserve"> projet</w:t>
      </w:r>
      <w:r w:rsidR="004B0EC8" w:rsidRPr="00614441">
        <w:rPr>
          <w:rFonts w:ascii="Arial" w:hAnsi="Arial" w:cs="Arial"/>
          <w:i/>
          <w:iCs/>
          <w:color w:val="4472C4" w:themeColor="accent5"/>
        </w:rPr>
        <w:t>.</w:t>
      </w:r>
      <w:r w:rsidRPr="00614441">
        <w:rPr>
          <w:rFonts w:ascii="Arial" w:hAnsi="Arial" w:cs="Arial"/>
          <w:i/>
          <w:iCs/>
          <w:color w:val="4472C4" w:themeColor="accent5"/>
        </w:rPr>
        <w:t xml:space="preserve"> </w:t>
      </w:r>
    </w:p>
    <w:p w14:paraId="61FE6CC4" w14:textId="77777777" w:rsidR="00D53888" w:rsidRPr="00614441" w:rsidRDefault="00D53888" w:rsidP="00D861B4"/>
    <w:p w14:paraId="158316AA" w14:textId="6551E210" w:rsidR="004C7F1A" w:rsidRPr="00614441" w:rsidRDefault="004C7F1A" w:rsidP="004C7F1A">
      <w:pPr>
        <w:rPr>
          <w:rFonts w:ascii="Arial" w:hAnsi="Arial" w:cs="Arial"/>
        </w:rPr>
      </w:pPr>
      <w:bookmarkStart w:id="49" w:name="_Hlk76130344"/>
      <w:r w:rsidRPr="00614441">
        <w:rPr>
          <w:rFonts w:ascii="Arial" w:hAnsi="Arial" w:cs="Arial"/>
        </w:rPr>
        <w:t xml:space="preserve">En tant </w:t>
      </w:r>
      <w:r w:rsidR="004B0EC8" w:rsidRPr="00614441">
        <w:rPr>
          <w:rFonts w:ascii="Arial" w:hAnsi="Arial" w:cs="Arial"/>
        </w:rPr>
        <w:t xml:space="preserve">que </w:t>
      </w:r>
      <w:r w:rsidRPr="00614441">
        <w:rPr>
          <w:rFonts w:ascii="Arial" w:hAnsi="Arial" w:cs="Arial"/>
        </w:rPr>
        <w:t xml:space="preserve">propriétaire du site du présent projet de crédits </w:t>
      </w:r>
      <w:r w:rsidRPr="00614441">
        <w:rPr>
          <w:rFonts w:ascii="Arial" w:hAnsi="Arial" w:cs="Arial"/>
          <w:szCs w:val="22"/>
        </w:rPr>
        <w:t>compensatoire [</w:t>
      </w:r>
      <w:r w:rsidRPr="00614441">
        <w:rPr>
          <w:rFonts w:ascii="Arial" w:hAnsi="Arial" w:cs="Arial"/>
          <w:i/>
          <w:szCs w:val="22"/>
          <w:u w:val="single"/>
        </w:rPr>
        <w:t>inscrire le titre et le code du projet]</w:t>
      </w:r>
      <w:r w:rsidRPr="00614441">
        <w:rPr>
          <w:rFonts w:ascii="Arial" w:hAnsi="Arial" w:cs="Arial"/>
          <w:szCs w:val="22"/>
        </w:rPr>
        <w:t xml:space="preserve"> du promoteur [</w:t>
      </w:r>
      <w:r w:rsidRPr="00614441">
        <w:rPr>
          <w:rFonts w:ascii="Arial" w:hAnsi="Arial" w:cs="Arial"/>
          <w:i/>
          <w:szCs w:val="22"/>
          <w:u w:val="single"/>
        </w:rPr>
        <w:t>inscrire le nom du promoteur]</w:t>
      </w:r>
      <w:r w:rsidRPr="00614441">
        <w:rPr>
          <w:rFonts w:ascii="Arial" w:hAnsi="Arial" w:cs="Arial"/>
          <w:szCs w:val="22"/>
        </w:rPr>
        <w:t>,</w:t>
      </w:r>
      <w:r w:rsidRPr="00614441">
        <w:rPr>
          <w:rFonts w:ascii="Arial" w:hAnsi="Arial" w:cs="Arial"/>
        </w:rPr>
        <w:t xml:space="preserve"> je déclare que j’ai autorisé la réalisation du projet </w:t>
      </w:r>
      <w:r w:rsidR="00A32BE2">
        <w:rPr>
          <w:rFonts w:ascii="Arial" w:hAnsi="Arial" w:cs="Arial"/>
        </w:rPr>
        <w:t>o</w:t>
      </w:r>
      <w:r w:rsidR="007C7D62">
        <w:rPr>
          <w:rFonts w:ascii="Arial" w:hAnsi="Arial" w:cs="Arial"/>
        </w:rPr>
        <w:t>u une partie de celui-ci sur mon site</w:t>
      </w:r>
      <w:r w:rsidRPr="00614441">
        <w:rPr>
          <w:rFonts w:ascii="Arial" w:hAnsi="Arial" w:cs="Arial"/>
        </w:rPr>
        <w:t xml:space="preserve"> et que je m’engage à ne pas faire, à l’égard des réductions d’émissions de GES visées par le rapport de projet, de demande de délivrance de crédits compensatoires en vertu du Règlement concernant le système de plafonnement et d’échange de droits d’émission de gaz à effet de serre ou </w:t>
      </w:r>
      <w:r w:rsidR="004B0EC8" w:rsidRPr="00614441">
        <w:rPr>
          <w:rFonts w:ascii="Arial" w:hAnsi="Arial" w:cs="Arial"/>
        </w:rPr>
        <w:t xml:space="preserve">de demande </w:t>
      </w:r>
      <w:r w:rsidR="00724E5F" w:rsidRPr="00614441">
        <w:rPr>
          <w:rFonts w:ascii="Arial" w:hAnsi="Arial" w:cs="Arial"/>
        </w:rPr>
        <w:t xml:space="preserve">de délivrance </w:t>
      </w:r>
      <w:r w:rsidRPr="00614441">
        <w:rPr>
          <w:rFonts w:ascii="Arial" w:hAnsi="Arial" w:cs="Arial"/>
        </w:rPr>
        <w:t>de crédits en vertu d’un autre programme de compensation d’émissions de GES.</w:t>
      </w:r>
    </w:p>
    <w:bookmarkEnd w:id="49"/>
    <w:p w14:paraId="08991F5A" w14:textId="2994C09D" w:rsidR="00B339C8" w:rsidRPr="00614441" w:rsidRDefault="00B339C8" w:rsidP="00B339C8">
      <w:pPr>
        <w:rPr>
          <w:rFonts w:ascii="Arial" w:hAnsi="Arial" w:cs="Arial"/>
          <w:szCs w:val="22"/>
        </w:rPr>
      </w:pPr>
    </w:p>
    <w:p w14:paraId="17F8E707" w14:textId="75548347" w:rsidR="005D7D37" w:rsidRPr="00614441" w:rsidRDefault="005D7D37" w:rsidP="00B339C8">
      <w:pPr>
        <w:rPr>
          <w:rFonts w:ascii="Arial" w:hAnsi="Arial" w:cs="Arial"/>
          <w:szCs w:val="22"/>
        </w:rPr>
      </w:pPr>
    </w:p>
    <w:tbl>
      <w:tblPr>
        <w:tblW w:w="8665" w:type="dxa"/>
        <w:tblInd w:w="108" w:type="dxa"/>
        <w:tblLayout w:type="fixed"/>
        <w:tblLook w:val="01E0" w:firstRow="1" w:lastRow="1" w:firstColumn="1" w:lastColumn="1" w:noHBand="0" w:noVBand="0"/>
      </w:tblPr>
      <w:tblGrid>
        <w:gridCol w:w="4498"/>
        <w:gridCol w:w="236"/>
        <w:gridCol w:w="3913"/>
        <w:gridCol w:w="18"/>
      </w:tblGrid>
      <w:tr w:rsidR="005D7D37" w:rsidRPr="00614441" w14:paraId="1DD0BF59" w14:textId="77777777" w:rsidTr="00832847">
        <w:trPr>
          <w:gridAfter w:val="1"/>
          <w:wAfter w:w="18" w:type="dxa"/>
        </w:trPr>
        <w:tc>
          <w:tcPr>
            <w:tcW w:w="4498" w:type="dxa"/>
            <w:tcBorders>
              <w:bottom w:val="single" w:sz="4" w:space="0" w:color="auto"/>
            </w:tcBorders>
            <w:shd w:val="clear" w:color="auto" w:fill="auto"/>
          </w:tcPr>
          <w:p w14:paraId="373F5DFF" w14:textId="77777777" w:rsidR="005D7D37" w:rsidRPr="00614441" w:rsidRDefault="005D7D37" w:rsidP="00832847">
            <w:pPr>
              <w:spacing w:before="120"/>
              <w:ind w:right="1593"/>
              <w:rPr>
                <w:rFonts w:ascii="Arial" w:hAnsi="Arial" w:cs="Arial"/>
                <w:szCs w:val="22"/>
              </w:rPr>
            </w:pPr>
            <w:r w:rsidRPr="005B4C86">
              <w:rPr>
                <w:rFonts w:ascii="Arial" w:hAnsi="Arial" w:cs="Arial"/>
                <w:b/>
                <w:bCs/>
                <w:szCs w:val="22"/>
              </w:rPr>
              <w:fldChar w:fldCharType="begin">
                <w:ffData>
                  <w:name w:val="Texte47"/>
                  <w:enabled/>
                  <w:calcOnExit w:val="0"/>
                  <w:textInput/>
                </w:ffData>
              </w:fldChar>
            </w:r>
            <w:r w:rsidRPr="00614441">
              <w:rPr>
                <w:rFonts w:ascii="Arial" w:hAnsi="Arial" w:cs="Arial"/>
                <w:b/>
                <w:bCs/>
                <w:szCs w:val="22"/>
              </w:rPr>
              <w:instrText xml:space="preserve"> FORMTEXT </w:instrText>
            </w:r>
            <w:r w:rsidRPr="005B4C86">
              <w:rPr>
                <w:rFonts w:ascii="Arial" w:hAnsi="Arial" w:cs="Arial"/>
                <w:b/>
                <w:bCs/>
                <w:szCs w:val="22"/>
              </w:rPr>
            </w:r>
            <w:r w:rsidRPr="005B4C86">
              <w:rPr>
                <w:rFonts w:ascii="Arial" w:hAnsi="Arial" w:cs="Arial"/>
                <w:b/>
                <w:bCs/>
                <w:szCs w:val="22"/>
              </w:rPr>
              <w:fldChar w:fldCharType="separate"/>
            </w:r>
            <w:r w:rsidRPr="00614441">
              <w:rPr>
                <w:rFonts w:ascii="Arial" w:eastAsia="MS Mincho" w:hAnsi="Arial" w:cs="Arial"/>
                <w:b/>
                <w:bCs/>
                <w:noProof/>
                <w:szCs w:val="22"/>
              </w:rPr>
              <w:t> </w:t>
            </w:r>
            <w:r w:rsidRPr="00614441">
              <w:rPr>
                <w:rFonts w:ascii="Arial" w:eastAsia="MS Mincho" w:hAnsi="Arial" w:cs="Arial"/>
                <w:b/>
                <w:bCs/>
                <w:noProof/>
                <w:szCs w:val="22"/>
              </w:rPr>
              <w:t> </w:t>
            </w:r>
            <w:r w:rsidRPr="00614441">
              <w:rPr>
                <w:rFonts w:ascii="Arial" w:eastAsia="MS Mincho" w:hAnsi="Arial" w:cs="Arial"/>
                <w:b/>
                <w:bCs/>
                <w:noProof/>
                <w:szCs w:val="22"/>
              </w:rPr>
              <w:t> </w:t>
            </w:r>
            <w:r w:rsidRPr="00614441">
              <w:rPr>
                <w:rFonts w:ascii="Arial" w:eastAsia="MS Mincho" w:hAnsi="Arial" w:cs="Arial"/>
                <w:b/>
                <w:bCs/>
                <w:noProof/>
                <w:szCs w:val="22"/>
              </w:rPr>
              <w:t> </w:t>
            </w:r>
            <w:r w:rsidRPr="00614441">
              <w:rPr>
                <w:rFonts w:ascii="Arial" w:eastAsia="MS Mincho" w:hAnsi="Arial" w:cs="Arial"/>
                <w:b/>
                <w:bCs/>
                <w:noProof/>
                <w:szCs w:val="22"/>
              </w:rPr>
              <w:t> </w:t>
            </w:r>
            <w:r w:rsidRPr="005B4C86">
              <w:rPr>
                <w:rFonts w:ascii="Arial" w:hAnsi="Arial" w:cs="Arial"/>
                <w:b/>
                <w:bCs/>
                <w:szCs w:val="22"/>
              </w:rPr>
              <w:fldChar w:fldCharType="end"/>
            </w:r>
          </w:p>
        </w:tc>
        <w:tc>
          <w:tcPr>
            <w:tcW w:w="4149" w:type="dxa"/>
            <w:gridSpan w:val="2"/>
            <w:shd w:val="clear" w:color="auto" w:fill="auto"/>
          </w:tcPr>
          <w:p w14:paraId="1505E28C" w14:textId="77777777" w:rsidR="005D7D37" w:rsidRPr="00D736F5" w:rsidRDefault="005D7D37" w:rsidP="00832847">
            <w:pPr>
              <w:spacing w:before="120"/>
              <w:ind w:right="1593"/>
              <w:rPr>
                <w:rFonts w:ascii="Arial" w:hAnsi="Arial" w:cs="Arial"/>
                <w:szCs w:val="22"/>
              </w:rPr>
            </w:pPr>
          </w:p>
        </w:tc>
      </w:tr>
      <w:tr w:rsidR="005D7D37" w:rsidRPr="00614441" w14:paraId="57D1B384" w14:textId="77777777" w:rsidTr="00832847">
        <w:trPr>
          <w:gridAfter w:val="1"/>
          <w:wAfter w:w="18" w:type="dxa"/>
        </w:trPr>
        <w:tc>
          <w:tcPr>
            <w:tcW w:w="8647" w:type="dxa"/>
            <w:gridSpan w:val="3"/>
            <w:shd w:val="clear" w:color="auto" w:fill="auto"/>
          </w:tcPr>
          <w:p w14:paraId="6C496C6E" w14:textId="24467202" w:rsidR="005D7D37" w:rsidRPr="00614441" w:rsidRDefault="00E85000" w:rsidP="005D7D37">
            <w:pPr>
              <w:autoSpaceDE w:val="0"/>
              <w:autoSpaceDN w:val="0"/>
              <w:adjustRightInd w:val="0"/>
              <w:ind w:right="4111"/>
              <w:rPr>
                <w:rFonts w:ascii="Arial" w:hAnsi="Arial" w:cs="Arial"/>
                <w:b/>
                <w:bCs/>
                <w:szCs w:val="22"/>
              </w:rPr>
            </w:pPr>
            <w:r w:rsidRPr="00614441">
              <w:rPr>
                <w:rFonts w:ascii="Arial" w:hAnsi="Arial" w:cs="Arial"/>
                <w:b/>
                <w:bCs/>
                <w:szCs w:val="22"/>
              </w:rPr>
              <w:t xml:space="preserve">Nom du propriétaire </w:t>
            </w:r>
            <w:r w:rsidRPr="0073415D">
              <w:rPr>
                <w:rFonts w:ascii="Arial" w:hAnsi="Arial" w:cs="Arial"/>
                <w:szCs w:val="22"/>
              </w:rPr>
              <w:t>(</w:t>
            </w:r>
            <w:r w:rsidRPr="00614441">
              <w:rPr>
                <w:rFonts w:ascii="Arial" w:hAnsi="Arial" w:cs="Arial"/>
                <w:szCs w:val="22"/>
              </w:rPr>
              <w:t xml:space="preserve">dénomination sociale dans le cas d'une personne morale </w:t>
            </w:r>
            <w:r w:rsidRPr="00614441">
              <w:rPr>
                <w:rFonts w:ascii="Arial" w:hAnsi="Arial" w:cs="Arial"/>
                <w:b/>
                <w:szCs w:val="22"/>
              </w:rPr>
              <w:t>ou nom et prénom</w:t>
            </w:r>
            <w:r w:rsidRPr="00614441">
              <w:rPr>
                <w:rFonts w:ascii="Arial" w:hAnsi="Arial" w:cs="Arial"/>
                <w:szCs w:val="22"/>
              </w:rPr>
              <w:t xml:space="preserve"> dans le cas d'une personne physique) </w:t>
            </w:r>
          </w:p>
        </w:tc>
      </w:tr>
      <w:tr w:rsidR="005D7D37" w:rsidRPr="00614441" w14:paraId="263CB650" w14:textId="77777777" w:rsidTr="00832847">
        <w:trPr>
          <w:trHeight w:val="726"/>
        </w:trPr>
        <w:tc>
          <w:tcPr>
            <w:tcW w:w="4498" w:type="dxa"/>
            <w:tcBorders>
              <w:bottom w:val="single" w:sz="4" w:space="0" w:color="auto"/>
            </w:tcBorders>
            <w:shd w:val="clear" w:color="auto" w:fill="auto"/>
          </w:tcPr>
          <w:p w14:paraId="22E0BD06" w14:textId="77777777" w:rsidR="005D7D37" w:rsidRPr="00614441" w:rsidRDefault="005D7D37" w:rsidP="00832847">
            <w:pPr>
              <w:spacing w:before="120"/>
              <w:ind w:right="1451"/>
              <w:rPr>
                <w:rFonts w:ascii="Arial" w:hAnsi="Arial" w:cs="Arial"/>
                <w:b/>
                <w:bCs/>
                <w:szCs w:val="22"/>
              </w:rPr>
            </w:pPr>
          </w:p>
        </w:tc>
        <w:tc>
          <w:tcPr>
            <w:tcW w:w="236" w:type="dxa"/>
            <w:shd w:val="clear" w:color="auto" w:fill="auto"/>
          </w:tcPr>
          <w:p w14:paraId="22C06281" w14:textId="77777777" w:rsidR="005D7D37" w:rsidRPr="00614441" w:rsidRDefault="005D7D37" w:rsidP="00832847">
            <w:pPr>
              <w:spacing w:before="120"/>
              <w:ind w:right="1451"/>
              <w:rPr>
                <w:rFonts w:ascii="Arial" w:hAnsi="Arial" w:cs="Arial"/>
                <w:b/>
                <w:bCs/>
                <w:szCs w:val="22"/>
              </w:rPr>
            </w:pPr>
          </w:p>
        </w:tc>
        <w:tc>
          <w:tcPr>
            <w:tcW w:w="3931" w:type="dxa"/>
            <w:gridSpan w:val="2"/>
            <w:tcBorders>
              <w:bottom w:val="single" w:sz="4" w:space="0" w:color="auto"/>
            </w:tcBorders>
            <w:shd w:val="clear" w:color="auto" w:fill="auto"/>
            <w:vAlign w:val="bottom"/>
          </w:tcPr>
          <w:p w14:paraId="498FA1BD" w14:textId="77777777" w:rsidR="005D7D37" w:rsidRPr="00614441" w:rsidRDefault="005D7D37" w:rsidP="00832847">
            <w:pPr>
              <w:spacing w:before="120"/>
              <w:ind w:right="1451"/>
              <w:jc w:val="center"/>
              <w:rPr>
                <w:rFonts w:ascii="Arial" w:hAnsi="Arial" w:cs="Arial"/>
                <w:b/>
                <w:bCs/>
                <w:szCs w:val="22"/>
              </w:rPr>
            </w:pPr>
          </w:p>
        </w:tc>
      </w:tr>
      <w:tr w:rsidR="005D7D37" w:rsidRPr="00614441" w14:paraId="62421DC6" w14:textId="77777777" w:rsidTr="00832847">
        <w:trPr>
          <w:gridAfter w:val="1"/>
          <w:wAfter w:w="18" w:type="dxa"/>
        </w:trPr>
        <w:tc>
          <w:tcPr>
            <w:tcW w:w="4734" w:type="dxa"/>
            <w:gridSpan w:val="2"/>
            <w:shd w:val="clear" w:color="auto" w:fill="auto"/>
          </w:tcPr>
          <w:p w14:paraId="022AEF10" w14:textId="234F73F2" w:rsidR="005D7D37" w:rsidRPr="00614441" w:rsidRDefault="005D7D37" w:rsidP="005D7D37">
            <w:pPr>
              <w:spacing w:before="120"/>
              <w:ind w:right="1451"/>
              <w:rPr>
                <w:rFonts w:ascii="Arial" w:hAnsi="Arial" w:cs="Arial"/>
                <w:b/>
                <w:bCs/>
                <w:szCs w:val="22"/>
              </w:rPr>
            </w:pPr>
            <w:r w:rsidRPr="00614441">
              <w:rPr>
                <w:rFonts w:ascii="Arial" w:hAnsi="Arial" w:cs="Arial"/>
                <w:b/>
                <w:bCs/>
                <w:szCs w:val="22"/>
              </w:rPr>
              <w:t>Signature</w:t>
            </w:r>
            <w:r w:rsidR="004B0EC8" w:rsidRPr="00614441">
              <w:rPr>
                <w:rFonts w:ascii="Arial" w:hAnsi="Arial" w:cs="Arial"/>
                <w:b/>
                <w:bCs/>
                <w:szCs w:val="22"/>
              </w:rPr>
              <w:t xml:space="preserve"> du propriétaire</w:t>
            </w:r>
            <w:r w:rsidRPr="00614441">
              <w:rPr>
                <w:rFonts w:ascii="Arial" w:hAnsi="Arial" w:cs="Arial"/>
                <w:b/>
                <w:bCs/>
                <w:szCs w:val="22"/>
              </w:rPr>
              <w:t xml:space="preserve"> </w:t>
            </w:r>
            <w:r w:rsidRPr="00614441">
              <w:rPr>
                <w:rFonts w:ascii="Arial" w:hAnsi="Arial" w:cs="Arial"/>
                <w:bCs/>
                <w:szCs w:val="22"/>
              </w:rPr>
              <w:t>(dans le cas d'une personne physique)</w:t>
            </w:r>
            <w:r w:rsidRPr="00614441">
              <w:rPr>
                <w:rFonts w:ascii="Arial" w:hAnsi="Arial" w:cs="Arial"/>
                <w:b/>
                <w:bCs/>
                <w:szCs w:val="22"/>
              </w:rPr>
              <w:t xml:space="preserve"> </w:t>
            </w:r>
            <w:r w:rsidR="0044259E" w:rsidRPr="00614441">
              <w:rPr>
                <w:rFonts w:ascii="Arial" w:hAnsi="Arial" w:cs="Arial"/>
                <w:b/>
                <w:bCs/>
                <w:szCs w:val="22"/>
              </w:rPr>
              <w:t xml:space="preserve">ou du représentant du propriétaire </w:t>
            </w:r>
            <w:r w:rsidRPr="00614441">
              <w:rPr>
                <w:rFonts w:ascii="Arial" w:hAnsi="Arial" w:cs="Arial"/>
                <w:bCs/>
                <w:szCs w:val="22"/>
              </w:rPr>
              <w:t>(dans le cas d'une personne morale)</w:t>
            </w:r>
          </w:p>
        </w:tc>
        <w:tc>
          <w:tcPr>
            <w:tcW w:w="3913" w:type="dxa"/>
            <w:tcBorders>
              <w:top w:val="single" w:sz="4" w:space="0" w:color="auto"/>
            </w:tcBorders>
            <w:shd w:val="clear" w:color="auto" w:fill="auto"/>
          </w:tcPr>
          <w:p w14:paraId="4421DDAD" w14:textId="77777777" w:rsidR="005D7D37" w:rsidRPr="00614441" w:rsidRDefault="005D7D37" w:rsidP="00832847">
            <w:pPr>
              <w:spacing w:before="120"/>
              <w:rPr>
                <w:rFonts w:ascii="Arial" w:hAnsi="Arial" w:cs="Arial"/>
                <w:b/>
                <w:bCs/>
                <w:szCs w:val="22"/>
              </w:rPr>
            </w:pPr>
            <w:r w:rsidRPr="00614441">
              <w:rPr>
                <w:rFonts w:ascii="Arial" w:hAnsi="Arial" w:cs="Arial"/>
                <w:b/>
                <w:bCs/>
                <w:szCs w:val="22"/>
              </w:rPr>
              <w:t xml:space="preserve">Date de signature </w:t>
            </w:r>
            <w:r w:rsidRPr="00614441">
              <w:rPr>
                <w:rFonts w:ascii="Arial" w:hAnsi="Arial" w:cs="Arial"/>
                <w:szCs w:val="22"/>
              </w:rPr>
              <w:t>(</w:t>
            </w:r>
            <w:proofErr w:type="spellStart"/>
            <w:r w:rsidRPr="00614441">
              <w:rPr>
                <w:rFonts w:ascii="Arial" w:hAnsi="Arial" w:cs="Arial"/>
                <w:szCs w:val="22"/>
              </w:rPr>
              <w:t>aaaa</w:t>
            </w:r>
            <w:proofErr w:type="spellEnd"/>
            <w:r w:rsidRPr="00614441">
              <w:rPr>
                <w:rFonts w:ascii="Arial" w:hAnsi="Arial" w:cs="Arial"/>
                <w:szCs w:val="22"/>
              </w:rPr>
              <w:t>-mm-jj)</w:t>
            </w:r>
          </w:p>
        </w:tc>
      </w:tr>
    </w:tbl>
    <w:p w14:paraId="51A73907" w14:textId="77777777" w:rsidR="004855CA" w:rsidRPr="00614441" w:rsidRDefault="004855CA" w:rsidP="00180B52">
      <w:pPr>
        <w:spacing w:after="160" w:line="259" w:lineRule="auto"/>
        <w:rPr>
          <w:rFonts w:ascii="Arial" w:hAnsi="Arial" w:cs="Arial"/>
          <w:b/>
          <w:bCs/>
          <w:noProof/>
          <w:color w:val="4472C4" w:themeColor="accent5"/>
          <w:kern w:val="32"/>
          <w:szCs w:val="22"/>
        </w:rPr>
      </w:pPr>
    </w:p>
    <w:p w14:paraId="542375DF" w14:textId="45F45667" w:rsidR="00C014C2" w:rsidRDefault="00C014C2" w:rsidP="004855CA">
      <w:pPr>
        <w:spacing w:after="160" w:line="259" w:lineRule="auto"/>
        <w:rPr>
          <w:rFonts w:ascii="Arial" w:hAnsi="Arial" w:cs="Arial"/>
          <w:b/>
          <w:bCs/>
          <w:noProof/>
          <w:color w:val="4472C4" w:themeColor="accent5"/>
          <w:kern w:val="32"/>
          <w:szCs w:val="22"/>
        </w:rPr>
      </w:pPr>
      <w:r w:rsidRPr="00614441">
        <w:rPr>
          <w:rFonts w:ascii="Arial" w:hAnsi="Arial" w:cs="Arial"/>
          <w:b/>
          <w:bCs/>
          <w:noProof/>
          <w:color w:val="4472C4" w:themeColor="accent5"/>
          <w:kern w:val="32"/>
          <w:szCs w:val="22"/>
        </w:rPr>
        <w:br w:type="page"/>
      </w:r>
    </w:p>
    <w:p w14:paraId="7A332B0A" w14:textId="7A9B7BE0" w:rsidR="00D16014" w:rsidRPr="00614441" w:rsidRDefault="00D16014" w:rsidP="00D16014">
      <w:pPr>
        <w:pStyle w:val="Titre3"/>
        <w:rPr>
          <w:rFonts w:ascii="Arial" w:hAnsi="Arial" w:cs="Arial"/>
          <w:noProof/>
          <w:color w:val="auto"/>
        </w:rPr>
      </w:pPr>
      <w:bookmarkStart w:id="50" w:name="_Toc164252634"/>
      <w:r w:rsidRPr="00614441">
        <w:rPr>
          <w:rFonts w:ascii="Arial" w:hAnsi="Arial" w:cs="Arial"/>
          <w:noProof/>
          <w:color w:val="auto"/>
        </w:rPr>
        <w:lastRenderedPageBreak/>
        <w:t>8.</w:t>
      </w:r>
      <w:r>
        <w:rPr>
          <w:rFonts w:ascii="Arial" w:hAnsi="Arial" w:cs="Arial"/>
          <w:noProof/>
          <w:color w:val="auto"/>
        </w:rPr>
        <w:t>3</w:t>
      </w:r>
      <w:r w:rsidRPr="00614441">
        <w:rPr>
          <w:rFonts w:ascii="Arial" w:hAnsi="Arial" w:cs="Arial"/>
          <w:noProof/>
          <w:color w:val="auto"/>
        </w:rPr>
        <w:t xml:space="preserve"> Déclaration du </w:t>
      </w:r>
      <w:r>
        <w:rPr>
          <w:rFonts w:ascii="Arial" w:hAnsi="Arial" w:cs="Arial"/>
          <w:noProof/>
          <w:color w:val="auto"/>
        </w:rPr>
        <w:t>professionnel</w:t>
      </w:r>
      <w:r w:rsidRPr="00614441">
        <w:rPr>
          <w:rFonts w:ascii="Arial" w:hAnsi="Arial" w:cs="Arial"/>
          <w:noProof/>
          <w:color w:val="auto"/>
        </w:rPr>
        <w:t xml:space="preserve"> </w:t>
      </w:r>
      <w:r w:rsidR="00473DEA">
        <w:rPr>
          <w:rFonts w:ascii="Arial" w:hAnsi="Arial" w:cs="Arial"/>
          <w:noProof/>
          <w:color w:val="auto"/>
        </w:rPr>
        <w:t>participant à la préparation ou à la réalisation</w:t>
      </w:r>
      <w:r w:rsidRPr="00614441">
        <w:rPr>
          <w:rFonts w:ascii="Arial" w:hAnsi="Arial" w:cs="Arial"/>
          <w:noProof/>
          <w:color w:val="auto"/>
        </w:rPr>
        <w:t xml:space="preserve"> d</w:t>
      </w:r>
      <w:r w:rsidR="00473DEA">
        <w:rPr>
          <w:rFonts w:ascii="Arial" w:hAnsi="Arial" w:cs="Arial"/>
          <w:noProof/>
          <w:color w:val="auto"/>
        </w:rPr>
        <w:t>u</w:t>
      </w:r>
      <w:r w:rsidRPr="00614441">
        <w:rPr>
          <w:rFonts w:ascii="Arial" w:hAnsi="Arial" w:cs="Arial"/>
          <w:noProof/>
          <w:color w:val="auto"/>
        </w:rPr>
        <w:t xml:space="preserve"> projet de destruction d’halocarbures</w:t>
      </w:r>
      <w:bookmarkEnd w:id="50"/>
    </w:p>
    <w:p w14:paraId="18071EC3" w14:textId="77777777" w:rsidR="00D16014" w:rsidRPr="00614441" w:rsidRDefault="00D16014" w:rsidP="00D16014">
      <w:pPr>
        <w:rPr>
          <w:rFonts w:ascii="Arial" w:hAnsi="Arial" w:cs="Arial"/>
          <w:szCs w:val="22"/>
        </w:rPr>
      </w:pPr>
    </w:p>
    <w:p w14:paraId="369916C0" w14:textId="77777777" w:rsidR="00D16014" w:rsidRPr="00614441" w:rsidRDefault="00D16014" w:rsidP="00D861B4"/>
    <w:p w14:paraId="2A0A895C" w14:textId="6838A2EC" w:rsidR="00D16014" w:rsidRPr="00614441" w:rsidRDefault="00D16014" w:rsidP="00D16014">
      <w:pPr>
        <w:rPr>
          <w:rFonts w:ascii="Arial" w:hAnsi="Arial" w:cs="Arial"/>
        </w:rPr>
      </w:pPr>
      <w:r w:rsidRPr="00614441">
        <w:rPr>
          <w:rFonts w:ascii="Arial" w:hAnsi="Arial" w:cs="Arial"/>
        </w:rPr>
        <w:t xml:space="preserve">En tant que </w:t>
      </w:r>
      <w:r w:rsidR="00473DEA">
        <w:rPr>
          <w:rFonts w:ascii="Arial" w:hAnsi="Arial" w:cs="Arial"/>
        </w:rPr>
        <w:t>p</w:t>
      </w:r>
      <w:r w:rsidR="00F4517F">
        <w:rPr>
          <w:rFonts w:ascii="Arial" w:hAnsi="Arial" w:cs="Arial"/>
        </w:rPr>
        <w:t xml:space="preserve">rofessionnel </w:t>
      </w:r>
      <w:r w:rsidR="00473DEA">
        <w:rPr>
          <w:rFonts w:ascii="Arial" w:hAnsi="Arial" w:cs="Arial"/>
        </w:rPr>
        <w:t xml:space="preserve">participant à la préparation ou à la réalisation du </w:t>
      </w:r>
      <w:r w:rsidRPr="00614441">
        <w:rPr>
          <w:rFonts w:ascii="Arial" w:hAnsi="Arial" w:cs="Arial"/>
        </w:rPr>
        <w:t xml:space="preserve">présent projet de crédits </w:t>
      </w:r>
      <w:r w:rsidRPr="00614441">
        <w:rPr>
          <w:rFonts w:ascii="Arial" w:hAnsi="Arial" w:cs="Arial"/>
          <w:szCs w:val="22"/>
        </w:rPr>
        <w:t>compensatoire [</w:t>
      </w:r>
      <w:r w:rsidRPr="00614441">
        <w:rPr>
          <w:rFonts w:ascii="Arial" w:hAnsi="Arial" w:cs="Arial"/>
          <w:i/>
          <w:szCs w:val="22"/>
          <w:u w:val="single"/>
        </w:rPr>
        <w:t>inscrire le titre et le code du projet]</w:t>
      </w:r>
      <w:r w:rsidRPr="00614441">
        <w:rPr>
          <w:rFonts w:ascii="Arial" w:hAnsi="Arial" w:cs="Arial"/>
          <w:szCs w:val="22"/>
        </w:rPr>
        <w:t xml:space="preserve"> du promoteur [</w:t>
      </w:r>
      <w:r w:rsidRPr="00614441">
        <w:rPr>
          <w:rFonts w:ascii="Arial" w:hAnsi="Arial" w:cs="Arial"/>
          <w:i/>
          <w:szCs w:val="22"/>
          <w:u w:val="single"/>
        </w:rPr>
        <w:t>inscrire le nom du promoteur]</w:t>
      </w:r>
      <w:r w:rsidRPr="00614441">
        <w:rPr>
          <w:rFonts w:ascii="Arial" w:hAnsi="Arial" w:cs="Arial"/>
          <w:szCs w:val="22"/>
        </w:rPr>
        <w:t>,</w:t>
      </w:r>
      <w:r w:rsidRPr="00614441">
        <w:rPr>
          <w:rFonts w:ascii="Arial" w:hAnsi="Arial" w:cs="Arial"/>
        </w:rPr>
        <w:t xml:space="preserve"> je déclare que</w:t>
      </w:r>
      <w:r w:rsidR="00473DEA">
        <w:rPr>
          <w:rFonts w:ascii="Arial" w:hAnsi="Arial" w:cs="Arial"/>
        </w:rPr>
        <w:t xml:space="preserve"> les renseignements et les documents fournis sont complets et exacts</w:t>
      </w:r>
      <w:r w:rsidRPr="00614441">
        <w:rPr>
          <w:rFonts w:ascii="Arial" w:hAnsi="Arial" w:cs="Arial"/>
        </w:rPr>
        <w:t>.</w:t>
      </w:r>
    </w:p>
    <w:p w14:paraId="71445E71" w14:textId="77777777" w:rsidR="00D16014" w:rsidRPr="00614441" w:rsidRDefault="00D16014" w:rsidP="00D16014">
      <w:pPr>
        <w:rPr>
          <w:rFonts w:ascii="Arial" w:hAnsi="Arial" w:cs="Arial"/>
          <w:szCs w:val="22"/>
        </w:rPr>
      </w:pPr>
    </w:p>
    <w:p w14:paraId="66E814F4" w14:textId="77777777" w:rsidR="00D16014" w:rsidRPr="00614441" w:rsidRDefault="00D16014" w:rsidP="00D16014">
      <w:pPr>
        <w:rPr>
          <w:rFonts w:ascii="Arial" w:hAnsi="Arial" w:cs="Arial"/>
          <w:szCs w:val="22"/>
        </w:rPr>
      </w:pPr>
    </w:p>
    <w:tbl>
      <w:tblPr>
        <w:tblW w:w="9191" w:type="dxa"/>
        <w:tblInd w:w="108" w:type="dxa"/>
        <w:tblLayout w:type="fixed"/>
        <w:tblLook w:val="01E0" w:firstRow="1" w:lastRow="1" w:firstColumn="1" w:lastColumn="1" w:noHBand="0" w:noVBand="0"/>
      </w:tblPr>
      <w:tblGrid>
        <w:gridCol w:w="4765"/>
        <w:gridCol w:w="259"/>
        <w:gridCol w:w="4148"/>
        <w:gridCol w:w="19"/>
      </w:tblGrid>
      <w:tr w:rsidR="00F4517F" w:rsidRPr="00614441" w14:paraId="5BA52834" w14:textId="77777777" w:rsidTr="000D14AD">
        <w:trPr>
          <w:gridAfter w:val="1"/>
          <w:wAfter w:w="19" w:type="dxa"/>
          <w:trHeight w:val="616"/>
        </w:trPr>
        <w:tc>
          <w:tcPr>
            <w:tcW w:w="4766" w:type="dxa"/>
            <w:tcBorders>
              <w:bottom w:val="single" w:sz="4" w:space="0" w:color="auto"/>
            </w:tcBorders>
            <w:shd w:val="clear" w:color="auto" w:fill="auto"/>
          </w:tcPr>
          <w:p w14:paraId="78EFB292" w14:textId="77777777" w:rsidR="00F4517F" w:rsidRPr="00614441" w:rsidRDefault="00F4517F" w:rsidP="000D14AD">
            <w:pPr>
              <w:spacing w:before="120"/>
              <w:ind w:right="1593"/>
              <w:rPr>
                <w:rFonts w:ascii="Arial" w:hAnsi="Arial" w:cs="Arial"/>
                <w:szCs w:val="22"/>
              </w:rPr>
            </w:pPr>
            <w:r w:rsidRPr="005B4C86">
              <w:rPr>
                <w:rFonts w:ascii="Arial" w:hAnsi="Arial" w:cs="Arial"/>
                <w:b/>
                <w:bCs/>
                <w:szCs w:val="22"/>
              </w:rPr>
              <w:fldChar w:fldCharType="begin">
                <w:ffData>
                  <w:name w:val="Texte47"/>
                  <w:enabled/>
                  <w:calcOnExit w:val="0"/>
                  <w:textInput/>
                </w:ffData>
              </w:fldChar>
            </w:r>
            <w:r w:rsidRPr="00614441">
              <w:rPr>
                <w:rFonts w:ascii="Arial" w:hAnsi="Arial" w:cs="Arial"/>
                <w:b/>
                <w:bCs/>
                <w:szCs w:val="22"/>
              </w:rPr>
              <w:instrText xml:space="preserve"> FORMTEXT </w:instrText>
            </w:r>
            <w:r w:rsidRPr="005B4C86">
              <w:rPr>
                <w:rFonts w:ascii="Arial" w:hAnsi="Arial" w:cs="Arial"/>
                <w:b/>
                <w:bCs/>
                <w:szCs w:val="22"/>
              </w:rPr>
            </w:r>
            <w:r w:rsidRPr="005B4C86">
              <w:rPr>
                <w:rFonts w:ascii="Arial" w:hAnsi="Arial" w:cs="Arial"/>
                <w:b/>
                <w:bCs/>
                <w:szCs w:val="22"/>
              </w:rPr>
              <w:fldChar w:fldCharType="separate"/>
            </w:r>
            <w:r w:rsidRPr="00614441">
              <w:rPr>
                <w:rFonts w:ascii="Arial" w:eastAsia="MS Mincho" w:hAnsi="Arial" w:cs="Arial"/>
                <w:b/>
                <w:bCs/>
                <w:noProof/>
                <w:szCs w:val="22"/>
              </w:rPr>
              <w:t> </w:t>
            </w:r>
            <w:r w:rsidRPr="00614441">
              <w:rPr>
                <w:rFonts w:ascii="Arial" w:eastAsia="MS Mincho" w:hAnsi="Arial" w:cs="Arial"/>
                <w:b/>
                <w:bCs/>
                <w:noProof/>
                <w:szCs w:val="22"/>
              </w:rPr>
              <w:t> </w:t>
            </w:r>
            <w:r w:rsidRPr="00614441">
              <w:rPr>
                <w:rFonts w:ascii="Arial" w:eastAsia="MS Mincho" w:hAnsi="Arial" w:cs="Arial"/>
                <w:b/>
                <w:bCs/>
                <w:noProof/>
                <w:szCs w:val="22"/>
              </w:rPr>
              <w:t> </w:t>
            </w:r>
            <w:r w:rsidRPr="00614441">
              <w:rPr>
                <w:rFonts w:ascii="Arial" w:eastAsia="MS Mincho" w:hAnsi="Arial" w:cs="Arial"/>
                <w:b/>
                <w:bCs/>
                <w:noProof/>
                <w:szCs w:val="22"/>
              </w:rPr>
              <w:t> </w:t>
            </w:r>
            <w:r w:rsidRPr="00614441">
              <w:rPr>
                <w:rFonts w:ascii="Arial" w:eastAsia="MS Mincho" w:hAnsi="Arial" w:cs="Arial"/>
                <w:b/>
                <w:bCs/>
                <w:noProof/>
                <w:szCs w:val="22"/>
              </w:rPr>
              <w:t> </w:t>
            </w:r>
            <w:r w:rsidRPr="005B4C86">
              <w:rPr>
                <w:rFonts w:ascii="Arial" w:hAnsi="Arial" w:cs="Arial"/>
                <w:b/>
                <w:bCs/>
                <w:szCs w:val="22"/>
              </w:rPr>
              <w:fldChar w:fldCharType="end"/>
            </w:r>
          </w:p>
        </w:tc>
        <w:tc>
          <w:tcPr>
            <w:tcW w:w="4406" w:type="dxa"/>
            <w:gridSpan w:val="2"/>
            <w:shd w:val="clear" w:color="auto" w:fill="auto"/>
          </w:tcPr>
          <w:p w14:paraId="1EA283C0" w14:textId="77777777" w:rsidR="00F4517F" w:rsidRPr="00D736F5" w:rsidRDefault="00F4517F" w:rsidP="000D14AD">
            <w:pPr>
              <w:spacing w:before="120"/>
              <w:ind w:right="1593"/>
              <w:rPr>
                <w:rFonts w:ascii="Arial" w:hAnsi="Arial" w:cs="Arial"/>
                <w:szCs w:val="22"/>
              </w:rPr>
            </w:pPr>
          </w:p>
        </w:tc>
      </w:tr>
      <w:tr w:rsidR="00F4517F" w:rsidRPr="00614441" w14:paraId="3CB3796D" w14:textId="77777777" w:rsidTr="000D14AD">
        <w:trPr>
          <w:gridAfter w:val="1"/>
          <w:wAfter w:w="18" w:type="dxa"/>
          <w:trHeight w:val="825"/>
        </w:trPr>
        <w:tc>
          <w:tcPr>
            <w:tcW w:w="9173" w:type="dxa"/>
            <w:gridSpan w:val="3"/>
            <w:shd w:val="clear" w:color="auto" w:fill="auto"/>
          </w:tcPr>
          <w:p w14:paraId="6A04295B" w14:textId="35075FED" w:rsidR="00F4517F" w:rsidRPr="00614441" w:rsidRDefault="00F4517F" w:rsidP="000D14AD">
            <w:pPr>
              <w:autoSpaceDE w:val="0"/>
              <w:autoSpaceDN w:val="0"/>
              <w:adjustRightInd w:val="0"/>
              <w:ind w:right="4111"/>
              <w:rPr>
                <w:rFonts w:ascii="Arial" w:hAnsi="Arial" w:cs="Arial"/>
                <w:b/>
                <w:bCs/>
                <w:szCs w:val="22"/>
              </w:rPr>
            </w:pPr>
            <w:r w:rsidRPr="00614441">
              <w:rPr>
                <w:rFonts w:ascii="Arial" w:hAnsi="Arial" w:cs="Arial"/>
                <w:b/>
                <w:bCs/>
                <w:szCs w:val="22"/>
              </w:rPr>
              <w:t xml:space="preserve">Nom </w:t>
            </w:r>
            <w:r>
              <w:rPr>
                <w:rFonts w:ascii="Arial" w:hAnsi="Arial" w:cs="Arial"/>
                <w:b/>
                <w:bCs/>
                <w:szCs w:val="22"/>
              </w:rPr>
              <w:t>de la personne participant à la préparation ou à la réalisation du projet</w:t>
            </w:r>
            <w:r w:rsidRPr="00614441">
              <w:rPr>
                <w:rFonts w:ascii="Arial" w:hAnsi="Arial" w:cs="Arial"/>
                <w:b/>
                <w:bCs/>
                <w:szCs w:val="22"/>
              </w:rPr>
              <w:t xml:space="preserve"> </w:t>
            </w:r>
            <w:r w:rsidRPr="0043290F">
              <w:rPr>
                <w:rFonts w:ascii="Arial" w:hAnsi="Arial" w:cs="Arial"/>
                <w:szCs w:val="22"/>
              </w:rPr>
              <w:t>(</w:t>
            </w:r>
            <w:r w:rsidRPr="00614441">
              <w:rPr>
                <w:rFonts w:ascii="Arial" w:hAnsi="Arial" w:cs="Arial"/>
                <w:szCs w:val="22"/>
              </w:rPr>
              <w:t xml:space="preserve">dénomination sociale dans le cas d'une personne morale </w:t>
            </w:r>
            <w:r w:rsidRPr="00614441">
              <w:rPr>
                <w:rFonts w:ascii="Arial" w:hAnsi="Arial" w:cs="Arial"/>
                <w:b/>
                <w:szCs w:val="22"/>
              </w:rPr>
              <w:t>ou nom et prénom</w:t>
            </w:r>
            <w:r w:rsidRPr="00614441">
              <w:rPr>
                <w:rFonts w:ascii="Arial" w:hAnsi="Arial" w:cs="Arial"/>
                <w:szCs w:val="22"/>
              </w:rPr>
              <w:t xml:space="preserve"> dans le cas d'une personne physique)</w:t>
            </w:r>
          </w:p>
        </w:tc>
      </w:tr>
      <w:tr w:rsidR="00F4517F" w:rsidRPr="00614441" w14:paraId="3C32EF56" w14:textId="77777777" w:rsidTr="000D14AD">
        <w:trPr>
          <w:trHeight w:val="598"/>
        </w:trPr>
        <w:tc>
          <w:tcPr>
            <w:tcW w:w="4766" w:type="dxa"/>
            <w:tcBorders>
              <w:bottom w:val="single" w:sz="4" w:space="0" w:color="auto"/>
            </w:tcBorders>
            <w:shd w:val="clear" w:color="auto" w:fill="auto"/>
          </w:tcPr>
          <w:p w14:paraId="79F57218" w14:textId="77777777" w:rsidR="00F4517F" w:rsidRDefault="00F4517F" w:rsidP="000D14AD">
            <w:pPr>
              <w:spacing w:before="120"/>
              <w:ind w:right="1451"/>
              <w:rPr>
                <w:rFonts w:ascii="Arial" w:hAnsi="Arial" w:cs="Arial"/>
                <w:b/>
                <w:bCs/>
                <w:szCs w:val="22"/>
              </w:rPr>
            </w:pPr>
          </w:p>
          <w:p w14:paraId="2A779AAF" w14:textId="77777777" w:rsidR="00F4517F" w:rsidRDefault="00F4517F" w:rsidP="00F4517F">
            <w:pPr>
              <w:pStyle w:val="Titre3"/>
            </w:pPr>
          </w:p>
          <w:p w14:paraId="4C461D9E" w14:textId="77777777" w:rsidR="00F4517F" w:rsidRPr="00F4517F" w:rsidRDefault="00F4517F" w:rsidP="00F4517F"/>
        </w:tc>
        <w:tc>
          <w:tcPr>
            <w:tcW w:w="258" w:type="dxa"/>
            <w:shd w:val="clear" w:color="auto" w:fill="auto"/>
          </w:tcPr>
          <w:p w14:paraId="38EB1A21" w14:textId="77777777" w:rsidR="00F4517F" w:rsidRPr="00614441" w:rsidRDefault="00F4517F" w:rsidP="000D14AD">
            <w:pPr>
              <w:spacing w:before="120"/>
              <w:ind w:right="1451"/>
              <w:rPr>
                <w:rFonts w:ascii="Arial" w:hAnsi="Arial" w:cs="Arial"/>
                <w:b/>
                <w:bCs/>
                <w:szCs w:val="22"/>
              </w:rPr>
            </w:pPr>
          </w:p>
        </w:tc>
        <w:tc>
          <w:tcPr>
            <w:tcW w:w="4167" w:type="dxa"/>
            <w:gridSpan w:val="2"/>
            <w:tcBorders>
              <w:bottom w:val="single" w:sz="4" w:space="0" w:color="auto"/>
            </w:tcBorders>
            <w:shd w:val="clear" w:color="auto" w:fill="auto"/>
            <w:vAlign w:val="bottom"/>
          </w:tcPr>
          <w:p w14:paraId="2E5634C3" w14:textId="77777777" w:rsidR="00F4517F" w:rsidRPr="00614441" w:rsidRDefault="00F4517F" w:rsidP="000D14AD">
            <w:pPr>
              <w:spacing w:before="120"/>
              <w:ind w:right="1451"/>
              <w:jc w:val="center"/>
              <w:rPr>
                <w:rFonts w:ascii="Arial" w:hAnsi="Arial" w:cs="Arial"/>
                <w:b/>
                <w:bCs/>
                <w:szCs w:val="22"/>
              </w:rPr>
            </w:pPr>
          </w:p>
        </w:tc>
      </w:tr>
      <w:tr w:rsidR="00F4517F" w:rsidRPr="00614441" w14:paraId="0A174922" w14:textId="77777777" w:rsidTr="000D14AD">
        <w:trPr>
          <w:gridAfter w:val="1"/>
          <w:wAfter w:w="19" w:type="dxa"/>
          <w:trHeight w:val="1148"/>
        </w:trPr>
        <w:tc>
          <w:tcPr>
            <w:tcW w:w="5025" w:type="dxa"/>
            <w:gridSpan w:val="2"/>
            <w:shd w:val="clear" w:color="auto" w:fill="auto"/>
          </w:tcPr>
          <w:p w14:paraId="09148F8F" w14:textId="31E89842" w:rsidR="00F4517F" w:rsidRPr="00614441" w:rsidRDefault="00F4517F" w:rsidP="000D14AD">
            <w:pPr>
              <w:spacing w:before="120"/>
              <w:ind w:right="1451"/>
              <w:rPr>
                <w:rFonts w:ascii="Arial" w:hAnsi="Arial" w:cs="Arial"/>
                <w:b/>
                <w:bCs/>
                <w:szCs w:val="22"/>
              </w:rPr>
            </w:pPr>
            <w:r w:rsidRPr="00614441">
              <w:rPr>
                <w:rFonts w:ascii="Arial" w:hAnsi="Arial" w:cs="Arial"/>
                <w:b/>
                <w:bCs/>
                <w:szCs w:val="22"/>
              </w:rPr>
              <w:t xml:space="preserve">Signature du </w:t>
            </w:r>
            <w:r>
              <w:rPr>
                <w:rFonts w:ascii="Arial" w:hAnsi="Arial" w:cs="Arial"/>
                <w:b/>
                <w:bCs/>
                <w:szCs w:val="22"/>
              </w:rPr>
              <w:t xml:space="preserve">professionnel </w:t>
            </w:r>
            <w:r w:rsidRPr="00614441">
              <w:rPr>
                <w:rFonts w:ascii="Arial" w:hAnsi="Arial" w:cs="Arial"/>
                <w:bCs/>
                <w:szCs w:val="22"/>
              </w:rPr>
              <w:t>(dans le cas d'une personne physique)</w:t>
            </w:r>
            <w:r w:rsidRPr="00614441">
              <w:rPr>
                <w:rFonts w:ascii="Arial" w:hAnsi="Arial" w:cs="Arial"/>
                <w:b/>
                <w:bCs/>
                <w:szCs w:val="22"/>
              </w:rPr>
              <w:t xml:space="preserve"> ou du représentant </w:t>
            </w:r>
            <w:r w:rsidRPr="00614441">
              <w:rPr>
                <w:rFonts w:ascii="Arial" w:hAnsi="Arial" w:cs="Arial"/>
                <w:bCs/>
                <w:szCs w:val="22"/>
              </w:rPr>
              <w:t>(dans le cas d'une personne morale)</w:t>
            </w:r>
          </w:p>
        </w:tc>
        <w:tc>
          <w:tcPr>
            <w:tcW w:w="4147" w:type="dxa"/>
            <w:tcBorders>
              <w:top w:val="single" w:sz="4" w:space="0" w:color="auto"/>
            </w:tcBorders>
            <w:shd w:val="clear" w:color="auto" w:fill="auto"/>
          </w:tcPr>
          <w:p w14:paraId="74D42834" w14:textId="77777777" w:rsidR="00F4517F" w:rsidRPr="00614441" w:rsidRDefault="00F4517F" w:rsidP="000D14AD">
            <w:pPr>
              <w:spacing w:before="120"/>
              <w:rPr>
                <w:rFonts w:ascii="Arial" w:hAnsi="Arial" w:cs="Arial"/>
                <w:b/>
                <w:bCs/>
                <w:szCs w:val="22"/>
              </w:rPr>
            </w:pPr>
            <w:r w:rsidRPr="00614441">
              <w:rPr>
                <w:rFonts w:ascii="Arial" w:hAnsi="Arial" w:cs="Arial"/>
                <w:b/>
                <w:bCs/>
                <w:szCs w:val="22"/>
              </w:rPr>
              <w:t xml:space="preserve">Date de signature </w:t>
            </w:r>
            <w:r w:rsidRPr="00614441">
              <w:rPr>
                <w:rFonts w:ascii="Arial" w:hAnsi="Arial" w:cs="Arial"/>
                <w:szCs w:val="22"/>
              </w:rPr>
              <w:t>(</w:t>
            </w:r>
            <w:proofErr w:type="spellStart"/>
            <w:r w:rsidRPr="00614441">
              <w:rPr>
                <w:rFonts w:ascii="Arial" w:hAnsi="Arial" w:cs="Arial"/>
                <w:szCs w:val="22"/>
              </w:rPr>
              <w:t>aaaa</w:t>
            </w:r>
            <w:proofErr w:type="spellEnd"/>
            <w:r w:rsidRPr="00614441">
              <w:rPr>
                <w:rFonts w:ascii="Arial" w:hAnsi="Arial" w:cs="Arial"/>
                <w:szCs w:val="22"/>
              </w:rPr>
              <w:t>-mm-jj)</w:t>
            </w:r>
          </w:p>
        </w:tc>
      </w:tr>
    </w:tbl>
    <w:p w14:paraId="3A5D42BE" w14:textId="77777777" w:rsidR="00F4517F" w:rsidRPr="00614441" w:rsidRDefault="00F4517F" w:rsidP="00F4517F">
      <w:pPr>
        <w:rPr>
          <w:rFonts w:ascii="Arial" w:hAnsi="Arial" w:cs="Arial"/>
          <w:szCs w:val="22"/>
        </w:rPr>
      </w:pPr>
    </w:p>
    <w:p w14:paraId="26D63F01" w14:textId="77777777" w:rsidR="00F4517F" w:rsidRPr="00614441" w:rsidRDefault="00F4517F" w:rsidP="00F4517F">
      <w:pPr>
        <w:rPr>
          <w:rFonts w:ascii="Arial" w:hAnsi="Arial" w:cs="Arial"/>
          <w:szCs w:val="22"/>
        </w:rPr>
      </w:pPr>
      <w:r w:rsidRPr="00614441">
        <w:rPr>
          <w:rFonts w:ascii="Arial" w:hAnsi="Arial" w:cs="Arial"/>
          <w:szCs w:val="22"/>
        </w:rPr>
        <w:t>Le cas échéant,</w:t>
      </w:r>
    </w:p>
    <w:p w14:paraId="043BC3E3" w14:textId="77777777" w:rsidR="00F4517F" w:rsidRPr="00614441" w:rsidRDefault="00F4517F" w:rsidP="00D861B4"/>
    <w:tbl>
      <w:tblPr>
        <w:tblW w:w="8647" w:type="dxa"/>
        <w:tblInd w:w="108" w:type="dxa"/>
        <w:tblLayout w:type="fixed"/>
        <w:tblLook w:val="01E0" w:firstRow="1" w:lastRow="1" w:firstColumn="1" w:lastColumn="1" w:noHBand="0" w:noVBand="0"/>
      </w:tblPr>
      <w:tblGrid>
        <w:gridCol w:w="4499"/>
        <w:gridCol w:w="4148"/>
      </w:tblGrid>
      <w:tr w:rsidR="00F4517F" w:rsidRPr="00614441" w14:paraId="061A56DD" w14:textId="77777777" w:rsidTr="000D14AD">
        <w:tc>
          <w:tcPr>
            <w:tcW w:w="4499" w:type="dxa"/>
            <w:tcBorders>
              <w:bottom w:val="single" w:sz="4" w:space="0" w:color="auto"/>
            </w:tcBorders>
            <w:shd w:val="clear" w:color="auto" w:fill="auto"/>
          </w:tcPr>
          <w:p w14:paraId="03D689A0" w14:textId="77777777" w:rsidR="00F4517F" w:rsidRPr="00614441" w:rsidRDefault="00F4517F" w:rsidP="000D14AD">
            <w:pPr>
              <w:spacing w:before="120"/>
              <w:ind w:right="1593"/>
              <w:rPr>
                <w:rFonts w:ascii="Arial" w:hAnsi="Arial" w:cs="Arial"/>
                <w:szCs w:val="22"/>
              </w:rPr>
            </w:pPr>
            <w:r w:rsidRPr="005B4C86">
              <w:rPr>
                <w:rFonts w:ascii="Arial" w:hAnsi="Arial" w:cs="Arial"/>
                <w:b/>
                <w:bCs/>
                <w:szCs w:val="22"/>
              </w:rPr>
              <w:fldChar w:fldCharType="begin">
                <w:ffData>
                  <w:name w:val="Texte47"/>
                  <w:enabled/>
                  <w:calcOnExit w:val="0"/>
                  <w:textInput/>
                </w:ffData>
              </w:fldChar>
            </w:r>
            <w:r w:rsidRPr="00614441">
              <w:rPr>
                <w:rFonts w:ascii="Arial" w:hAnsi="Arial" w:cs="Arial"/>
                <w:b/>
                <w:bCs/>
                <w:szCs w:val="22"/>
              </w:rPr>
              <w:instrText xml:space="preserve"> FORMTEXT </w:instrText>
            </w:r>
            <w:r w:rsidRPr="005B4C86">
              <w:rPr>
                <w:rFonts w:ascii="Arial" w:hAnsi="Arial" w:cs="Arial"/>
                <w:b/>
                <w:bCs/>
                <w:szCs w:val="22"/>
              </w:rPr>
            </w:r>
            <w:r w:rsidRPr="005B4C86">
              <w:rPr>
                <w:rFonts w:ascii="Arial" w:hAnsi="Arial" w:cs="Arial"/>
                <w:b/>
                <w:bCs/>
                <w:szCs w:val="22"/>
              </w:rPr>
              <w:fldChar w:fldCharType="separate"/>
            </w:r>
            <w:r w:rsidRPr="00614441">
              <w:rPr>
                <w:rFonts w:ascii="Arial" w:eastAsia="MS Mincho" w:hAnsi="Arial" w:cs="Arial"/>
                <w:b/>
                <w:bCs/>
                <w:noProof/>
                <w:szCs w:val="22"/>
              </w:rPr>
              <w:t> </w:t>
            </w:r>
            <w:r w:rsidRPr="00614441">
              <w:rPr>
                <w:rFonts w:ascii="Arial" w:eastAsia="MS Mincho" w:hAnsi="Arial" w:cs="Arial"/>
                <w:b/>
                <w:bCs/>
                <w:noProof/>
                <w:szCs w:val="22"/>
              </w:rPr>
              <w:t> </w:t>
            </w:r>
            <w:r w:rsidRPr="00614441">
              <w:rPr>
                <w:rFonts w:ascii="Arial" w:eastAsia="MS Mincho" w:hAnsi="Arial" w:cs="Arial"/>
                <w:b/>
                <w:bCs/>
                <w:noProof/>
                <w:szCs w:val="22"/>
              </w:rPr>
              <w:t> </w:t>
            </w:r>
            <w:r w:rsidRPr="00614441">
              <w:rPr>
                <w:rFonts w:ascii="Arial" w:eastAsia="MS Mincho" w:hAnsi="Arial" w:cs="Arial"/>
                <w:b/>
                <w:bCs/>
                <w:noProof/>
                <w:szCs w:val="22"/>
              </w:rPr>
              <w:t> </w:t>
            </w:r>
            <w:r w:rsidRPr="00614441">
              <w:rPr>
                <w:rFonts w:ascii="Arial" w:eastAsia="MS Mincho" w:hAnsi="Arial" w:cs="Arial"/>
                <w:b/>
                <w:bCs/>
                <w:noProof/>
                <w:szCs w:val="22"/>
              </w:rPr>
              <w:t> </w:t>
            </w:r>
            <w:r w:rsidRPr="005B4C86">
              <w:rPr>
                <w:rFonts w:ascii="Arial" w:hAnsi="Arial" w:cs="Arial"/>
                <w:b/>
                <w:bCs/>
                <w:szCs w:val="22"/>
              </w:rPr>
              <w:fldChar w:fldCharType="end"/>
            </w:r>
          </w:p>
        </w:tc>
        <w:tc>
          <w:tcPr>
            <w:tcW w:w="4148" w:type="dxa"/>
            <w:shd w:val="clear" w:color="auto" w:fill="auto"/>
          </w:tcPr>
          <w:p w14:paraId="586A6E67" w14:textId="77777777" w:rsidR="00F4517F" w:rsidRPr="00D736F5" w:rsidRDefault="00F4517F" w:rsidP="000D14AD">
            <w:pPr>
              <w:spacing w:before="120"/>
              <w:ind w:right="1593"/>
              <w:rPr>
                <w:rFonts w:ascii="Arial" w:hAnsi="Arial" w:cs="Arial"/>
                <w:szCs w:val="22"/>
              </w:rPr>
            </w:pPr>
          </w:p>
        </w:tc>
      </w:tr>
      <w:tr w:rsidR="00F4517F" w:rsidRPr="00614441" w14:paraId="2E063D41" w14:textId="77777777" w:rsidTr="000D14AD">
        <w:trPr>
          <w:trHeight w:val="608"/>
        </w:trPr>
        <w:tc>
          <w:tcPr>
            <w:tcW w:w="8647" w:type="dxa"/>
            <w:gridSpan w:val="2"/>
            <w:shd w:val="clear" w:color="auto" w:fill="auto"/>
          </w:tcPr>
          <w:p w14:paraId="3B830FE9" w14:textId="2C6AA7B7" w:rsidR="00F4517F" w:rsidRPr="00614441" w:rsidRDefault="00F4517F" w:rsidP="000D14AD">
            <w:pPr>
              <w:spacing w:before="120"/>
              <w:ind w:right="4111"/>
              <w:rPr>
                <w:rFonts w:ascii="Arial" w:hAnsi="Arial" w:cs="Arial"/>
                <w:b/>
                <w:bCs/>
                <w:szCs w:val="22"/>
              </w:rPr>
            </w:pPr>
            <w:r w:rsidRPr="00614441">
              <w:rPr>
                <w:rFonts w:ascii="Arial" w:hAnsi="Arial" w:cs="Arial"/>
                <w:b/>
                <w:bCs/>
                <w:szCs w:val="22"/>
              </w:rPr>
              <w:t>Nom et prénom du représentant</w:t>
            </w:r>
          </w:p>
        </w:tc>
      </w:tr>
    </w:tbl>
    <w:p w14:paraId="4068B7C3" w14:textId="77777777" w:rsidR="00F4517F" w:rsidRPr="00614441" w:rsidRDefault="00F4517F" w:rsidP="00F4517F">
      <w:pPr>
        <w:tabs>
          <w:tab w:val="num" w:pos="349"/>
        </w:tabs>
        <w:rPr>
          <w:rFonts w:ascii="Arial" w:hAnsi="Arial" w:cs="Arial"/>
          <w:b/>
          <w:bCs/>
          <w:noProof/>
          <w:color w:val="4472C4" w:themeColor="accent5"/>
          <w:kern w:val="32"/>
          <w:szCs w:val="22"/>
        </w:rPr>
      </w:pPr>
    </w:p>
    <w:p w14:paraId="2F5BA9E9" w14:textId="77777777" w:rsidR="00D16014" w:rsidRDefault="00D16014" w:rsidP="00D16014"/>
    <w:p w14:paraId="6819E99A" w14:textId="77777777" w:rsidR="00F4517F" w:rsidRDefault="00F4517F" w:rsidP="00D861B4"/>
    <w:p w14:paraId="6C83166B" w14:textId="77777777" w:rsidR="00F4517F" w:rsidRDefault="00F4517F" w:rsidP="00F4517F"/>
    <w:p w14:paraId="4606F9F9" w14:textId="77777777" w:rsidR="00F4517F" w:rsidRDefault="00F4517F" w:rsidP="00D861B4"/>
    <w:p w14:paraId="3DADE286" w14:textId="77777777" w:rsidR="00F4517F" w:rsidRDefault="00F4517F" w:rsidP="00F4517F"/>
    <w:p w14:paraId="1D5F2232" w14:textId="77777777" w:rsidR="00F4517F" w:rsidRDefault="00F4517F" w:rsidP="00D861B4"/>
    <w:p w14:paraId="6245A44A" w14:textId="77777777" w:rsidR="00F4517F" w:rsidRDefault="00F4517F" w:rsidP="00F4517F"/>
    <w:p w14:paraId="5A076F36" w14:textId="77777777" w:rsidR="00F4517F" w:rsidRDefault="00F4517F" w:rsidP="00D861B4"/>
    <w:p w14:paraId="4BA2BE72" w14:textId="77777777" w:rsidR="00F4517F" w:rsidRDefault="00F4517F" w:rsidP="00F4517F"/>
    <w:p w14:paraId="24D93212" w14:textId="77777777" w:rsidR="00F4517F" w:rsidRDefault="00F4517F" w:rsidP="00D861B4"/>
    <w:p w14:paraId="232FCD82" w14:textId="77777777" w:rsidR="00F4517F" w:rsidRDefault="00F4517F" w:rsidP="00F4517F"/>
    <w:p w14:paraId="0490C1EB" w14:textId="77777777" w:rsidR="00F4517F" w:rsidRDefault="00F4517F" w:rsidP="00D861B4"/>
    <w:p w14:paraId="5E59D16C" w14:textId="77777777" w:rsidR="00F4517F" w:rsidRDefault="00F4517F" w:rsidP="00F4517F"/>
    <w:p w14:paraId="001335C2" w14:textId="77777777" w:rsidR="00F4517F" w:rsidRDefault="00F4517F" w:rsidP="00D861B4"/>
    <w:p w14:paraId="79B027DC" w14:textId="77777777" w:rsidR="00F4517F" w:rsidRPr="00F4517F" w:rsidRDefault="00F4517F" w:rsidP="00F4517F"/>
    <w:p w14:paraId="54237603" w14:textId="77777777" w:rsidR="00C014C2" w:rsidRPr="00614441" w:rsidRDefault="004A1269" w:rsidP="007A1079">
      <w:pPr>
        <w:pStyle w:val="Titre1"/>
        <w:numPr>
          <w:ilvl w:val="0"/>
          <w:numId w:val="0"/>
        </w:numPr>
        <w:ind w:left="357" w:hanging="357"/>
      </w:pPr>
      <w:bookmarkStart w:id="51" w:name="_Toc164252635"/>
      <w:r w:rsidRPr="00614441">
        <w:lastRenderedPageBreak/>
        <w:t>Annexes</w:t>
      </w:r>
      <w:bookmarkEnd w:id="51"/>
    </w:p>
    <w:p w14:paraId="7D2428F1" w14:textId="3D906CE6" w:rsidR="00FB531C" w:rsidRPr="00614441" w:rsidRDefault="00FB531C" w:rsidP="00FB531C">
      <w:pPr>
        <w:rPr>
          <w:rFonts w:ascii="Arial" w:hAnsi="Arial" w:cs="Arial"/>
          <w:b/>
          <w:bCs/>
          <w:i/>
          <w:color w:val="4472C4" w:themeColor="accent5"/>
          <w:szCs w:val="22"/>
        </w:rPr>
      </w:pPr>
      <w:r w:rsidRPr="00614441">
        <w:rPr>
          <w:rFonts w:ascii="Arial" w:hAnsi="Arial" w:cs="Arial"/>
          <w:b/>
          <w:bCs/>
          <w:i/>
          <w:color w:val="4472C4" w:themeColor="accent5"/>
          <w:szCs w:val="22"/>
        </w:rPr>
        <w:t>Instruction :</w:t>
      </w:r>
    </w:p>
    <w:p w14:paraId="6F43ACCB" w14:textId="67A220A3" w:rsidR="00FB531C" w:rsidRPr="00614441" w:rsidRDefault="0021433E" w:rsidP="002C5E30">
      <w:pPr>
        <w:pStyle w:val="Paragraphedeliste"/>
        <w:numPr>
          <w:ilvl w:val="0"/>
          <w:numId w:val="16"/>
        </w:numPr>
        <w:rPr>
          <w:rFonts w:ascii="Arial" w:hAnsi="Arial" w:cs="Arial"/>
          <w:i/>
          <w:color w:val="4472C4" w:themeColor="accent5"/>
          <w:szCs w:val="22"/>
        </w:rPr>
      </w:pPr>
      <w:r w:rsidRPr="00614441">
        <w:rPr>
          <w:rFonts w:ascii="Arial" w:hAnsi="Arial" w:cs="Arial"/>
          <w:i/>
          <w:color w:val="4472C4" w:themeColor="accent5"/>
        </w:rPr>
        <w:t>Pour les rapports de projet</w:t>
      </w:r>
      <w:r w:rsidR="00724E5F" w:rsidRPr="00614441">
        <w:rPr>
          <w:rFonts w:ascii="Arial" w:hAnsi="Arial" w:cs="Arial"/>
          <w:i/>
          <w:color w:val="4472C4" w:themeColor="accent5"/>
        </w:rPr>
        <w:t>s</w:t>
      </w:r>
      <w:r w:rsidRPr="00614441">
        <w:rPr>
          <w:rFonts w:ascii="Arial" w:hAnsi="Arial" w:cs="Arial"/>
          <w:i/>
          <w:color w:val="4472C4" w:themeColor="accent5"/>
        </w:rPr>
        <w:t xml:space="preserve"> subséquents, tous les</w:t>
      </w:r>
      <w:r w:rsidR="00FB531C" w:rsidRPr="00614441">
        <w:rPr>
          <w:rFonts w:ascii="Arial" w:hAnsi="Arial" w:cs="Arial"/>
          <w:i/>
          <w:color w:val="4472C4" w:themeColor="accent5"/>
          <w:szCs w:val="22"/>
        </w:rPr>
        <w:t xml:space="preserve"> documents identifiés </w:t>
      </w:r>
      <w:r w:rsidR="006B614F" w:rsidRPr="00614441">
        <w:rPr>
          <w:rFonts w:ascii="Arial" w:hAnsi="Arial" w:cs="Arial"/>
          <w:i/>
          <w:color w:val="4472C4" w:themeColor="accent5"/>
          <w:szCs w:val="22"/>
        </w:rPr>
        <w:t>aux</w:t>
      </w:r>
      <w:r w:rsidR="00E53054" w:rsidRPr="00614441">
        <w:rPr>
          <w:rFonts w:ascii="Arial" w:hAnsi="Arial" w:cs="Arial"/>
          <w:i/>
          <w:color w:val="4472C4" w:themeColor="accent5"/>
          <w:szCs w:val="22"/>
        </w:rPr>
        <w:t xml:space="preserve"> annexes </w:t>
      </w:r>
      <w:r w:rsidR="00FB531C" w:rsidRPr="00614441">
        <w:rPr>
          <w:rFonts w:ascii="Arial" w:hAnsi="Arial" w:cs="Arial"/>
          <w:i/>
          <w:color w:val="4472C4" w:themeColor="accent5"/>
          <w:szCs w:val="22"/>
        </w:rPr>
        <w:t>doivent être inclus, le cas échéant;</w:t>
      </w:r>
    </w:p>
    <w:p w14:paraId="3C3A3AE0" w14:textId="75F9E2DC" w:rsidR="00753668" w:rsidRPr="00614441" w:rsidRDefault="00753668" w:rsidP="002C5E30">
      <w:pPr>
        <w:pStyle w:val="Paragraphedeliste"/>
        <w:numPr>
          <w:ilvl w:val="0"/>
          <w:numId w:val="16"/>
        </w:numPr>
        <w:rPr>
          <w:rFonts w:ascii="Arial" w:hAnsi="Arial" w:cs="Arial"/>
          <w:i/>
          <w:color w:val="4472C4" w:themeColor="accent5"/>
          <w:szCs w:val="22"/>
        </w:rPr>
      </w:pPr>
      <w:r w:rsidRPr="00614441">
        <w:rPr>
          <w:rFonts w:ascii="Arial" w:hAnsi="Arial" w:cs="Arial"/>
          <w:i/>
          <w:color w:val="4472C4" w:themeColor="accent5"/>
          <w:szCs w:val="22"/>
        </w:rPr>
        <w:t xml:space="preserve">Toute information jugée pertinente à l’analyse du projet peut être ajoutée </w:t>
      </w:r>
      <w:r w:rsidR="00C1553D" w:rsidRPr="00614441">
        <w:rPr>
          <w:rFonts w:ascii="Arial" w:hAnsi="Arial" w:cs="Arial"/>
          <w:i/>
          <w:color w:val="4472C4" w:themeColor="accent5"/>
          <w:szCs w:val="22"/>
        </w:rPr>
        <w:t>en créant de nouvelles annexes</w:t>
      </w:r>
      <w:r w:rsidR="004B0EC8" w:rsidRPr="00614441">
        <w:rPr>
          <w:rFonts w:ascii="Arial" w:hAnsi="Arial" w:cs="Arial"/>
          <w:i/>
          <w:color w:val="4472C4" w:themeColor="accent5"/>
          <w:szCs w:val="22"/>
        </w:rPr>
        <w:t>;</w:t>
      </w:r>
    </w:p>
    <w:p w14:paraId="10FE59B4" w14:textId="0A586840" w:rsidR="000F32D7" w:rsidRPr="00614441" w:rsidRDefault="000F32D7" w:rsidP="000F32D7">
      <w:pPr>
        <w:pStyle w:val="Paragraphedeliste"/>
        <w:numPr>
          <w:ilvl w:val="0"/>
          <w:numId w:val="16"/>
        </w:numPr>
        <w:rPr>
          <w:rFonts w:ascii="Arial" w:hAnsi="Arial" w:cs="Arial"/>
          <w:i/>
          <w:color w:val="4472C4" w:themeColor="accent5"/>
          <w:szCs w:val="22"/>
        </w:rPr>
      </w:pPr>
      <w:r w:rsidRPr="00614441">
        <w:rPr>
          <w:rFonts w:ascii="Arial" w:hAnsi="Arial" w:cs="Arial"/>
          <w:i/>
          <w:color w:val="4472C4" w:themeColor="accent5"/>
          <w:szCs w:val="22"/>
        </w:rPr>
        <w:t>Les renseignements et documents relatifs aux halocarbures contenus dans les mousses doivent être distingués de ceux relatifs aux halocarbures utilisés ou destinés à être utilisés en tant que réfrigérant.</w:t>
      </w:r>
    </w:p>
    <w:p w14:paraId="40C5E653" w14:textId="77777777" w:rsidR="004D4606" w:rsidRPr="00614441" w:rsidRDefault="004D4606" w:rsidP="00B82600">
      <w:pPr>
        <w:pStyle w:val="Paragraphedeliste"/>
        <w:rPr>
          <w:rFonts w:ascii="Arial" w:hAnsi="Arial" w:cs="Arial"/>
          <w:szCs w:val="22"/>
        </w:rPr>
      </w:pPr>
    </w:p>
    <w:p w14:paraId="28AC102A" w14:textId="68AE99E8" w:rsidR="009621A5" w:rsidRPr="00614441" w:rsidRDefault="009621A5" w:rsidP="009621A5">
      <w:pPr>
        <w:pStyle w:val="Titre3"/>
        <w:rPr>
          <w:rFonts w:ascii="Arial" w:hAnsi="Arial" w:cs="Arial"/>
          <w:color w:val="auto"/>
          <w:sz w:val="22"/>
          <w:szCs w:val="22"/>
        </w:rPr>
      </w:pPr>
      <w:bookmarkStart w:id="52" w:name="_Toc164252636"/>
      <w:r w:rsidRPr="00614441">
        <w:rPr>
          <w:rFonts w:ascii="Arial" w:hAnsi="Arial" w:cs="Arial"/>
          <w:color w:val="auto"/>
          <w:sz w:val="22"/>
          <w:szCs w:val="22"/>
        </w:rPr>
        <w:t xml:space="preserve">Annexe 1 – </w:t>
      </w:r>
      <w:r w:rsidR="004F667B" w:rsidRPr="00614441">
        <w:rPr>
          <w:rFonts w:ascii="Arial" w:hAnsi="Arial" w:cs="Arial"/>
          <w:color w:val="auto"/>
          <w:sz w:val="22"/>
          <w:szCs w:val="22"/>
        </w:rPr>
        <w:t>I</w:t>
      </w:r>
      <w:r w:rsidRPr="00614441">
        <w:rPr>
          <w:rFonts w:ascii="Arial" w:hAnsi="Arial" w:cs="Arial"/>
          <w:color w:val="auto"/>
          <w:sz w:val="22"/>
          <w:szCs w:val="22"/>
        </w:rPr>
        <w:t>dentifi</w:t>
      </w:r>
      <w:r w:rsidR="00724E5F" w:rsidRPr="00614441">
        <w:rPr>
          <w:rFonts w:ascii="Arial" w:hAnsi="Arial" w:cs="Arial"/>
          <w:color w:val="auto"/>
          <w:sz w:val="22"/>
          <w:szCs w:val="22"/>
        </w:rPr>
        <w:t>cation d</w:t>
      </w:r>
      <w:r w:rsidRPr="00614441">
        <w:rPr>
          <w:rFonts w:ascii="Arial" w:hAnsi="Arial" w:cs="Arial"/>
          <w:color w:val="auto"/>
          <w:sz w:val="22"/>
          <w:szCs w:val="22"/>
        </w:rPr>
        <w:t>es personnes en possession des appareils, des mousses et des halocarbures</w:t>
      </w:r>
      <w:bookmarkEnd w:id="52"/>
    </w:p>
    <w:p w14:paraId="107471C4" w14:textId="7E260247" w:rsidR="002E2FA0" w:rsidRPr="00614441" w:rsidRDefault="00DC74F3" w:rsidP="009621A5">
      <w:pPr>
        <w:pStyle w:val="Titre3"/>
        <w:rPr>
          <w:rFonts w:ascii="Arial" w:hAnsi="Arial" w:cs="Arial"/>
          <w:color w:val="auto"/>
          <w:sz w:val="22"/>
          <w:szCs w:val="22"/>
        </w:rPr>
      </w:pPr>
      <w:bookmarkStart w:id="53" w:name="_Toc164252637"/>
      <w:r w:rsidRPr="00614441">
        <w:rPr>
          <w:rFonts w:ascii="Arial" w:hAnsi="Arial" w:cs="Arial"/>
          <w:color w:val="auto"/>
          <w:sz w:val="22"/>
          <w:szCs w:val="22"/>
        </w:rPr>
        <w:t xml:space="preserve">Annexe </w:t>
      </w:r>
      <w:r w:rsidR="00585B57" w:rsidRPr="00614441">
        <w:rPr>
          <w:rFonts w:ascii="Arial" w:hAnsi="Arial" w:cs="Arial"/>
          <w:color w:val="auto"/>
          <w:sz w:val="22"/>
          <w:szCs w:val="22"/>
        </w:rPr>
        <w:t xml:space="preserve">2 </w:t>
      </w:r>
      <w:r w:rsidRPr="00614441">
        <w:rPr>
          <w:rFonts w:ascii="Arial" w:hAnsi="Arial" w:cs="Arial"/>
          <w:color w:val="auto"/>
          <w:sz w:val="22"/>
          <w:szCs w:val="22"/>
        </w:rPr>
        <w:t>– Chaîne de traçabilité</w:t>
      </w:r>
      <w:bookmarkEnd w:id="53"/>
    </w:p>
    <w:p w14:paraId="677EBA63" w14:textId="0D052021" w:rsidR="009621A5" w:rsidRPr="00614441" w:rsidRDefault="009621A5" w:rsidP="009621A5">
      <w:pPr>
        <w:pStyle w:val="Titre3"/>
        <w:rPr>
          <w:rFonts w:ascii="Arial" w:hAnsi="Arial" w:cs="Arial"/>
          <w:color w:val="auto"/>
          <w:sz w:val="22"/>
          <w:szCs w:val="22"/>
        </w:rPr>
      </w:pPr>
      <w:bookmarkStart w:id="54" w:name="_Toc164252638"/>
      <w:r w:rsidRPr="00614441">
        <w:rPr>
          <w:rFonts w:ascii="Arial" w:hAnsi="Arial" w:cs="Arial"/>
          <w:color w:val="auto"/>
          <w:sz w:val="22"/>
          <w:szCs w:val="22"/>
        </w:rPr>
        <w:t xml:space="preserve">Annexe </w:t>
      </w:r>
      <w:r w:rsidR="00585B57" w:rsidRPr="00614441">
        <w:rPr>
          <w:rFonts w:ascii="Arial" w:hAnsi="Arial" w:cs="Arial"/>
          <w:color w:val="auto"/>
          <w:sz w:val="22"/>
          <w:szCs w:val="22"/>
        </w:rPr>
        <w:t>3</w:t>
      </w:r>
      <w:r w:rsidRPr="00614441">
        <w:rPr>
          <w:rFonts w:ascii="Arial" w:hAnsi="Arial" w:cs="Arial"/>
          <w:color w:val="auto"/>
          <w:sz w:val="22"/>
          <w:szCs w:val="22"/>
        </w:rPr>
        <w:t xml:space="preserve"> – Analyse d’impacts environnementaux</w:t>
      </w:r>
      <w:bookmarkEnd w:id="54"/>
    </w:p>
    <w:p w14:paraId="370CE3EB" w14:textId="47510D05" w:rsidR="009621A5" w:rsidRPr="00614441" w:rsidRDefault="009621A5" w:rsidP="009621A5">
      <w:pPr>
        <w:pStyle w:val="Titre3"/>
        <w:rPr>
          <w:rFonts w:ascii="Arial" w:hAnsi="Arial" w:cs="Arial"/>
          <w:color w:val="auto"/>
          <w:sz w:val="22"/>
          <w:szCs w:val="22"/>
        </w:rPr>
      </w:pPr>
      <w:bookmarkStart w:id="55" w:name="_Toc164252639"/>
      <w:r w:rsidRPr="00614441">
        <w:rPr>
          <w:rFonts w:ascii="Arial" w:hAnsi="Arial" w:cs="Arial"/>
          <w:color w:val="auto"/>
          <w:sz w:val="22"/>
          <w:szCs w:val="22"/>
        </w:rPr>
        <w:t xml:space="preserve">Annexe </w:t>
      </w:r>
      <w:r w:rsidR="00585B57" w:rsidRPr="00614441">
        <w:rPr>
          <w:rFonts w:ascii="Arial" w:hAnsi="Arial" w:cs="Arial"/>
          <w:color w:val="auto"/>
          <w:sz w:val="22"/>
          <w:szCs w:val="22"/>
        </w:rPr>
        <w:t>4</w:t>
      </w:r>
      <w:r w:rsidRPr="00614441">
        <w:rPr>
          <w:rFonts w:ascii="Arial" w:hAnsi="Arial" w:cs="Arial"/>
          <w:color w:val="auto"/>
          <w:sz w:val="22"/>
          <w:szCs w:val="22"/>
        </w:rPr>
        <w:t xml:space="preserve"> – Aide financière</w:t>
      </w:r>
      <w:bookmarkEnd w:id="55"/>
    </w:p>
    <w:p w14:paraId="4FD04BAD" w14:textId="5E220FB0" w:rsidR="00585B57" w:rsidRPr="00614441" w:rsidRDefault="00585B57" w:rsidP="00585B57">
      <w:pPr>
        <w:pStyle w:val="Titre3"/>
        <w:rPr>
          <w:rFonts w:ascii="Arial" w:hAnsi="Arial" w:cs="Arial"/>
          <w:color w:val="auto"/>
          <w:sz w:val="22"/>
          <w:szCs w:val="22"/>
        </w:rPr>
      </w:pPr>
      <w:bookmarkStart w:id="56" w:name="_Toc164252640"/>
      <w:r w:rsidRPr="00614441">
        <w:rPr>
          <w:rFonts w:ascii="Arial" w:hAnsi="Arial" w:cs="Arial"/>
          <w:color w:val="auto"/>
          <w:sz w:val="22"/>
          <w:szCs w:val="22"/>
        </w:rPr>
        <w:t>Annexe 5 – Autorisation</w:t>
      </w:r>
      <w:r w:rsidR="00FC6B79" w:rsidRPr="00614441">
        <w:rPr>
          <w:rFonts w:ascii="Arial" w:hAnsi="Arial" w:cs="Arial"/>
          <w:color w:val="auto"/>
          <w:sz w:val="22"/>
          <w:szCs w:val="22"/>
        </w:rPr>
        <w:t>s</w:t>
      </w:r>
      <w:r w:rsidRPr="00614441">
        <w:rPr>
          <w:rFonts w:ascii="Arial" w:hAnsi="Arial" w:cs="Arial"/>
          <w:color w:val="auto"/>
          <w:sz w:val="22"/>
          <w:szCs w:val="22"/>
        </w:rPr>
        <w:t xml:space="preserve"> nécessaires à la réalisation du projet</w:t>
      </w:r>
      <w:bookmarkEnd w:id="56"/>
    </w:p>
    <w:p w14:paraId="353D9855" w14:textId="5D551E47" w:rsidR="00590377" w:rsidRPr="00614441" w:rsidRDefault="00590377" w:rsidP="00590377">
      <w:pPr>
        <w:pStyle w:val="Titre3"/>
        <w:rPr>
          <w:rFonts w:ascii="Arial" w:hAnsi="Arial" w:cs="Arial"/>
          <w:color w:val="auto"/>
          <w:sz w:val="22"/>
          <w:szCs w:val="22"/>
        </w:rPr>
      </w:pPr>
      <w:bookmarkStart w:id="57" w:name="_Toc164252641"/>
      <w:r w:rsidRPr="00614441">
        <w:rPr>
          <w:rFonts w:ascii="Arial" w:hAnsi="Arial" w:cs="Arial"/>
          <w:color w:val="auto"/>
          <w:sz w:val="22"/>
          <w:szCs w:val="22"/>
        </w:rPr>
        <w:t xml:space="preserve">Annexe 6 – Extraction et destruction des halocarbures contenus dans </w:t>
      </w:r>
      <w:r w:rsidR="00F175B9">
        <w:rPr>
          <w:rFonts w:ascii="Arial" w:hAnsi="Arial" w:cs="Arial"/>
          <w:color w:val="auto"/>
          <w:sz w:val="22"/>
          <w:szCs w:val="22"/>
        </w:rPr>
        <w:t>l</w:t>
      </w:r>
      <w:r w:rsidR="00F175B9" w:rsidRPr="00614441">
        <w:rPr>
          <w:rFonts w:ascii="Arial" w:hAnsi="Arial" w:cs="Arial"/>
          <w:color w:val="auto"/>
          <w:sz w:val="22"/>
          <w:szCs w:val="22"/>
        </w:rPr>
        <w:t xml:space="preserve">es </w:t>
      </w:r>
      <w:r w:rsidRPr="00614441">
        <w:rPr>
          <w:rFonts w:ascii="Arial" w:hAnsi="Arial" w:cs="Arial"/>
          <w:color w:val="auto"/>
          <w:sz w:val="22"/>
          <w:szCs w:val="22"/>
        </w:rPr>
        <w:t>mousses</w:t>
      </w:r>
      <w:bookmarkEnd w:id="57"/>
    </w:p>
    <w:p w14:paraId="79A02B21" w14:textId="4662E47E" w:rsidR="00945DCF" w:rsidRPr="00614441" w:rsidRDefault="00945DCF" w:rsidP="00945DCF">
      <w:pPr>
        <w:pStyle w:val="Titre3"/>
        <w:rPr>
          <w:rFonts w:ascii="Arial" w:hAnsi="Arial" w:cs="Arial"/>
          <w:color w:val="auto"/>
          <w:sz w:val="22"/>
          <w:szCs w:val="22"/>
        </w:rPr>
      </w:pPr>
      <w:bookmarkStart w:id="58" w:name="_Toc164252642"/>
      <w:r w:rsidRPr="00614441">
        <w:rPr>
          <w:rFonts w:ascii="Arial" w:hAnsi="Arial" w:cs="Arial"/>
          <w:color w:val="auto"/>
          <w:sz w:val="22"/>
          <w:szCs w:val="22"/>
        </w:rPr>
        <w:t xml:space="preserve">Annexe </w:t>
      </w:r>
      <w:r w:rsidR="001B68B4" w:rsidRPr="00614441">
        <w:rPr>
          <w:rFonts w:ascii="Arial" w:hAnsi="Arial" w:cs="Arial"/>
          <w:color w:val="auto"/>
          <w:sz w:val="22"/>
          <w:szCs w:val="22"/>
        </w:rPr>
        <w:t>7</w:t>
      </w:r>
      <w:r w:rsidRPr="00614441">
        <w:rPr>
          <w:rFonts w:ascii="Arial" w:hAnsi="Arial" w:cs="Arial"/>
          <w:color w:val="auto"/>
          <w:sz w:val="22"/>
          <w:szCs w:val="22"/>
        </w:rPr>
        <w:t xml:space="preserve"> – Rôle </w:t>
      </w:r>
      <w:r w:rsidR="000E507A" w:rsidRPr="00614441">
        <w:rPr>
          <w:rFonts w:ascii="Arial" w:hAnsi="Arial" w:cs="Arial"/>
          <w:color w:val="auto"/>
          <w:sz w:val="22"/>
          <w:szCs w:val="22"/>
        </w:rPr>
        <w:t>des personnes responsable</w:t>
      </w:r>
      <w:r w:rsidR="004A7406" w:rsidRPr="00614441">
        <w:rPr>
          <w:rFonts w:ascii="Arial" w:hAnsi="Arial" w:cs="Arial"/>
          <w:color w:val="auto"/>
          <w:sz w:val="22"/>
          <w:szCs w:val="22"/>
        </w:rPr>
        <w:t>s</w:t>
      </w:r>
      <w:bookmarkEnd w:id="58"/>
    </w:p>
    <w:p w14:paraId="49786D9F" w14:textId="0DDF13EA" w:rsidR="00945DCF" w:rsidRPr="00614441" w:rsidRDefault="00945DCF" w:rsidP="00945DCF">
      <w:pPr>
        <w:pStyle w:val="Titre3"/>
        <w:rPr>
          <w:rFonts w:ascii="Arial" w:hAnsi="Arial" w:cs="Arial"/>
          <w:color w:val="auto"/>
          <w:sz w:val="22"/>
          <w:szCs w:val="22"/>
        </w:rPr>
      </w:pPr>
      <w:bookmarkStart w:id="59" w:name="_Toc164252643"/>
      <w:r w:rsidRPr="00614441">
        <w:rPr>
          <w:rFonts w:ascii="Arial" w:hAnsi="Arial" w:cs="Arial"/>
          <w:color w:val="auto"/>
          <w:sz w:val="22"/>
          <w:szCs w:val="22"/>
        </w:rPr>
        <w:t xml:space="preserve">Annexe </w:t>
      </w:r>
      <w:r w:rsidR="001B68B4" w:rsidRPr="00614441">
        <w:rPr>
          <w:rFonts w:ascii="Arial" w:hAnsi="Arial" w:cs="Arial"/>
          <w:color w:val="auto"/>
          <w:sz w:val="22"/>
          <w:szCs w:val="22"/>
        </w:rPr>
        <w:t>8</w:t>
      </w:r>
      <w:r w:rsidRPr="00614441">
        <w:rPr>
          <w:rFonts w:ascii="Arial" w:hAnsi="Arial" w:cs="Arial"/>
          <w:color w:val="auto"/>
          <w:sz w:val="22"/>
          <w:szCs w:val="22"/>
        </w:rPr>
        <w:t xml:space="preserve"> – Instruments de mesure</w:t>
      </w:r>
      <w:bookmarkEnd w:id="59"/>
    </w:p>
    <w:p w14:paraId="7F69C905" w14:textId="57D22248" w:rsidR="006B69C5" w:rsidRPr="00614441" w:rsidRDefault="00361A6F" w:rsidP="00361A6F">
      <w:pPr>
        <w:pStyle w:val="Titre3"/>
        <w:rPr>
          <w:rFonts w:ascii="Arial" w:hAnsi="Arial" w:cs="Arial"/>
          <w:color w:val="auto"/>
          <w:sz w:val="22"/>
          <w:szCs w:val="22"/>
        </w:rPr>
      </w:pPr>
      <w:bookmarkStart w:id="60" w:name="_Toc164252644"/>
      <w:r w:rsidRPr="00614441">
        <w:rPr>
          <w:rFonts w:ascii="Arial" w:hAnsi="Arial" w:cs="Arial"/>
          <w:color w:val="auto"/>
          <w:sz w:val="22"/>
          <w:szCs w:val="22"/>
        </w:rPr>
        <w:t>A</w:t>
      </w:r>
      <w:r w:rsidR="006B69C5" w:rsidRPr="00614441">
        <w:rPr>
          <w:rFonts w:ascii="Arial" w:hAnsi="Arial" w:cs="Arial"/>
          <w:color w:val="auto"/>
          <w:sz w:val="22"/>
          <w:szCs w:val="22"/>
        </w:rPr>
        <w:t xml:space="preserve">nnexe </w:t>
      </w:r>
      <w:r w:rsidR="001B68B4" w:rsidRPr="00614441">
        <w:rPr>
          <w:rFonts w:ascii="Arial" w:hAnsi="Arial" w:cs="Arial"/>
          <w:color w:val="auto"/>
          <w:sz w:val="22"/>
          <w:szCs w:val="22"/>
        </w:rPr>
        <w:t>9</w:t>
      </w:r>
      <w:r w:rsidRPr="00614441">
        <w:rPr>
          <w:rFonts w:ascii="Arial" w:hAnsi="Arial" w:cs="Arial"/>
          <w:color w:val="auto"/>
          <w:sz w:val="22"/>
          <w:szCs w:val="22"/>
        </w:rPr>
        <w:t xml:space="preserve"> – </w:t>
      </w:r>
      <w:r w:rsidR="006B69C5" w:rsidRPr="00614441">
        <w:rPr>
          <w:rFonts w:ascii="Arial" w:hAnsi="Arial" w:cs="Arial"/>
          <w:color w:val="auto"/>
          <w:sz w:val="22"/>
          <w:szCs w:val="22"/>
        </w:rPr>
        <w:t>Information concernant chaque appareil récupéré contenant des mousses</w:t>
      </w:r>
      <w:bookmarkEnd w:id="60"/>
    </w:p>
    <w:p w14:paraId="3D491EC1" w14:textId="2380B60A" w:rsidR="0043304A" w:rsidRPr="00614441" w:rsidRDefault="0043304A" w:rsidP="00141CEF">
      <w:pPr>
        <w:pStyle w:val="Titre3"/>
        <w:rPr>
          <w:rFonts w:ascii="Arial" w:hAnsi="Arial" w:cs="Arial"/>
          <w:color w:val="auto"/>
          <w:sz w:val="22"/>
          <w:szCs w:val="22"/>
        </w:rPr>
      </w:pPr>
      <w:bookmarkStart w:id="61" w:name="_Toc164252645"/>
      <w:r w:rsidRPr="00614441">
        <w:rPr>
          <w:rFonts w:ascii="Arial" w:hAnsi="Arial" w:cs="Arial"/>
          <w:color w:val="auto"/>
          <w:sz w:val="22"/>
          <w:szCs w:val="22"/>
        </w:rPr>
        <w:t xml:space="preserve">Annexe </w:t>
      </w:r>
      <w:r w:rsidR="001B68B4" w:rsidRPr="00614441">
        <w:rPr>
          <w:rFonts w:ascii="Arial" w:hAnsi="Arial" w:cs="Arial"/>
          <w:color w:val="auto"/>
          <w:sz w:val="22"/>
          <w:szCs w:val="22"/>
        </w:rPr>
        <w:t>10</w:t>
      </w:r>
      <w:r w:rsidRPr="00614441">
        <w:rPr>
          <w:rFonts w:ascii="Arial" w:hAnsi="Arial" w:cs="Arial"/>
          <w:color w:val="auto"/>
          <w:sz w:val="22"/>
          <w:szCs w:val="22"/>
        </w:rPr>
        <w:t xml:space="preserve"> – Contenants d’entreposage et de transport des halocarbures</w:t>
      </w:r>
      <w:bookmarkEnd w:id="61"/>
      <w:r w:rsidRPr="00614441">
        <w:rPr>
          <w:rFonts w:ascii="Arial" w:hAnsi="Arial" w:cs="Arial"/>
          <w:color w:val="auto"/>
          <w:sz w:val="22"/>
          <w:szCs w:val="22"/>
        </w:rPr>
        <w:t xml:space="preserve"> </w:t>
      </w:r>
    </w:p>
    <w:p w14:paraId="39868C5B" w14:textId="3DF0118C" w:rsidR="00EC08D7" w:rsidRPr="00614441" w:rsidRDefault="00EC08D7" w:rsidP="00141CEF">
      <w:pPr>
        <w:pStyle w:val="Titre3"/>
        <w:rPr>
          <w:rFonts w:ascii="Arial" w:hAnsi="Arial" w:cs="Arial"/>
          <w:color w:val="auto"/>
          <w:sz w:val="22"/>
          <w:szCs w:val="22"/>
        </w:rPr>
      </w:pPr>
      <w:bookmarkStart w:id="62" w:name="_Toc164252646"/>
      <w:r w:rsidRPr="00614441">
        <w:rPr>
          <w:rFonts w:ascii="Arial" w:hAnsi="Arial" w:cs="Arial"/>
          <w:color w:val="auto"/>
          <w:sz w:val="22"/>
          <w:szCs w:val="22"/>
        </w:rPr>
        <w:t xml:space="preserve">Annexe </w:t>
      </w:r>
      <w:r w:rsidR="00FE3C61" w:rsidRPr="00614441">
        <w:rPr>
          <w:rFonts w:ascii="Arial" w:hAnsi="Arial" w:cs="Arial"/>
          <w:color w:val="auto"/>
          <w:sz w:val="22"/>
          <w:szCs w:val="22"/>
        </w:rPr>
        <w:t>1</w:t>
      </w:r>
      <w:r w:rsidR="001B68B4" w:rsidRPr="00614441">
        <w:rPr>
          <w:rFonts w:ascii="Arial" w:hAnsi="Arial" w:cs="Arial"/>
          <w:color w:val="auto"/>
          <w:sz w:val="22"/>
          <w:szCs w:val="22"/>
        </w:rPr>
        <w:t>1</w:t>
      </w:r>
      <w:r w:rsidRPr="00614441">
        <w:rPr>
          <w:rFonts w:ascii="Arial" w:hAnsi="Arial" w:cs="Arial"/>
          <w:color w:val="auto"/>
          <w:sz w:val="22"/>
          <w:szCs w:val="22"/>
        </w:rPr>
        <w:t xml:space="preserve"> – Procédure d’analyse des mélanges d’halocarbures</w:t>
      </w:r>
      <w:bookmarkEnd w:id="62"/>
    </w:p>
    <w:p w14:paraId="56CA2BCE" w14:textId="08E88238" w:rsidR="000E507A" w:rsidRPr="00614441" w:rsidRDefault="000E507A" w:rsidP="000E507A">
      <w:pPr>
        <w:pStyle w:val="Titre3"/>
        <w:rPr>
          <w:rFonts w:ascii="Arial" w:hAnsi="Arial" w:cs="Arial"/>
          <w:color w:val="auto"/>
          <w:sz w:val="22"/>
          <w:szCs w:val="22"/>
        </w:rPr>
      </w:pPr>
      <w:bookmarkStart w:id="63" w:name="_Toc164252647"/>
      <w:r w:rsidRPr="00614441">
        <w:rPr>
          <w:rFonts w:ascii="Arial" w:hAnsi="Arial" w:cs="Arial"/>
          <w:color w:val="auto"/>
          <w:sz w:val="22"/>
          <w:szCs w:val="22"/>
        </w:rPr>
        <w:t xml:space="preserve">Annexe </w:t>
      </w:r>
      <w:r w:rsidR="00361A6F" w:rsidRPr="00614441">
        <w:rPr>
          <w:rFonts w:ascii="Arial" w:hAnsi="Arial" w:cs="Arial"/>
          <w:color w:val="auto"/>
          <w:sz w:val="22"/>
          <w:szCs w:val="22"/>
        </w:rPr>
        <w:t>1</w:t>
      </w:r>
      <w:r w:rsidR="001B68B4" w:rsidRPr="00614441">
        <w:rPr>
          <w:rFonts w:ascii="Arial" w:hAnsi="Arial" w:cs="Arial"/>
          <w:color w:val="auto"/>
          <w:sz w:val="22"/>
          <w:szCs w:val="22"/>
        </w:rPr>
        <w:t>2</w:t>
      </w:r>
      <w:r w:rsidRPr="00614441">
        <w:rPr>
          <w:rFonts w:ascii="Arial" w:hAnsi="Arial" w:cs="Arial"/>
          <w:color w:val="auto"/>
          <w:sz w:val="22"/>
          <w:szCs w:val="22"/>
        </w:rPr>
        <w:t xml:space="preserve"> – Certificats d’analyse des agents de gonflement</w:t>
      </w:r>
      <w:bookmarkEnd w:id="63"/>
    </w:p>
    <w:p w14:paraId="24FF5042" w14:textId="07F52236" w:rsidR="000E507A" w:rsidRPr="00614441" w:rsidRDefault="000E507A" w:rsidP="000E507A">
      <w:pPr>
        <w:pStyle w:val="Titre3"/>
        <w:rPr>
          <w:rFonts w:ascii="Arial" w:hAnsi="Arial" w:cs="Arial"/>
          <w:color w:val="auto"/>
          <w:sz w:val="22"/>
          <w:szCs w:val="22"/>
        </w:rPr>
      </w:pPr>
      <w:bookmarkStart w:id="64" w:name="_Toc164252648"/>
      <w:r w:rsidRPr="00614441">
        <w:rPr>
          <w:rFonts w:ascii="Arial" w:hAnsi="Arial" w:cs="Arial"/>
          <w:color w:val="auto"/>
          <w:sz w:val="22"/>
          <w:szCs w:val="22"/>
        </w:rPr>
        <w:t xml:space="preserve">Annexe </w:t>
      </w:r>
      <w:r w:rsidR="00EC08D7" w:rsidRPr="00614441">
        <w:rPr>
          <w:rFonts w:ascii="Arial" w:hAnsi="Arial" w:cs="Arial"/>
          <w:color w:val="auto"/>
          <w:sz w:val="22"/>
          <w:szCs w:val="22"/>
        </w:rPr>
        <w:t>1</w:t>
      </w:r>
      <w:r w:rsidR="001B68B4" w:rsidRPr="00614441">
        <w:rPr>
          <w:rFonts w:ascii="Arial" w:hAnsi="Arial" w:cs="Arial"/>
          <w:color w:val="auto"/>
          <w:sz w:val="22"/>
          <w:szCs w:val="22"/>
        </w:rPr>
        <w:t>3</w:t>
      </w:r>
      <w:r w:rsidRPr="00614441">
        <w:rPr>
          <w:rFonts w:ascii="Arial" w:hAnsi="Arial" w:cs="Arial"/>
          <w:color w:val="auto"/>
          <w:sz w:val="22"/>
          <w:szCs w:val="22"/>
        </w:rPr>
        <w:t xml:space="preserve"> – Certificats d’analyse des réfrigérants</w:t>
      </w:r>
      <w:r w:rsidR="00945678">
        <w:rPr>
          <w:rStyle w:val="Appelnotedebasdep"/>
          <w:rFonts w:ascii="Arial" w:hAnsi="Arial" w:cs="Arial"/>
          <w:color w:val="auto"/>
          <w:sz w:val="22"/>
          <w:szCs w:val="22"/>
        </w:rPr>
        <w:footnoteReference w:id="8"/>
      </w:r>
      <w:bookmarkEnd w:id="64"/>
    </w:p>
    <w:p w14:paraId="55D4942C" w14:textId="2633F018" w:rsidR="003D3BD9" w:rsidRPr="004A7406" w:rsidRDefault="00BA317D" w:rsidP="009621A5">
      <w:pPr>
        <w:pStyle w:val="Titre3"/>
        <w:rPr>
          <w:rFonts w:ascii="Arial" w:hAnsi="Arial" w:cs="Arial"/>
          <w:color w:val="auto"/>
          <w:sz w:val="22"/>
          <w:szCs w:val="22"/>
        </w:rPr>
      </w:pPr>
      <w:bookmarkStart w:id="65" w:name="_Toc164252649"/>
      <w:r w:rsidRPr="00614441">
        <w:rPr>
          <w:rFonts w:ascii="Arial" w:hAnsi="Arial" w:cs="Arial"/>
          <w:color w:val="auto"/>
          <w:sz w:val="22"/>
          <w:szCs w:val="22"/>
        </w:rPr>
        <w:t xml:space="preserve">Annexe </w:t>
      </w:r>
      <w:r w:rsidR="00EC08D7" w:rsidRPr="00614441">
        <w:rPr>
          <w:rFonts w:ascii="Arial" w:hAnsi="Arial" w:cs="Arial"/>
          <w:color w:val="auto"/>
          <w:sz w:val="22"/>
          <w:szCs w:val="22"/>
        </w:rPr>
        <w:t>1</w:t>
      </w:r>
      <w:r w:rsidR="001B68B4" w:rsidRPr="00614441">
        <w:rPr>
          <w:rFonts w:ascii="Arial" w:hAnsi="Arial" w:cs="Arial"/>
          <w:color w:val="auto"/>
          <w:sz w:val="22"/>
          <w:szCs w:val="22"/>
        </w:rPr>
        <w:t>4</w:t>
      </w:r>
      <w:r w:rsidR="00D87E31" w:rsidRPr="00614441">
        <w:rPr>
          <w:rFonts w:ascii="Arial" w:hAnsi="Arial" w:cs="Arial"/>
          <w:color w:val="auto"/>
          <w:sz w:val="22"/>
          <w:szCs w:val="22"/>
        </w:rPr>
        <w:t xml:space="preserve"> </w:t>
      </w:r>
      <w:r w:rsidRPr="00614441">
        <w:rPr>
          <w:rFonts w:ascii="Arial" w:hAnsi="Arial" w:cs="Arial"/>
          <w:color w:val="auto"/>
          <w:sz w:val="22"/>
          <w:szCs w:val="22"/>
        </w:rPr>
        <w:t xml:space="preserve">– </w:t>
      </w:r>
      <w:r w:rsidR="00C63695" w:rsidRPr="00614441">
        <w:rPr>
          <w:rFonts w:ascii="Arial" w:hAnsi="Arial" w:cs="Arial"/>
          <w:color w:val="auto"/>
          <w:sz w:val="22"/>
          <w:szCs w:val="22"/>
        </w:rPr>
        <w:t>Certificat</w:t>
      </w:r>
      <w:r w:rsidR="00B86DDC" w:rsidRPr="00614441">
        <w:rPr>
          <w:rFonts w:ascii="Arial" w:hAnsi="Arial" w:cs="Arial"/>
          <w:color w:val="auto"/>
          <w:sz w:val="22"/>
          <w:szCs w:val="22"/>
        </w:rPr>
        <w:t>s</w:t>
      </w:r>
      <w:r w:rsidR="00C63695" w:rsidRPr="00614441">
        <w:rPr>
          <w:rFonts w:ascii="Arial" w:hAnsi="Arial" w:cs="Arial"/>
          <w:color w:val="auto"/>
          <w:sz w:val="22"/>
          <w:szCs w:val="22"/>
        </w:rPr>
        <w:t xml:space="preserve"> de destruction</w:t>
      </w:r>
      <w:bookmarkEnd w:id="65"/>
    </w:p>
    <w:p w14:paraId="5C432E67" w14:textId="444FBDFC" w:rsidR="008724D9" w:rsidRPr="004A7406" w:rsidRDefault="008724D9" w:rsidP="00D861B4"/>
    <w:p w14:paraId="029964EB" w14:textId="77777777" w:rsidR="00E53054" w:rsidRPr="004A7406" w:rsidRDefault="00E53054" w:rsidP="00D861B4"/>
    <w:sectPr w:rsidR="00E53054" w:rsidRPr="004A7406">
      <w:headerReference w:type="default" r:id="rId21"/>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7" w:author="Ziani, Mourad" w:date="2024-04-03T14:46:00Z" w:initials="MZ">
    <w:p w14:paraId="62EE9EEC" w14:textId="77777777" w:rsidR="009D76F3" w:rsidRDefault="009D76F3" w:rsidP="009D76F3">
      <w:pPr>
        <w:pStyle w:val="Commentaire"/>
      </w:pPr>
      <w:r>
        <w:rPr>
          <w:rStyle w:val="Marquedecommentaire"/>
        </w:rPr>
        <w:annotationRef/>
      </w:r>
      <w:r>
        <w:t>Dans l’équation, il n’y a pas le 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2EE9EE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44EDCB0" w16cex:dateUtc="2024-04-03T1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2EE9EEC" w16cid:durableId="344EDC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92739" w14:textId="77777777" w:rsidR="004C45AC" w:rsidRDefault="004C45AC" w:rsidP="00B91B17">
      <w:r>
        <w:separator/>
      </w:r>
    </w:p>
  </w:endnote>
  <w:endnote w:type="continuationSeparator" w:id="0">
    <w:p w14:paraId="3FDA05FF" w14:textId="77777777" w:rsidR="004C45AC" w:rsidRDefault="004C45AC" w:rsidP="00B91B17">
      <w:r>
        <w:continuationSeparator/>
      </w:r>
    </w:p>
  </w:endnote>
  <w:endnote w:type="continuationNotice" w:id="1">
    <w:p w14:paraId="65FBBF32" w14:textId="77777777" w:rsidR="004C45AC" w:rsidRDefault="004C45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59B99" w14:textId="77777777" w:rsidR="006D637C" w:rsidRDefault="006D637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A9A5D" w14:textId="6C893B7D" w:rsidR="00614441" w:rsidRPr="008D79AB" w:rsidRDefault="00614441" w:rsidP="00D045EF">
    <w:pPr>
      <w:pStyle w:val="Pieddepage"/>
      <w:jc w:val="left"/>
      <w:rPr>
        <w:sz w:val="18"/>
        <w:szCs w:val="18"/>
      </w:rPr>
    </w:pPr>
    <w:r>
      <w:br/>
    </w:r>
    <w:r w:rsidR="23A3AB9A" w:rsidRPr="00A02634">
      <w:rPr>
        <w:sz w:val="18"/>
        <w:szCs w:val="18"/>
      </w:rPr>
      <w:t xml:space="preserve">DMC-1039 </w:t>
    </w:r>
    <w:r w:rsidR="23A3AB9A" w:rsidRPr="23A3AB9A">
      <w:rPr>
        <w:sz w:val="18"/>
        <w:szCs w:val="18"/>
      </w:rPr>
      <w:t xml:space="preserve">v.2 – 2024-04 </w:t>
    </w:r>
    <w:r w:rsidR="00A02634" w:rsidRPr="00A02634">
      <w:rPr>
        <w:sz w:val="18"/>
        <w:szCs w:val="18"/>
      </w:rPr>
      <w:t>Gabarit de rapport de projet de destruction d’halocarbures</w:t>
    </w:r>
    <w:r w:rsidR="23A3AB9A" w:rsidRPr="23A3AB9A">
      <w:rPr>
        <w:sz w:val="18"/>
        <w:szCs w:val="18"/>
      </w:rPr>
      <w:t xml:space="preserve">                                                                            </w:t>
    </w:r>
  </w:p>
  <w:p w14:paraId="6B3A848B" w14:textId="2F8CDF2D" w:rsidR="00614441" w:rsidRPr="00D045EF" w:rsidRDefault="00614441" w:rsidP="00D045E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BB30C" w14:textId="77777777" w:rsidR="006D637C" w:rsidRDefault="006D63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D9B84" w14:textId="77777777" w:rsidR="004C45AC" w:rsidRDefault="004C45AC" w:rsidP="00B91B17">
      <w:r>
        <w:separator/>
      </w:r>
    </w:p>
  </w:footnote>
  <w:footnote w:type="continuationSeparator" w:id="0">
    <w:p w14:paraId="5825B5E5" w14:textId="77777777" w:rsidR="004C45AC" w:rsidRDefault="004C45AC" w:rsidP="00B91B17">
      <w:r>
        <w:continuationSeparator/>
      </w:r>
    </w:p>
  </w:footnote>
  <w:footnote w:type="continuationNotice" w:id="1">
    <w:p w14:paraId="1652781A" w14:textId="77777777" w:rsidR="004C45AC" w:rsidRDefault="004C45AC"/>
  </w:footnote>
  <w:footnote w:id="2">
    <w:p w14:paraId="09040268" w14:textId="473DF650" w:rsidR="00DA7EBA" w:rsidRDefault="009E7B09">
      <w:pPr>
        <w:pStyle w:val="Notedebasdepage"/>
      </w:pPr>
      <w:r>
        <w:rPr>
          <w:rStyle w:val="Appelnotedebasdep"/>
        </w:rPr>
        <w:footnoteRef/>
      </w:r>
      <w:r>
        <w:t xml:space="preserve"> S’applique </w:t>
      </w:r>
      <w:r w:rsidRPr="003F29E4">
        <w:t xml:space="preserve">seulement à un </w:t>
      </w:r>
      <w:r w:rsidRPr="008B78E3">
        <w:t xml:space="preserve">projet ayant débuté au plus tard le 3 </w:t>
      </w:r>
      <w:r w:rsidR="00DA7EBA">
        <w:t>avril</w:t>
      </w:r>
      <w:r w:rsidRPr="008B78E3">
        <w:t xml:space="preserve"> 2024 et pour lequel un avis de </w:t>
      </w:r>
      <w:r w:rsidR="00DA7EBA">
        <w:t xml:space="preserve"> </w:t>
      </w:r>
    </w:p>
    <w:p w14:paraId="391E3D04" w14:textId="67E2A1DF" w:rsidR="009E7B09" w:rsidRDefault="00DA7EBA">
      <w:pPr>
        <w:pStyle w:val="Notedebasdepage"/>
      </w:pPr>
      <w:r>
        <w:t xml:space="preserve">  </w:t>
      </w:r>
      <w:r w:rsidR="009E7B09" w:rsidRPr="008B78E3">
        <w:t xml:space="preserve">projet ou un avis de renouvellement a été déposé au plus tard le 3 </w:t>
      </w:r>
      <w:r>
        <w:t>avril</w:t>
      </w:r>
      <w:r w:rsidR="009E7B09" w:rsidRPr="008B78E3">
        <w:t xml:space="preserve"> 2024 pour ce projet.</w:t>
      </w:r>
    </w:p>
  </w:footnote>
  <w:footnote w:id="3">
    <w:p w14:paraId="15FAC41C" w14:textId="77777777" w:rsidR="006951F6" w:rsidRDefault="00B159AC">
      <w:pPr>
        <w:pStyle w:val="Notedebasdepage"/>
        <w:rPr>
          <w:sz w:val="18"/>
          <w:szCs w:val="18"/>
        </w:rPr>
      </w:pPr>
      <w:r w:rsidRPr="00D53B40">
        <w:rPr>
          <w:rStyle w:val="Appelnotedebasdep"/>
        </w:rPr>
        <w:footnoteRef/>
      </w:r>
      <w:r w:rsidRPr="00D53B40">
        <w:t xml:space="preserve"> </w:t>
      </w:r>
      <w:r w:rsidRPr="00D53B40">
        <w:rPr>
          <w:sz w:val="18"/>
          <w:szCs w:val="18"/>
        </w:rPr>
        <w:t xml:space="preserve">Le millésime est l’année civile au cours de laquelle les réductions d’émissions de GES ont eu lieu et sont quantifiées. </w:t>
      </w:r>
      <w:r w:rsidR="00402E49">
        <w:rPr>
          <w:sz w:val="18"/>
          <w:szCs w:val="18"/>
        </w:rPr>
        <w:t xml:space="preserve"> </w:t>
      </w:r>
    </w:p>
    <w:p w14:paraId="04E0A9CA" w14:textId="77777777" w:rsidR="006951F6" w:rsidRDefault="006951F6">
      <w:pPr>
        <w:pStyle w:val="Notedebasdepage"/>
        <w:rPr>
          <w:sz w:val="18"/>
          <w:szCs w:val="18"/>
        </w:rPr>
      </w:pPr>
      <w:r>
        <w:rPr>
          <w:sz w:val="18"/>
          <w:szCs w:val="18"/>
        </w:rPr>
        <w:t xml:space="preserve">  </w:t>
      </w:r>
      <w:r w:rsidR="00B159AC" w:rsidRPr="00D53B40">
        <w:rPr>
          <w:sz w:val="18"/>
          <w:szCs w:val="18"/>
        </w:rPr>
        <w:t xml:space="preserve">Si une période de déclaration chevauche deux années civiles, les réductions d’émissions de GES doivent être quantifiées </w:t>
      </w:r>
      <w:r>
        <w:rPr>
          <w:sz w:val="18"/>
          <w:szCs w:val="18"/>
        </w:rPr>
        <w:t xml:space="preserve"> </w:t>
      </w:r>
    </w:p>
    <w:p w14:paraId="006C1221" w14:textId="2998B75C" w:rsidR="00B159AC" w:rsidRDefault="006951F6">
      <w:pPr>
        <w:pStyle w:val="Notedebasdepage"/>
      </w:pPr>
      <w:r>
        <w:rPr>
          <w:sz w:val="18"/>
          <w:szCs w:val="18"/>
        </w:rPr>
        <w:t xml:space="preserve">  </w:t>
      </w:r>
      <w:r w:rsidR="00B159AC" w:rsidRPr="00D53B40">
        <w:rPr>
          <w:sz w:val="18"/>
          <w:szCs w:val="18"/>
        </w:rPr>
        <w:t>séparément pour chaque millésime.</w:t>
      </w:r>
    </w:p>
  </w:footnote>
  <w:footnote w:id="4">
    <w:p w14:paraId="36C29DA7" w14:textId="77777777" w:rsidR="009F630F" w:rsidRDefault="009F630F" w:rsidP="009F630F">
      <w:pPr>
        <w:pStyle w:val="Notedebasdepage"/>
      </w:pPr>
      <w:r>
        <w:rPr>
          <w:rStyle w:val="Appelnotedebasdep"/>
        </w:rPr>
        <w:footnoteRef/>
      </w:r>
      <w:r>
        <w:t xml:space="preserve"> S’applique </w:t>
      </w:r>
      <w:r w:rsidRPr="003F29E4">
        <w:t xml:space="preserve">seulement à un </w:t>
      </w:r>
      <w:r w:rsidRPr="008B78E3">
        <w:t xml:space="preserve">projet ayant débuté au plus tard le 3 </w:t>
      </w:r>
      <w:r>
        <w:t>avril</w:t>
      </w:r>
      <w:r w:rsidRPr="008B78E3">
        <w:t xml:space="preserve"> 2024 et pour lequel un avis de </w:t>
      </w:r>
      <w:r>
        <w:t xml:space="preserve"> </w:t>
      </w:r>
    </w:p>
    <w:p w14:paraId="54596D24" w14:textId="6326DD4B" w:rsidR="009F630F" w:rsidRDefault="009F630F" w:rsidP="009F630F">
      <w:pPr>
        <w:pStyle w:val="Notedebasdepage"/>
      </w:pPr>
      <w:r>
        <w:t xml:space="preserve">  </w:t>
      </w:r>
      <w:r w:rsidRPr="008B78E3">
        <w:t xml:space="preserve">projet ou un avis de renouvellement a été déposé au plus tard le 3 </w:t>
      </w:r>
      <w:r>
        <w:t>avril</w:t>
      </w:r>
      <w:r w:rsidRPr="008B78E3">
        <w:t xml:space="preserve"> 2024 pour ce projet.</w:t>
      </w:r>
    </w:p>
  </w:footnote>
  <w:footnote w:id="5">
    <w:p w14:paraId="72F782F1" w14:textId="77777777" w:rsidR="001D1E60" w:rsidRDefault="00697CE6" w:rsidP="001D1E60">
      <w:pPr>
        <w:pStyle w:val="Notedebasdepage"/>
      </w:pPr>
      <w:r>
        <w:rPr>
          <w:rStyle w:val="Appelnotedebasdep"/>
        </w:rPr>
        <w:footnoteRef/>
      </w:r>
      <w:r>
        <w:t xml:space="preserve"> </w:t>
      </w:r>
      <w:r w:rsidR="001D1E60">
        <w:t xml:space="preserve">S’applique </w:t>
      </w:r>
      <w:r w:rsidR="001D1E60" w:rsidRPr="003F29E4">
        <w:t xml:space="preserve">seulement à un </w:t>
      </w:r>
      <w:r w:rsidR="001D1E60" w:rsidRPr="008B78E3">
        <w:t xml:space="preserve">projet ayant débuté au plus tard le 3 </w:t>
      </w:r>
      <w:r w:rsidR="001D1E60">
        <w:t>avril</w:t>
      </w:r>
      <w:r w:rsidR="001D1E60" w:rsidRPr="008B78E3">
        <w:t xml:space="preserve"> 2024 et pour lequel un avis de </w:t>
      </w:r>
      <w:r w:rsidR="001D1E60">
        <w:t xml:space="preserve"> </w:t>
      </w:r>
    </w:p>
    <w:p w14:paraId="422F6A5A" w14:textId="1C675D27" w:rsidR="00697CE6" w:rsidRDefault="001D1E60" w:rsidP="001D1E60">
      <w:pPr>
        <w:pStyle w:val="Notedebasdepage"/>
      </w:pPr>
      <w:r>
        <w:t xml:space="preserve">  </w:t>
      </w:r>
      <w:r w:rsidRPr="008B78E3">
        <w:t xml:space="preserve">projet ou un avis de renouvellement a été déposé au plus tard le 3 </w:t>
      </w:r>
      <w:r>
        <w:t>avril</w:t>
      </w:r>
      <w:r w:rsidRPr="008B78E3">
        <w:t xml:space="preserve"> 2024 pour ce projet.</w:t>
      </w:r>
    </w:p>
  </w:footnote>
  <w:footnote w:id="6">
    <w:p w14:paraId="035D1B2D" w14:textId="77777777" w:rsidR="001D1E60" w:rsidRDefault="001D3C4E" w:rsidP="001D1E60">
      <w:pPr>
        <w:pStyle w:val="Notedebasdepage"/>
      </w:pPr>
      <w:r>
        <w:rPr>
          <w:rStyle w:val="Appelnotedebasdep"/>
        </w:rPr>
        <w:footnoteRef/>
      </w:r>
      <w:r>
        <w:t xml:space="preserve"> </w:t>
      </w:r>
      <w:r w:rsidR="001D1E60">
        <w:t xml:space="preserve">S’applique </w:t>
      </w:r>
      <w:r w:rsidR="001D1E60" w:rsidRPr="003F29E4">
        <w:t xml:space="preserve">seulement à un </w:t>
      </w:r>
      <w:r w:rsidR="001D1E60" w:rsidRPr="008B78E3">
        <w:t xml:space="preserve">projet ayant débuté au plus tard le 3 </w:t>
      </w:r>
      <w:r w:rsidR="001D1E60">
        <w:t>avril</w:t>
      </w:r>
      <w:r w:rsidR="001D1E60" w:rsidRPr="008B78E3">
        <w:t xml:space="preserve"> 2024 et pour lequel un avis de </w:t>
      </w:r>
      <w:r w:rsidR="001D1E60">
        <w:t xml:space="preserve"> </w:t>
      </w:r>
    </w:p>
    <w:p w14:paraId="48F5A036" w14:textId="25E82DF2" w:rsidR="001D3C4E" w:rsidRDefault="001D1E60" w:rsidP="001D1E60">
      <w:pPr>
        <w:pStyle w:val="Notedebasdepage"/>
      </w:pPr>
      <w:r>
        <w:t xml:space="preserve">  </w:t>
      </w:r>
      <w:r w:rsidRPr="008B78E3">
        <w:t xml:space="preserve">projet ou un avis de renouvellement a été déposé au plus tard le 3 </w:t>
      </w:r>
      <w:r>
        <w:t>avril</w:t>
      </w:r>
      <w:r w:rsidRPr="008B78E3">
        <w:t xml:space="preserve"> 2024 pour ce projet.</w:t>
      </w:r>
    </w:p>
  </w:footnote>
  <w:footnote w:id="7">
    <w:p w14:paraId="3F85D526" w14:textId="77777777" w:rsidR="001D1E60" w:rsidRDefault="00D74FE9" w:rsidP="001D1E60">
      <w:pPr>
        <w:pStyle w:val="Notedebasdepage"/>
      </w:pPr>
      <w:r>
        <w:rPr>
          <w:rStyle w:val="Appelnotedebasdep"/>
        </w:rPr>
        <w:footnoteRef/>
      </w:r>
      <w:r>
        <w:t xml:space="preserve"> </w:t>
      </w:r>
      <w:r w:rsidR="001D1E60">
        <w:t xml:space="preserve">S’applique </w:t>
      </w:r>
      <w:r w:rsidR="001D1E60" w:rsidRPr="003F29E4">
        <w:t xml:space="preserve">seulement à un </w:t>
      </w:r>
      <w:r w:rsidR="001D1E60" w:rsidRPr="008B78E3">
        <w:t xml:space="preserve">projet ayant débuté au plus tard le 3 </w:t>
      </w:r>
      <w:r w:rsidR="001D1E60">
        <w:t>avril</w:t>
      </w:r>
      <w:r w:rsidR="001D1E60" w:rsidRPr="008B78E3">
        <w:t xml:space="preserve"> 2024 et pour lequel un avis de </w:t>
      </w:r>
      <w:r w:rsidR="001D1E60">
        <w:t xml:space="preserve"> </w:t>
      </w:r>
    </w:p>
    <w:p w14:paraId="6BB83E98" w14:textId="0C4EEB99" w:rsidR="00D74FE9" w:rsidRDefault="001D1E60" w:rsidP="001D1E60">
      <w:pPr>
        <w:pStyle w:val="Notedebasdepage"/>
      </w:pPr>
      <w:r>
        <w:t xml:space="preserve">  </w:t>
      </w:r>
      <w:r w:rsidRPr="008B78E3">
        <w:t xml:space="preserve">projet ou un avis de renouvellement a été déposé au plus tard le 3 </w:t>
      </w:r>
      <w:r>
        <w:t>avril</w:t>
      </w:r>
      <w:r w:rsidRPr="008B78E3">
        <w:t xml:space="preserve"> 2024 pour ce projet.</w:t>
      </w:r>
    </w:p>
  </w:footnote>
  <w:footnote w:id="8">
    <w:p w14:paraId="02FCD7B7" w14:textId="1A45D633" w:rsidR="009D6979" w:rsidRDefault="00945678">
      <w:pPr>
        <w:pStyle w:val="Notedebasdepage"/>
      </w:pPr>
      <w:r>
        <w:rPr>
          <w:rStyle w:val="Appelnotedebasdep"/>
        </w:rPr>
        <w:footnoteRef/>
      </w:r>
      <w:r>
        <w:t xml:space="preserve"> S’applique </w:t>
      </w:r>
      <w:r w:rsidRPr="003F29E4">
        <w:t xml:space="preserve">seulement à un </w:t>
      </w:r>
      <w:r w:rsidRPr="00366C8E">
        <w:t xml:space="preserve">projet ayant débuté au plus tard le 3 </w:t>
      </w:r>
      <w:r w:rsidR="009D6979">
        <w:t>avril</w:t>
      </w:r>
      <w:r w:rsidRPr="00366C8E">
        <w:t xml:space="preserve"> 2024 et pour lequel un avis de </w:t>
      </w:r>
      <w:r w:rsidR="009D6979">
        <w:t xml:space="preserve"> </w:t>
      </w:r>
    </w:p>
    <w:p w14:paraId="622E3533" w14:textId="0F3997AD" w:rsidR="00945678" w:rsidRDefault="009D6979">
      <w:pPr>
        <w:pStyle w:val="Notedebasdepage"/>
      </w:pPr>
      <w:r>
        <w:t xml:space="preserve">  </w:t>
      </w:r>
      <w:r w:rsidR="00945678" w:rsidRPr="00366C8E">
        <w:t xml:space="preserve">projet ou un avis de renouvellement a été déposé au plus tard le 3 </w:t>
      </w:r>
      <w:r>
        <w:t>avril</w:t>
      </w:r>
      <w:r w:rsidR="00945678" w:rsidRPr="00366C8E">
        <w:t xml:space="preserve"> 2024 pour ce projet.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379CD" w14:textId="77777777" w:rsidR="006D637C" w:rsidRDefault="006D637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3761E" w14:textId="6A344B61" w:rsidR="00614441" w:rsidRDefault="004C2D6E" w:rsidP="004C2D6E">
    <w:r>
      <w:rPr>
        <w:noProof/>
      </w:rPr>
      <w:drawing>
        <wp:anchor distT="0" distB="0" distL="114300" distR="114300" simplePos="0" relativeHeight="251659265" behindDoc="0" locked="0" layoutInCell="1" allowOverlap="1" wp14:anchorId="72F21E82" wp14:editId="31B97EE3">
          <wp:simplePos x="0" y="0"/>
          <wp:positionH relativeFrom="column">
            <wp:posOffset>-1057275</wp:posOffset>
          </wp:positionH>
          <wp:positionV relativeFrom="paragraph">
            <wp:posOffset>-373380</wp:posOffset>
          </wp:positionV>
          <wp:extent cx="1609725" cy="827405"/>
          <wp:effectExtent l="0" t="0" r="9525" b="0"/>
          <wp:wrapSquare wrapText="bothSides"/>
          <wp:docPr id="1319066695" name="Image 1" descr="Une image contenant texte, Police, capture d’écra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066695" name="Image 1" descr="Une image contenant texte, Police, capture d’écran, logo&#10;&#10;Description générée automatiquemen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09725" cy="827405"/>
                  </a:xfrm>
                  <a:prstGeom prst="rect">
                    <a:avLst/>
                  </a:prstGeom>
                </pic:spPr>
              </pic:pic>
            </a:graphicData>
          </a:graphic>
          <wp14:sizeRelH relativeFrom="margin">
            <wp14:pctWidth>0</wp14:pctWidth>
          </wp14:sizeRelH>
          <wp14:sizeRelV relativeFrom="margin">
            <wp14:pctHeight>0</wp14:pctHeight>
          </wp14:sizeRelV>
        </wp:anchor>
      </w:drawing>
    </w:r>
    <w:r w:rsidR="00F44410" w:rsidRPr="00F44410">
      <w:br/>
    </w:r>
    <w:r w:rsidR="00614441">
      <w:tab/>
    </w:r>
  </w:p>
  <w:tbl>
    <w:tblPr>
      <w:tblStyle w:val="Grilledutableau"/>
      <w:tblpPr w:leftFromText="141" w:rightFromText="141" w:vertAnchor="text" w:horzAnchor="margin" w:tblpY="41"/>
      <w:tblW w:w="0" w:type="auto"/>
      <w:tblLook w:val="04A0" w:firstRow="1" w:lastRow="0" w:firstColumn="1" w:lastColumn="0" w:noHBand="0" w:noVBand="1"/>
    </w:tblPr>
    <w:tblGrid>
      <w:gridCol w:w="8630"/>
    </w:tblGrid>
    <w:tr w:rsidR="00614441" w:rsidRPr="00882354" w14:paraId="21342A46" w14:textId="77777777" w:rsidTr="000D24FB">
      <w:tc>
        <w:tcPr>
          <w:tcW w:w="8630" w:type="dxa"/>
          <w:tcBorders>
            <w:top w:val="nil"/>
            <w:left w:val="nil"/>
            <w:bottom w:val="nil"/>
            <w:right w:val="nil"/>
          </w:tcBorders>
          <w:shd w:val="clear" w:color="auto" w:fill="auto"/>
        </w:tcPr>
        <w:p w14:paraId="3BE4A872" w14:textId="733CABE4" w:rsidR="00614441" w:rsidRPr="004E4EE6" w:rsidRDefault="005E5FCD" w:rsidP="00882354">
          <w:pPr>
            <w:tabs>
              <w:tab w:val="left" w:pos="5967"/>
            </w:tabs>
            <w:jc w:val="left"/>
            <w:rPr>
              <w:rFonts w:ascii="Arial" w:hAnsi="Arial" w:cs="Arial"/>
              <w:b/>
              <w:bCs/>
              <w:sz w:val="24"/>
            </w:rPr>
          </w:pPr>
          <w:r>
            <w:rPr>
              <w:noProof/>
            </w:rPr>
            <mc:AlternateContent>
              <mc:Choice Requires="wps">
                <w:drawing>
                  <wp:anchor distT="0" distB="0" distL="114300" distR="114300" simplePos="0" relativeHeight="251658240" behindDoc="0" locked="0" layoutInCell="1" allowOverlap="1" wp14:anchorId="54237620" wp14:editId="4E6E6C5E">
                    <wp:simplePos x="0" y="0"/>
                    <wp:positionH relativeFrom="margin">
                      <wp:posOffset>-84455</wp:posOffset>
                    </wp:positionH>
                    <wp:positionV relativeFrom="paragraph">
                      <wp:posOffset>63500</wp:posOffset>
                    </wp:positionV>
                    <wp:extent cx="2100943" cy="574040"/>
                    <wp:effectExtent l="0" t="0" r="13970" b="16510"/>
                    <wp:wrapNone/>
                    <wp:docPr id="3" name="Zone de texte 3"/>
                    <wp:cNvGraphicFramePr/>
                    <a:graphic xmlns:a="http://schemas.openxmlformats.org/drawingml/2006/main">
                      <a:graphicData uri="http://schemas.microsoft.com/office/word/2010/wordprocessingShape">
                        <wps:wsp>
                          <wps:cNvSpPr txBox="1"/>
                          <wps:spPr>
                            <a:xfrm>
                              <a:off x="0" y="0"/>
                              <a:ext cx="2100943" cy="57404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4237626" w14:textId="0AE8550F" w:rsidR="00614441" w:rsidRPr="000647EC" w:rsidRDefault="00614441" w:rsidP="0002696E">
                                <w:pPr>
                                  <w:pStyle w:val="En-tte"/>
                                  <w:jc w:val="left"/>
                                  <w:rPr>
                                    <w:sz w:val="20"/>
                                    <w:szCs w:val="20"/>
                                  </w:rPr>
                                </w:pPr>
                                <w:r w:rsidRPr="000647EC">
                                  <w:rPr>
                                    <w:sz w:val="20"/>
                                    <w:szCs w:val="20"/>
                                  </w:rPr>
                                  <w:t>Système de plafonnement et d’échange de droits d’émission de gaz à effet de serre</w:t>
                                </w:r>
                              </w:p>
                              <w:p w14:paraId="54237627" w14:textId="77777777" w:rsidR="00614441" w:rsidRDefault="006144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37620" id="_x0000_t202" coordsize="21600,21600" o:spt="202" path="m,l,21600r21600,l21600,xe">
                    <v:stroke joinstyle="miter"/>
                    <v:path gradientshapeok="t" o:connecttype="rect"/>
                  </v:shapetype>
                  <v:shape id="Zone de texte 3" o:spid="_x0000_s1026" type="#_x0000_t202" style="position:absolute;margin-left:-6.65pt;margin-top:5pt;width:165.45pt;height:45.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" fillcolor="white [3201]" strokecolor="white [3212]" strokeweight=".5pt">
                    <v:textbox>
                      <w:txbxContent>
                        <w:p w14:paraId="54237626" w14:textId="0AE8550F" w:rsidR="00614441" w:rsidRPr="000647EC" w:rsidRDefault="00614441" w:rsidP="0002696E">
                          <w:pPr>
                            <w:pStyle w:val="En-tte"/>
                            <w:jc w:val="left"/>
                            <w:rPr>
                              <w:sz w:val="20"/>
                              <w:szCs w:val="20"/>
                            </w:rPr>
                          </w:pPr>
                          <w:r w:rsidRPr="000647EC">
                            <w:rPr>
                              <w:sz w:val="20"/>
                              <w:szCs w:val="20"/>
                            </w:rPr>
                            <w:t>Système de plafonnement et d’échange de droits d’émission de gaz à effet de serre</w:t>
                          </w:r>
                        </w:p>
                        <w:p w14:paraId="54237627" w14:textId="77777777" w:rsidR="00614441" w:rsidRDefault="00614441"/>
                      </w:txbxContent>
                    </v:textbox>
                    <w10:wrap anchorx="margin"/>
                  </v:shape>
                </w:pict>
              </mc:Fallback>
            </mc:AlternateContent>
          </w:r>
        </w:p>
        <w:p w14:paraId="4E1EEEC9" w14:textId="77777777" w:rsidR="00614441" w:rsidRPr="004E4EE6" w:rsidRDefault="00614441" w:rsidP="00882354">
          <w:pPr>
            <w:tabs>
              <w:tab w:val="left" w:pos="5967"/>
            </w:tabs>
            <w:jc w:val="left"/>
            <w:rPr>
              <w:rFonts w:ascii="Arial" w:hAnsi="Arial" w:cs="Arial"/>
              <w:b/>
              <w:bCs/>
              <w:sz w:val="24"/>
            </w:rPr>
          </w:pPr>
        </w:p>
        <w:p w14:paraId="13BB78E7" w14:textId="77777777" w:rsidR="00614441" w:rsidRPr="004E4EE6" w:rsidRDefault="00614441" w:rsidP="00882354">
          <w:pPr>
            <w:tabs>
              <w:tab w:val="left" w:pos="5967"/>
            </w:tabs>
            <w:jc w:val="left"/>
            <w:rPr>
              <w:rFonts w:ascii="Arial" w:hAnsi="Arial" w:cs="Arial"/>
              <w:b/>
              <w:bCs/>
              <w:sz w:val="24"/>
            </w:rPr>
          </w:pPr>
        </w:p>
        <w:p w14:paraId="6BBE4011" w14:textId="77777777" w:rsidR="00614441" w:rsidRPr="004E4EE6" w:rsidRDefault="00614441" w:rsidP="00882354">
          <w:pPr>
            <w:tabs>
              <w:tab w:val="left" w:pos="5967"/>
            </w:tabs>
            <w:jc w:val="left"/>
            <w:rPr>
              <w:rFonts w:ascii="Arial" w:hAnsi="Arial" w:cs="Arial"/>
              <w:b/>
              <w:bCs/>
              <w:sz w:val="24"/>
            </w:rPr>
          </w:pPr>
        </w:p>
        <w:p w14:paraId="0DD4364F" w14:textId="56794DD5" w:rsidR="00614441" w:rsidRPr="004E4EE6" w:rsidRDefault="00614441" w:rsidP="0029014F">
          <w:pPr>
            <w:tabs>
              <w:tab w:val="left" w:pos="5967"/>
            </w:tabs>
            <w:spacing w:after="240"/>
            <w:rPr>
              <w:rFonts w:ascii="Arial" w:hAnsi="Arial" w:cs="Arial"/>
              <w:b/>
              <w:bCs/>
              <w:sz w:val="28"/>
              <w:szCs w:val="28"/>
            </w:rPr>
          </w:pPr>
          <w:r w:rsidRPr="004E4EE6">
            <w:rPr>
              <w:rFonts w:ascii="Arial" w:hAnsi="Arial" w:cs="Arial"/>
              <w:b/>
              <w:bCs/>
              <w:sz w:val="28"/>
              <w:szCs w:val="28"/>
            </w:rPr>
            <w:t>RAPPORT DE PROJET DE CRÉDITS COMPENSATOIRES</w:t>
          </w:r>
        </w:p>
      </w:tc>
    </w:tr>
    <w:tr w:rsidR="00614441" w:rsidRPr="00882354" w14:paraId="53B7E625" w14:textId="77777777" w:rsidTr="000D24FB">
      <w:tc>
        <w:tcPr>
          <w:tcW w:w="8630" w:type="dxa"/>
          <w:tcBorders>
            <w:top w:val="nil"/>
            <w:left w:val="nil"/>
            <w:bottom w:val="nil"/>
            <w:right w:val="nil"/>
          </w:tcBorders>
          <w:shd w:val="clear" w:color="auto" w:fill="auto"/>
        </w:tcPr>
        <w:p w14:paraId="69469465" w14:textId="5F1D488F" w:rsidR="00614441" w:rsidRPr="004E4EE6" w:rsidRDefault="00614441" w:rsidP="005B35F5">
          <w:pPr>
            <w:jc w:val="left"/>
            <w:rPr>
              <w:rFonts w:ascii="Arial" w:hAnsi="Arial" w:cs="Arial"/>
            </w:rPr>
          </w:pPr>
          <w:r w:rsidRPr="004E4EE6">
            <w:rPr>
              <w:rFonts w:ascii="Arial" w:hAnsi="Arial" w:cs="Arial"/>
              <w:b/>
              <w:bCs/>
              <w:sz w:val="28"/>
              <w:szCs w:val="28"/>
            </w:rPr>
            <w:t xml:space="preserve">Projets de destruction </w:t>
          </w:r>
          <w:r w:rsidRPr="00143050">
            <w:rPr>
              <w:rFonts w:ascii="Arial" w:hAnsi="Arial" w:cs="Arial"/>
              <w:b/>
              <w:bCs/>
              <w:sz w:val="28"/>
              <w:szCs w:val="28"/>
            </w:rPr>
            <w:t>d’halocarbures</w:t>
          </w:r>
        </w:p>
      </w:tc>
    </w:tr>
  </w:tbl>
  <w:p w14:paraId="5423761F" w14:textId="1DDC0ED1" w:rsidR="00614441" w:rsidRPr="00035E5F" w:rsidRDefault="00614441" w:rsidP="00035E5F">
    <w:pPr>
      <w:pStyle w:val="Titre3"/>
    </w:pPr>
    <w:r>
      <w:rPr>
        <w:noProof/>
      </w:rPr>
      <mc:AlternateContent>
        <mc:Choice Requires="wps">
          <w:drawing>
            <wp:anchor distT="0" distB="0" distL="114300" distR="114300" simplePos="0" relativeHeight="251658241" behindDoc="0" locked="0" layoutInCell="1" allowOverlap="1" wp14:anchorId="3FB63B33" wp14:editId="1E313B79">
              <wp:simplePos x="0" y="0"/>
              <wp:positionH relativeFrom="margin">
                <wp:align>center</wp:align>
              </wp:positionH>
              <wp:positionV relativeFrom="paragraph">
                <wp:posOffset>1446225</wp:posOffset>
              </wp:positionV>
              <wp:extent cx="5502275" cy="10795"/>
              <wp:effectExtent l="0" t="0" r="22225" b="27305"/>
              <wp:wrapNone/>
              <wp:docPr id="1" name="Connecteur droit 1"/>
              <wp:cNvGraphicFramePr/>
              <a:graphic xmlns:a="http://schemas.openxmlformats.org/drawingml/2006/main">
                <a:graphicData uri="http://schemas.microsoft.com/office/word/2010/wordprocessingShape">
                  <wps:wsp>
                    <wps:cNvCnPr/>
                    <wps:spPr>
                      <a:xfrm flipV="1">
                        <a:off x="0" y="0"/>
                        <a:ext cx="5502275" cy="1079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Connecteur droit 1"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spid="_x0000_s1026" strokecolor="black [3200]" strokeweight="1.5pt" from="0,113.9pt" to="433.25pt,114.75pt" w14:anchorId="4ADAA8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">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F5F8F" w14:textId="77777777" w:rsidR="006D637C" w:rsidRDefault="006D637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7AFB8" w14:textId="55F080FC" w:rsidR="00614441" w:rsidRPr="00035E5F" w:rsidRDefault="00614441" w:rsidP="009034F7">
    <w:pPr>
      <w:pStyle w:val="Titre3"/>
      <w:tabs>
        <w:tab w:val="left" w:pos="602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44FA"/>
    <w:multiLevelType w:val="hybridMultilevel"/>
    <w:tmpl w:val="CAE8B99C"/>
    <w:lvl w:ilvl="0" w:tplc="F4A04672">
      <w:start w:val="6"/>
      <w:numFmt w:val="bullet"/>
      <w:lvlText w:val="-"/>
      <w:lvlJc w:val="left"/>
      <w:pPr>
        <w:ind w:left="720" w:hanging="360"/>
      </w:pPr>
      <w:rPr>
        <w:rFonts w:ascii="Arial" w:eastAsia="Arial"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F41598"/>
    <w:multiLevelType w:val="hybridMultilevel"/>
    <w:tmpl w:val="1ECCE598"/>
    <w:lvl w:ilvl="0" w:tplc="D5FCBE94">
      <w:numFmt w:val="bullet"/>
      <w:lvlText w:val="-"/>
      <w:lvlJc w:val="left"/>
      <w:pPr>
        <w:ind w:left="502" w:hanging="360"/>
      </w:pPr>
      <w:rPr>
        <w:rFonts w:ascii="Calibri" w:eastAsiaTheme="minorHAnsi" w:hAnsi="Calibri" w:cs="Calibri"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2" w15:restartNumberingAfterBreak="0">
    <w:nsid w:val="0B1E421F"/>
    <w:multiLevelType w:val="hybridMultilevel"/>
    <w:tmpl w:val="DC3C6634"/>
    <w:lvl w:ilvl="0" w:tplc="0C0C0001">
      <w:start w:val="1"/>
      <w:numFmt w:val="bullet"/>
      <w:lvlText w:val=""/>
      <w:lvlJc w:val="left"/>
      <w:pPr>
        <w:ind w:left="1440" w:hanging="360"/>
      </w:pPr>
      <w:rPr>
        <w:rFonts w:ascii="Symbol" w:hAnsi="Symbol"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3" w15:restartNumberingAfterBreak="0">
    <w:nsid w:val="0EA91256"/>
    <w:multiLevelType w:val="hybridMultilevel"/>
    <w:tmpl w:val="4850A5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2E17507"/>
    <w:multiLevelType w:val="hybridMultilevel"/>
    <w:tmpl w:val="98B836DC"/>
    <w:lvl w:ilvl="0" w:tplc="D5FCBE9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4FD5C5C"/>
    <w:multiLevelType w:val="hybridMultilevel"/>
    <w:tmpl w:val="F572CC90"/>
    <w:lvl w:ilvl="0" w:tplc="0C0C000F">
      <w:start w:val="1"/>
      <w:numFmt w:val="decimal"/>
      <w:lvlText w:val="%1."/>
      <w:lvlJc w:val="left"/>
      <w:pPr>
        <w:ind w:left="2148" w:hanging="360"/>
      </w:pPr>
    </w:lvl>
    <w:lvl w:ilvl="1" w:tplc="0C0C0019" w:tentative="1">
      <w:start w:val="1"/>
      <w:numFmt w:val="lowerLetter"/>
      <w:lvlText w:val="%2."/>
      <w:lvlJc w:val="left"/>
      <w:pPr>
        <w:ind w:left="2868" w:hanging="360"/>
      </w:pPr>
    </w:lvl>
    <w:lvl w:ilvl="2" w:tplc="0C0C001B" w:tentative="1">
      <w:start w:val="1"/>
      <w:numFmt w:val="lowerRoman"/>
      <w:lvlText w:val="%3."/>
      <w:lvlJc w:val="right"/>
      <w:pPr>
        <w:ind w:left="3588" w:hanging="180"/>
      </w:pPr>
    </w:lvl>
    <w:lvl w:ilvl="3" w:tplc="0C0C000F" w:tentative="1">
      <w:start w:val="1"/>
      <w:numFmt w:val="decimal"/>
      <w:lvlText w:val="%4."/>
      <w:lvlJc w:val="left"/>
      <w:pPr>
        <w:ind w:left="4308" w:hanging="360"/>
      </w:pPr>
    </w:lvl>
    <w:lvl w:ilvl="4" w:tplc="0C0C0019" w:tentative="1">
      <w:start w:val="1"/>
      <w:numFmt w:val="lowerLetter"/>
      <w:lvlText w:val="%5."/>
      <w:lvlJc w:val="left"/>
      <w:pPr>
        <w:ind w:left="5028" w:hanging="360"/>
      </w:pPr>
    </w:lvl>
    <w:lvl w:ilvl="5" w:tplc="0C0C001B" w:tentative="1">
      <w:start w:val="1"/>
      <w:numFmt w:val="lowerRoman"/>
      <w:lvlText w:val="%6."/>
      <w:lvlJc w:val="right"/>
      <w:pPr>
        <w:ind w:left="5748" w:hanging="180"/>
      </w:pPr>
    </w:lvl>
    <w:lvl w:ilvl="6" w:tplc="0C0C000F" w:tentative="1">
      <w:start w:val="1"/>
      <w:numFmt w:val="decimal"/>
      <w:lvlText w:val="%7."/>
      <w:lvlJc w:val="left"/>
      <w:pPr>
        <w:ind w:left="6468" w:hanging="360"/>
      </w:pPr>
    </w:lvl>
    <w:lvl w:ilvl="7" w:tplc="0C0C0019" w:tentative="1">
      <w:start w:val="1"/>
      <w:numFmt w:val="lowerLetter"/>
      <w:lvlText w:val="%8."/>
      <w:lvlJc w:val="left"/>
      <w:pPr>
        <w:ind w:left="7188" w:hanging="360"/>
      </w:pPr>
    </w:lvl>
    <w:lvl w:ilvl="8" w:tplc="0C0C001B" w:tentative="1">
      <w:start w:val="1"/>
      <w:numFmt w:val="lowerRoman"/>
      <w:lvlText w:val="%9."/>
      <w:lvlJc w:val="right"/>
      <w:pPr>
        <w:ind w:left="7908" w:hanging="180"/>
      </w:pPr>
    </w:lvl>
  </w:abstractNum>
  <w:abstractNum w:abstractNumId="6" w15:restartNumberingAfterBreak="0">
    <w:nsid w:val="21E20E38"/>
    <w:multiLevelType w:val="hybridMultilevel"/>
    <w:tmpl w:val="76C6104E"/>
    <w:lvl w:ilvl="0" w:tplc="D5FCBE94">
      <w:numFmt w:val="bullet"/>
      <w:lvlText w:val="-"/>
      <w:lvlJc w:val="left"/>
      <w:pPr>
        <w:ind w:left="502" w:hanging="360"/>
      </w:pPr>
      <w:rPr>
        <w:rFonts w:ascii="Calibri" w:eastAsiaTheme="minorHAnsi" w:hAnsi="Calibri" w:cs="Calibri"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7" w15:restartNumberingAfterBreak="0">
    <w:nsid w:val="226D59BE"/>
    <w:multiLevelType w:val="hybridMultilevel"/>
    <w:tmpl w:val="00644EEC"/>
    <w:lvl w:ilvl="0" w:tplc="D5FCBE94">
      <w:numFmt w:val="bullet"/>
      <w:lvlText w:val="-"/>
      <w:lvlJc w:val="left"/>
      <w:pPr>
        <w:ind w:left="501" w:hanging="360"/>
      </w:pPr>
      <w:rPr>
        <w:rFonts w:ascii="Calibri" w:eastAsiaTheme="minorHAnsi" w:hAnsi="Calibri" w:cs="Calibri" w:hint="default"/>
      </w:rPr>
    </w:lvl>
    <w:lvl w:ilvl="1" w:tplc="0C0C0019">
      <w:start w:val="1"/>
      <w:numFmt w:val="lowerLetter"/>
      <w:lvlText w:val="%2."/>
      <w:lvlJc w:val="left"/>
      <w:pPr>
        <w:ind w:left="1221" w:hanging="360"/>
      </w:pPr>
    </w:lvl>
    <w:lvl w:ilvl="2" w:tplc="0C0C001B" w:tentative="1">
      <w:start w:val="1"/>
      <w:numFmt w:val="lowerRoman"/>
      <w:lvlText w:val="%3."/>
      <w:lvlJc w:val="right"/>
      <w:pPr>
        <w:ind w:left="1941" w:hanging="180"/>
      </w:pPr>
    </w:lvl>
    <w:lvl w:ilvl="3" w:tplc="0C0C000F" w:tentative="1">
      <w:start w:val="1"/>
      <w:numFmt w:val="decimal"/>
      <w:lvlText w:val="%4."/>
      <w:lvlJc w:val="left"/>
      <w:pPr>
        <w:ind w:left="2661" w:hanging="360"/>
      </w:pPr>
    </w:lvl>
    <w:lvl w:ilvl="4" w:tplc="0C0C0019" w:tentative="1">
      <w:start w:val="1"/>
      <w:numFmt w:val="lowerLetter"/>
      <w:lvlText w:val="%5."/>
      <w:lvlJc w:val="left"/>
      <w:pPr>
        <w:ind w:left="3381" w:hanging="360"/>
      </w:pPr>
    </w:lvl>
    <w:lvl w:ilvl="5" w:tplc="0C0C001B" w:tentative="1">
      <w:start w:val="1"/>
      <w:numFmt w:val="lowerRoman"/>
      <w:lvlText w:val="%6."/>
      <w:lvlJc w:val="right"/>
      <w:pPr>
        <w:ind w:left="4101" w:hanging="180"/>
      </w:pPr>
    </w:lvl>
    <w:lvl w:ilvl="6" w:tplc="0C0C000F" w:tentative="1">
      <w:start w:val="1"/>
      <w:numFmt w:val="decimal"/>
      <w:lvlText w:val="%7."/>
      <w:lvlJc w:val="left"/>
      <w:pPr>
        <w:ind w:left="4821" w:hanging="360"/>
      </w:pPr>
    </w:lvl>
    <w:lvl w:ilvl="7" w:tplc="0C0C0019" w:tentative="1">
      <w:start w:val="1"/>
      <w:numFmt w:val="lowerLetter"/>
      <w:lvlText w:val="%8."/>
      <w:lvlJc w:val="left"/>
      <w:pPr>
        <w:ind w:left="5541" w:hanging="360"/>
      </w:pPr>
    </w:lvl>
    <w:lvl w:ilvl="8" w:tplc="0C0C001B" w:tentative="1">
      <w:start w:val="1"/>
      <w:numFmt w:val="lowerRoman"/>
      <w:lvlText w:val="%9."/>
      <w:lvlJc w:val="right"/>
      <w:pPr>
        <w:ind w:left="6261" w:hanging="180"/>
      </w:pPr>
    </w:lvl>
  </w:abstractNum>
  <w:abstractNum w:abstractNumId="8" w15:restartNumberingAfterBreak="0">
    <w:nsid w:val="27843AB0"/>
    <w:multiLevelType w:val="hybridMultilevel"/>
    <w:tmpl w:val="0DBE72FA"/>
    <w:lvl w:ilvl="0" w:tplc="84123C88">
      <w:start w:val="1"/>
      <w:numFmt w:val="decimal"/>
      <w:lvlText w:val="%1."/>
      <w:lvlJc w:val="left"/>
      <w:pPr>
        <w:ind w:left="360" w:hanging="360"/>
      </w:pPr>
      <w:rPr>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FD53BB4"/>
    <w:multiLevelType w:val="hybridMultilevel"/>
    <w:tmpl w:val="044AE810"/>
    <w:lvl w:ilvl="0" w:tplc="D5FCBE94">
      <w:numFmt w:val="bullet"/>
      <w:lvlText w:val="-"/>
      <w:lvlJc w:val="left"/>
      <w:pPr>
        <w:ind w:left="502" w:hanging="360"/>
      </w:pPr>
      <w:rPr>
        <w:rFonts w:ascii="Calibri" w:eastAsiaTheme="minorHAnsi" w:hAnsi="Calibri" w:cs="Calibri" w:hint="default"/>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10" w15:restartNumberingAfterBreak="0">
    <w:nsid w:val="34A85455"/>
    <w:multiLevelType w:val="hybridMultilevel"/>
    <w:tmpl w:val="5DC4A804"/>
    <w:lvl w:ilvl="0" w:tplc="D5FCBE94">
      <w:numFmt w:val="bullet"/>
      <w:lvlText w:val="-"/>
      <w:lvlJc w:val="left"/>
      <w:pPr>
        <w:ind w:left="502" w:hanging="360"/>
      </w:pPr>
      <w:rPr>
        <w:rFonts w:ascii="Calibri" w:eastAsiaTheme="minorHAnsi" w:hAnsi="Calibri" w:cs="Calibri"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7DE0B8A"/>
    <w:multiLevelType w:val="hybridMultilevel"/>
    <w:tmpl w:val="A1C0E096"/>
    <w:lvl w:ilvl="0" w:tplc="D5FCBE94">
      <w:numFmt w:val="bullet"/>
      <w:lvlText w:val="-"/>
      <w:lvlJc w:val="left"/>
      <w:pPr>
        <w:ind w:left="502" w:hanging="360"/>
      </w:pPr>
      <w:rPr>
        <w:rFonts w:ascii="Calibri" w:eastAsiaTheme="minorHAnsi" w:hAnsi="Calibri" w:cs="Calibri"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12" w15:restartNumberingAfterBreak="0">
    <w:nsid w:val="3971568A"/>
    <w:multiLevelType w:val="hybridMultilevel"/>
    <w:tmpl w:val="8B804952"/>
    <w:lvl w:ilvl="0" w:tplc="0C0C0017">
      <w:start w:val="1"/>
      <w:numFmt w:val="lowerLetter"/>
      <w:lvlText w:val="%1)"/>
      <w:lvlJc w:val="left"/>
      <w:pPr>
        <w:ind w:left="1068" w:hanging="360"/>
      </w:pPr>
    </w:lvl>
    <w:lvl w:ilvl="1" w:tplc="0C0C0019">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3" w15:restartNumberingAfterBreak="0">
    <w:nsid w:val="3C57055B"/>
    <w:multiLevelType w:val="hybridMultilevel"/>
    <w:tmpl w:val="674C41AE"/>
    <w:lvl w:ilvl="0" w:tplc="D5FCBE94">
      <w:numFmt w:val="bullet"/>
      <w:lvlText w:val="-"/>
      <w:lvlJc w:val="left"/>
      <w:pPr>
        <w:ind w:left="502" w:hanging="360"/>
      </w:pPr>
      <w:rPr>
        <w:rFonts w:ascii="Calibri" w:eastAsiaTheme="minorHAnsi" w:hAnsi="Calibri" w:cs="Calibri" w:hint="default"/>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14" w15:restartNumberingAfterBreak="0">
    <w:nsid w:val="3C651F62"/>
    <w:multiLevelType w:val="hybridMultilevel"/>
    <w:tmpl w:val="52A0455A"/>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2A87563"/>
    <w:multiLevelType w:val="hybridMultilevel"/>
    <w:tmpl w:val="6CCE8932"/>
    <w:lvl w:ilvl="0" w:tplc="D5FCBE9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93E0A4E"/>
    <w:multiLevelType w:val="hybridMultilevel"/>
    <w:tmpl w:val="EB4429D8"/>
    <w:lvl w:ilvl="0" w:tplc="BC941A14">
      <w:numFmt w:val="bullet"/>
      <w:lvlText w:val="-"/>
      <w:lvlJc w:val="left"/>
      <w:pPr>
        <w:ind w:left="644" w:hanging="360"/>
      </w:pPr>
      <w:rPr>
        <w:rFonts w:ascii="Calibri" w:eastAsiaTheme="minorHAnsi" w:hAnsi="Calibr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E665D6A"/>
    <w:multiLevelType w:val="hybridMultilevel"/>
    <w:tmpl w:val="F258C80C"/>
    <w:lvl w:ilvl="0" w:tplc="D5FCBE9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0BA2A88"/>
    <w:multiLevelType w:val="hybridMultilevel"/>
    <w:tmpl w:val="CDAA6F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52362F2"/>
    <w:multiLevelType w:val="hybridMultilevel"/>
    <w:tmpl w:val="39086E98"/>
    <w:lvl w:ilvl="0" w:tplc="D5FCBE9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7174D2F"/>
    <w:multiLevelType w:val="hybridMultilevel"/>
    <w:tmpl w:val="9A1A4AF8"/>
    <w:lvl w:ilvl="0" w:tplc="0C0C0017">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1" w15:restartNumberingAfterBreak="0">
    <w:nsid w:val="5D7810BB"/>
    <w:multiLevelType w:val="hybridMultilevel"/>
    <w:tmpl w:val="15466F80"/>
    <w:lvl w:ilvl="0" w:tplc="D5FCBE9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DC34A03"/>
    <w:multiLevelType w:val="hybridMultilevel"/>
    <w:tmpl w:val="E81ACEE4"/>
    <w:lvl w:ilvl="0" w:tplc="F4A04672">
      <w:start w:val="6"/>
      <w:numFmt w:val="bullet"/>
      <w:lvlText w:val="-"/>
      <w:lvlJc w:val="left"/>
      <w:pPr>
        <w:ind w:left="720" w:hanging="360"/>
      </w:pPr>
      <w:rPr>
        <w:rFonts w:ascii="Arial" w:eastAsia="Arial"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4155843"/>
    <w:multiLevelType w:val="hybridMultilevel"/>
    <w:tmpl w:val="01707722"/>
    <w:lvl w:ilvl="0" w:tplc="0C0C0003">
      <w:start w:val="1"/>
      <w:numFmt w:val="bullet"/>
      <w:lvlText w:val="o"/>
      <w:lvlJc w:val="left"/>
      <w:pPr>
        <w:ind w:left="720" w:hanging="360"/>
      </w:pPr>
      <w:rPr>
        <w:rFonts w:ascii="Courier New" w:hAnsi="Courier New" w:cs="Courier New"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6E82D6D"/>
    <w:multiLevelType w:val="hybridMultilevel"/>
    <w:tmpl w:val="C606545A"/>
    <w:lvl w:ilvl="0" w:tplc="D5FCBE9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7A26C5F"/>
    <w:multiLevelType w:val="multilevel"/>
    <w:tmpl w:val="63AE8538"/>
    <w:lvl w:ilvl="0">
      <w:start w:val="1"/>
      <w:numFmt w:val="decimal"/>
      <w:pStyle w:val="Titre1"/>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6" w15:restartNumberingAfterBreak="0">
    <w:nsid w:val="6D4A0F60"/>
    <w:multiLevelType w:val="hybridMultilevel"/>
    <w:tmpl w:val="EBB8AC72"/>
    <w:lvl w:ilvl="0" w:tplc="D5FCBE94">
      <w:numFmt w:val="bullet"/>
      <w:lvlText w:val="-"/>
      <w:lvlJc w:val="left"/>
      <w:pPr>
        <w:ind w:left="644" w:hanging="360"/>
      </w:pPr>
      <w:rPr>
        <w:rFonts w:ascii="Calibri" w:eastAsiaTheme="minorHAnsi" w:hAnsi="Calibri" w:cs="Calibri"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7" w15:restartNumberingAfterBreak="0">
    <w:nsid w:val="6E00449D"/>
    <w:multiLevelType w:val="hybridMultilevel"/>
    <w:tmpl w:val="F7BA6278"/>
    <w:lvl w:ilvl="0" w:tplc="D5FCBE94">
      <w:numFmt w:val="bullet"/>
      <w:lvlText w:val="-"/>
      <w:lvlJc w:val="left"/>
      <w:pPr>
        <w:ind w:left="785" w:hanging="360"/>
      </w:pPr>
      <w:rPr>
        <w:rFonts w:ascii="Calibri" w:eastAsiaTheme="minorHAnsi" w:hAnsi="Calibri" w:cs="Calibri" w:hint="default"/>
      </w:rPr>
    </w:lvl>
    <w:lvl w:ilvl="1" w:tplc="0C0C0019" w:tentative="1">
      <w:start w:val="1"/>
      <w:numFmt w:val="lowerLetter"/>
      <w:lvlText w:val="%2."/>
      <w:lvlJc w:val="left"/>
      <w:pPr>
        <w:ind w:left="1505" w:hanging="360"/>
      </w:pPr>
    </w:lvl>
    <w:lvl w:ilvl="2" w:tplc="0C0C001B" w:tentative="1">
      <w:start w:val="1"/>
      <w:numFmt w:val="lowerRoman"/>
      <w:lvlText w:val="%3."/>
      <w:lvlJc w:val="right"/>
      <w:pPr>
        <w:ind w:left="2225" w:hanging="180"/>
      </w:pPr>
    </w:lvl>
    <w:lvl w:ilvl="3" w:tplc="0C0C000F" w:tentative="1">
      <w:start w:val="1"/>
      <w:numFmt w:val="decimal"/>
      <w:lvlText w:val="%4."/>
      <w:lvlJc w:val="left"/>
      <w:pPr>
        <w:ind w:left="2945" w:hanging="360"/>
      </w:pPr>
    </w:lvl>
    <w:lvl w:ilvl="4" w:tplc="0C0C0019" w:tentative="1">
      <w:start w:val="1"/>
      <w:numFmt w:val="lowerLetter"/>
      <w:lvlText w:val="%5."/>
      <w:lvlJc w:val="left"/>
      <w:pPr>
        <w:ind w:left="3665" w:hanging="360"/>
      </w:pPr>
    </w:lvl>
    <w:lvl w:ilvl="5" w:tplc="0C0C001B" w:tentative="1">
      <w:start w:val="1"/>
      <w:numFmt w:val="lowerRoman"/>
      <w:lvlText w:val="%6."/>
      <w:lvlJc w:val="right"/>
      <w:pPr>
        <w:ind w:left="4385" w:hanging="180"/>
      </w:pPr>
    </w:lvl>
    <w:lvl w:ilvl="6" w:tplc="0C0C000F" w:tentative="1">
      <w:start w:val="1"/>
      <w:numFmt w:val="decimal"/>
      <w:lvlText w:val="%7."/>
      <w:lvlJc w:val="left"/>
      <w:pPr>
        <w:ind w:left="5105" w:hanging="360"/>
      </w:pPr>
    </w:lvl>
    <w:lvl w:ilvl="7" w:tplc="0C0C0019" w:tentative="1">
      <w:start w:val="1"/>
      <w:numFmt w:val="lowerLetter"/>
      <w:lvlText w:val="%8."/>
      <w:lvlJc w:val="left"/>
      <w:pPr>
        <w:ind w:left="5825" w:hanging="360"/>
      </w:pPr>
    </w:lvl>
    <w:lvl w:ilvl="8" w:tplc="0C0C001B" w:tentative="1">
      <w:start w:val="1"/>
      <w:numFmt w:val="lowerRoman"/>
      <w:lvlText w:val="%9."/>
      <w:lvlJc w:val="right"/>
      <w:pPr>
        <w:ind w:left="6545" w:hanging="180"/>
      </w:pPr>
    </w:lvl>
  </w:abstractNum>
  <w:abstractNum w:abstractNumId="28" w15:restartNumberingAfterBreak="0">
    <w:nsid w:val="6E465143"/>
    <w:multiLevelType w:val="hybridMultilevel"/>
    <w:tmpl w:val="4B72CE8E"/>
    <w:lvl w:ilvl="0" w:tplc="A14C5D92">
      <w:start w:val="6"/>
      <w:numFmt w:val="bullet"/>
      <w:lvlText w:val="-"/>
      <w:lvlJc w:val="left"/>
      <w:pPr>
        <w:ind w:left="644" w:hanging="360"/>
      </w:pPr>
      <w:rPr>
        <w:rFonts w:ascii="Arial" w:eastAsia="Arial" w:hAnsi="Arial" w:cs="Arial" w:hint="default"/>
        <w:color w:val="4472C4" w:themeColor="accent5"/>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29" w15:restartNumberingAfterBreak="0">
    <w:nsid w:val="6EA46022"/>
    <w:multiLevelType w:val="hybridMultilevel"/>
    <w:tmpl w:val="63CE47BC"/>
    <w:lvl w:ilvl="0" w:tplc="0C0C0003">
      <w:start w:val="1"/>
      <w:numFmt w:val="bullet"/>
      <w:lvlText w:val="o"/>
      <w:lvlJc w:val="left"/>
      <w:pPr>
        <w:ind w:left="1440" w:hanging="360"/>
      </w:pPr>
      <w:rPr>
        <w:rFonts w:ascii="Courier New" w:hAnsi="Courier New" w:cs="Courier New"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30" w15:restartNumberingAfterBreak="0">
    <w:nsid w:val="718A0CD2"/>
    <w:multiLevelType w:val="hybridMultilevel"/>
    <w:tmpl w:val="F552DF72"/>
    <w:lvl w:ilvl="0" w:tplc="D5FCBE94">
      <w:numFmt w:val="bullet"/>
      <w:lvlText w:val="-"/>
      <w:lvlJc w:val="left"/>
      <w:pPr>
        <w:ind w:left="502" w:hanging="360"/>
      </w:pPr>
      <w:rPr>
        <w:rFonts w:ascii="Calibri" w:eastAsiaTheme="minorHAnsi" w:hAnsi="Calibri" w:cs="Calibri"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16cid:durableId="902448153">
    <w:abstractNumId w:val="18"/>
  </w:num>
  <w:num w:numId="2" w16cid:durableId="655501603">
    <w:abstractNumId w:val="25"/>
  </w:num>
  <w:num w:numId="3" w16cid:durableId="832330857">
    <w:abstractNumId w:val="20"/>
  </w:num>
  <w:num w:numId="4" w16cid:durableId="1042487316">
    <w:abstractNumId w:val="12"/>
  </w:num>
  <w:num w:numId="5" w16cid:durableId="822697155">
    <w:abstractNumId w:val="5"/>
  </w:num>
  <w:num w:numId="6" w16cid:durableId="1525249427">
    <w:abstractNumId w:val="11"/>
  </w:num>
  <w:num w:numId="7" w16cid:durableId="436605100">
    <w:abstractNumId w:val="9"/>
  </w:num>
  <w:num w:numId="8" w16cid:durableId="943148504">
    <w:abstractNumId w:val="1"/>
  </w:num>
  <w:num w:numId="9" w16cid:durableId="2002342670">
    <w:abstractNumId w:val="30"/>
  </w:num>
  <w:num w:numId="10" w16cid:durableId="927422957">
    <w:abstractNumId w:val="13"/>
  </w:num>
  <w:num w:numId="11" w16cid:durableId="257107046">
    <w:abstractNumId w:val="26"/>
  </w:num>
  <w:num w:numId="12" w16cid:durableId="1197232479">
    <w:abstractNumId w:val="16"/>
  </w:num>
  <w:num w:numId="13" w16cid:durableId="1946108628">
    <w:abstractNumId w:val="27"/>
  </w:num>
  <w:num w:numId="14" w16cid:durableId="1162240118">
    <w:abstractNumId w:val="22"/>
  </w:num>
  <w:num w:numId="15" w16cid:durableId="61830679">
    <w:abstractNumId w:val="28"/>
  </w:num>
  <w:num w:numId="16" w16cid:durableId="796680603">
    <w:abstractNumId w:val="4"/>
  </w:num>
  <w:num w:numId="17" w16cid:durableId="1124810177">
    <w:abstractNumId w:val="0"/>
  </w:num>
  <w:num w:numId="18" w16cid:durableId="963392274">
    <w:abstractNumId w:val="8"/>
  </w:num>
  <w:num w:numId="19" w16cid:durableId="1210263671">
    <w:abstractNumId w:val="7"/>
  </w:num>
  <w:num w:numId="20" w16cid:durableId="319969848">
    <w:abstractNumId w:val="3"/>
  </w:num>
  <w:num w:numId="21" w16cid:durableId="1426153213">
    <w:abstractNumId w:val="10"/>
  </w:num>
  <w:num w:numId="22" w16cid:durableId="1592933186">
    <w:abstractNumId w:val="21"/>
  </w:num>
  <w:num w:numId="23" w16cid:durableId="816845478">
    <w:abstractNumId w:val="6"/>
  </w:num>
  <w:num w:numId="24" w16cid:durableId="1203057316">
    <w:abstractNumId w:val="19"/>
  </w:num>
  <w:num w:numId="25" w16cid:durableId="504633441">
    <w:abstractNumId w:val="15"/>
  </w:num>
  <w:num w:numId="26" w16cid:durableId="1370641220">
    <w:abstractNumId w:val="14"/>
  </w:num>
  <w:num w:numId="27" w16cid:durableId="751853680">
    <w:abstractNumId w:val="2"/>
  </w:num>
  <w:num w:numId="28" w16cid:durableId="1801875183">
    <w:abstractNumId w:val="17"/>
  </w:num>
  <w:num w:numId="29" w16cid:durableId="1144275342">
    <w:abstractNumId w:val="23"/>
  </w:num>
  <w:num w:numId="30" w16cid:durableId="781726969">
    <w:abstractNumId w:val="24"/>
  </w:num>
  <w:num w:numId="31" w16cid:durableId="1588034807">
    <w:abstractNumId w:val="2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iani, Mourad">
    <w15:presenceInfo w15:providerId="AD" w15:userId="S::Mourad.Ziani@environnement.gouv.qc.ca::aa281808-e1cf-418f-9c27-7a0aa37d48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B17"/>
    <w:rsid w:val="0000110C"/>
    <w:rsid w:val="000022D1"/>
    <w:rsid w:val="000058AF"/>
    <w:rsid w:val="00007624"/>
    <w:rsid w:val="000116E5"/>
    <w:rsid w:val="00011D95"/>
    <w:rsid w:val="000131D9"/>
    <w:rsid w:val="00014B64"/>
    <w:rsid w:val="00014B68"/>
    <w:rsid w:val="0001598C"/>
    <w:rsid w:val="00017392"/>
    <w:rsid w:val="000200EB"/>
    <w:rsid w:val="00025D68"/>
    <w:rsid w:val="00025F97"/>
    <w:rsid w:val="0002696E"/>
    <w:rsid w:val="0002789A"/>
    <w:rsid w:val="000317C5"/>
    <w:rsid w:val="00035E5F"/>
    <w:rsid w:val="00037F53"/>
    <w:rsid w:val="0005157E"/>
    <w:rsid w:val="00057279"/>
    <w:rsid w:val="00057512"/>
    <w:rsid w:val="00060D38"/>
    <w:rsid w:val="00060ECA"/>
    <w:rsid w:val="00062597"/>
    <w:rsid w:val="000633FE"/>
    <w:rsid w:val="000647EC"/>
    <w:rsid w:val="00064A2C"/>
    <w:rsid w:val="00064BB4"/>
    <w:rsid w:val="00065A85"/>
    <w:rsid w:val="00065ED5"/>
    <w:rsid w:val="000662DC"/>
    <w:rsid w:val="00066656"/>
    <w:rsid w:val="00066B1B"/>
    <w:rsid w:val="00072C70"/>
    <w:rsid w:val="00074709"/>
    <w:rsid w:val="0008003C"/>
    <w:rsid w:val="0008073D"/>
    <w:rsid w:val="00081519"/>
    <w:rsid w:val="00081CB8"/>
    <w:rsid w:val="00081EAA"/>
    <w:rsid w:val="00082C97"/>
    <w:rsid w:val="000855CA"/>
    <w:rsid w:val="00085EFE"/>
    <w:rsid w:val="00087346"/>
    <w:rsid w:val="00091B29"/>
    <w:rsid w:val="00092CEB"/>
    <w:rsid w:val="00095940"/>
    <w:rsid w:val="000960AD"/>
    <w:rsid w:val="000A0128"/>
    <w:rsid w:val="000A16D7"/>
    <w:rsid w:val="000A2A0B"/>
    <w:rsid w:val="000A35D4"/>
    <w:rsid w:val="000A6E84"/>
    <w:rsid w:val="000A7A32"/>
    <w:rsid w:val="000A7A71"/>
    <w:rsid w:val="000B5943"/>
    <w:rsid w:val="000C2636"/>
    <w:rsid w:val="000C68D8"/>
    <w:rsid w:val="000D1F56"/>
    <w:rsid w:val="000D24FB"/>
    <w:rsid w:val="000D2E9C"/>
    <w:rsid w:val="000D53E1"/>
    <w:rsid w:val="000D56CC"/>
    <w:rsid w:val="000D5D1B"/>
    <w:rsid w:val="000D6DD5"/>
    <w:rsid w:val="000D716D"/>
    <w:rsid w:val="000D71A5"/>
    <w:rsid w:val="000E507A"/>
    <w:rsid w:val="000E57F4"/>
    <w:rsid w:val="000E6DCA"/>
    <w:rsid w:val="000F0F76"/>
    <w:rsid w:val="000F1CEB"/>
    <w:rsid w:val="000F32D7"/>
    <w:rsid w:val="000F4A96"/>
    <w:rsid w:val="001040AD"/>
    <w:rsid w:val="00105153"/>
    <w:rsid w:val="001052BF"/>
    <w:rsid w:val="00105E80"/>
    <w:rsid w:val="001077B9"/>
    <w:rsid w:val="00107D99"/>
    <w:rsid w:val="00107E50"/>
    <w:rsid w:val="00113952"/>
    <w:rsid w:val="00115E32"/>
    <w:rsid w:val="001161EF"/>
    <w:rsid w:val="00116491"/>
    <w:rsid w:val="001213DD"/>
    <w:rsid w:val="001257BC"/>
    <w:rsid w:val="00130842"/>
    <w:rsid w:val="001349D9"/>
    <w:rsid w:val="001358B9"/>
    <w:rsid w:val="00141CEF"/>
    <w:rsid w:val="00143050"/>
    <w:rsid w:val="0014349C"/>
    <w:rsid w:val="00143730"/>
    <w:rsid w:val="0014511E"/>
    <w:rsid w:val="00145F38"/>
    <w:rsid w:val="00151B69"/>
    <w:rsid w:val="00151FB1"/>
    <w:rsid w:val="00153331"/>
    <w:rsid w:val="00154202"/>
    <w:rsid w:val="001548FE"/>
    <w:rsid w:val="00155121"/>
    <w:rsid w:val="00156041"/>
    <w:rsid w:val="001572D2"/>
    <w:rsid w:val="00157442"/>
    <w:rsid w:val="001574E5"/>
    <w:rsid w:val="0015792C"/>
    <w:rsid w:val="00160331"/>
    <w:rsid w:val="00161524"/>
    <w:rsid w:val="0016346C"/>
    <w:rsid w:val="00167D2A"/>
    <w:rsid w:val="001704DD"/>
    <w:rsid w:val="00171725"/>
    <w:rsid w:val="00176AB7"/>
    <w:rsid w:val="00176E3D"/>
    <w:rsid w:val="00177589"/>
    <w:rsid w:val="00180B52"/>
    <w:rsid w:val="00180F3C"/>
    <w:rsid w:val="0018515D"/>
    <w:rsid w:val="00185B94"/>
    <w:rsid w:val="00186020"/>
    <w:rsid w:val="00186849"/>
    <w:rsid w:val="001915F9"/>
    <w:rsid w:val="00191D0F"/>
    <w:rsid w:val="00193B9D"/>
    <w:rsid w:val="00197D2A"/>
    <w:rsid w:val="001A2AAF"/>
    <w:rsid w:val="001A42C9"/>
    <w:rsid w:val="001A7EA4"/>
    <w:rsid w:val="001B1CEC"/>
    <w:rsid w:val="001B68B4"/>
    <w:rsid w:val="001B6A05"/>
    <w:rsid w:val="001B6C1E"/>
    <w:rsid w:val="001C0420"/>
    <w:rsid w:val="001C2CE5"/>
    <w:rsid w:val="001C3A30"/>
    <w:rsid w:val="001C5348"/>
    <w:rsid w:val="001C7752"/>
    <w:rsid w:val="001C7B20"/>
    <w:rsid w:val="001C7FB2"/>
    <w:rsid w:val="001D05BE"/>
    <w:rsid w:val="001D0B2A"/>
    <w:rsid w:val="001D1E60"/>
    <w:rsid w:val="001D291E"/>
    <w:rsid w:val="001D3C4E"/>
    <w:rsid w:val="001D4984"/>
    <w:rsid w:val="001D71A9"/>
    <w:rsid w:val="001E0B54"/>
    <w:rsid w:val="001E6DE5"/>
    <w:rsid w:val="001E7829"/>
    <w:rsid w:val="001F4691"/>
    <w:rsid w:val="001F782D"/>
    <w:rsid w:val="00200D5F"/>
    <w:rsid w:val="00200FCC"/>
    <w:rsid w:val="00202D35"/>
    <w:rsid w:val="0020544A"/>
    <w:rsid w:val="00205F79"/>
    <w:rsid w:val="00210769"/>
    <w:rsid w:val="00211B0D"/>
    <w:rsid w:val="002121E1"/>
    <w:rsid w:val="00212A4A"/>
    <w:rsid w:val="00212EF3"/>
    <w:rsid w:val="00214033"/>
    <w:rsid w:val="0021433E"/>
    <w:rsid w:val="00215AFC"/>
    <w:rsid w:val="0021632B"/>
    <w:rsid w:val="00222FF5"/>
    <w:rsid w:val="002259CA"/>
    <w:rsid w:val="002270B2"/>
    <w:rsid w:val="00230A4E"/>
    <w:rsid w:val="00231121"/>
    <w:rsid w:val="002339E2"/>
    <w:rsid w:val="00241FAD"/>
    <w:rsid w:val="0024533C"/>
    <w:rsid w:val="002528B6"/>
    <w:rsid w:val="0025419A"/>
    <w:rsid w:val="002550D2"/>
    <w:rsid w:val="002571EE"/>
    <w:rsid w:val="00257789"/>
    <w:rsid w:val="00264717"/>
    <w:rsid w:val="00280065"/>
    <w:rsid w:val="00280B8E"/>
    <w:rsid w:val="002853E1"/>
    <w:rsid w:val="0029014F"/>
    <w:rsid w:val="00294906"/>
    <w:rsid w:val="00294F5A"/>
    <w:rsid w:val="0029572A"/>
    <w:rsid w:val="002A035D"/>
    <w:rsid w:val="002A3D84"/>
    <w:rsid w:val="002A3E81"/>
    <w:rsid w:val="002A4696"/>
    <w:rsid w:val="002A48D7"/>
    <w:rsid w:val="002A4A11"/>
    <w:rsid w:val="002A588F"/>
    <w:rsid w:val="002A750A"/>
    <w:rsid w:val="002B191B"/>
    <w:rsid w:val="002B1C58"/>
    <w:rsid w:val="002C51A9"/>
    <w:rsid w:val="002C5E30"/>
    <w:rsid w:val="002D0649"/>
    <w:rsid w:val="002D144C"/>
    <w:rsid w:val="002D1CAB"/>
    <w:rsid w:val="002D2722"/>
    <w:rsid w:val="002D4507"/>
    <w:rsid w:val="002E2FA0"/>
    <w:rsid w:val="002E57E1"/>
    <w:rsid w:val="002E7CAB"/>
    <w:rsid w:val="002F02FF"/>
    <w:rsid w:val="002F4BC0"/>
    <w:rsid w:val="002F5F56"/>
    <w:rsid w:val="002F6371"/>
    <w:rsid w:val="002F6E71"/>
    <w:rsid w:val="0030191D"/>
    <w:rsid w:val="00302002"/>
    <w:rsid w:val="003062F4"/>
    <w:rsid w:val="003073C0"/>
    <w:rsid w:val="00312A73"/>
    <w:rsid w:val="0031336F"/>
    <w:rsid w:val="003160B8"/>
    <w:rsid w:val="00320A73"/>
    <w:rsid w:val="00321DE8"/>
    <w:rsid w:val="003247E2"/>
    <w:rsid w:val="00326654"/>
    <w:rsid w:val="003303E4"/>
    <w:rsid w:val="003357C3"/>
    <w:rsid w:val="00335DF5"/>
    <w:rsid w:val="00337DC0"/>
    <w:rsid w:val="0034002A"/>
    <w:rsid w:val="003411F6"/>
    <w:rsid w:val="003427C2"/>
    <w:rsid w:val="00350B82"/>
    <w:rsid w:val="00351741"/>
    <w:rsid w:val="00352ED2"/>
    <w:rsid w:val="003530E0"/>
    <w:rsid w:val="003575B9"/>
    <w:rsid w:val="00361841"/>
    <w:rsid w:val="00361A6F"/>
    <w:rsid w:val="00361F09"/>
    <w:rsid w:val="00363CA0"/>
    <w:rsid w:val="00363F69"/>
    <w:rsid w:val="00366C8E"/>
    <w:rsid w:val="00372C5A"/>
    <w:rsid w:val="003733B9"/>
    <w:rsid w:val="00375F6C"/>
    <w:rsid w:val="0038262D"/>
    <w:rsid w:val="003827E4"/>
    <w:rsid w:val="00392095"/>
    <w:rsid w:val="00392619"/>
    <w:rsid w:val="00394308"/>
    <w:rsid w:val="003964F5"/>
    <w:rsid w:val="00396C0B"/>
    <w:rsid w:val="003A0750"/>
    <w:rsid w:val="003A40D8"/>
    <w:rsid w:val="003B0456"/>
    <w:rsid w:val="003B12BF"/>
    <w:rsid w:val="003B1A2C"/>
    <w:rsid w:val="003B32A0"/>
    <w:rsid w:val="003B5362"/>
    <w:rsid w:val="003C2FC8"/>
    <w:rsid w:val="003C4A2A"/>
    <w:rsid w:val="003C62B6"/>
    <w:rsid w:val="003C6B8B"/>
    <w:rsid w:val="003C7630"/>
    <w:rsid w:val="003C769D"/>
    <w:rsid w:val="003D0238"/>
    <w:rsid w:val="003D0EA0"/>
    <w:rsid w:val="003D12C9"/>
    <w:rsid w:val="003D3BD9"/>
    <w:rsid w:val="003D749E"/>
    <w:rsid w:val="003D753B"/>
    <w:rsid w:val="003E1A22"/>
    <w:rsid w:val="003E3D05"/>
    <w:rsid w:val="003E55FB"/>
    <w:rsid w:val="003E5D1A"/>
    <w:rsid w:val="003E6A6E"/>
    <w:rsid w:val="003E7A37"/>
    <w:rsid w:val="003F1715"/>
    <w:rsid w:val="003F29E4"/>
    <w:rsid w:val="003F5C0E"/>
    <w:rsid w:val="004023E6"/>
    <w:rsid w:val="00402E49"/>
    <w:rsid w:val="00410C56"/>
    <w:rsid w:val="00411586"/>
    <w:rsid w:val="00412404"/>
    <w:rsid w:val="00412505"/>
    <w:rsid w:val="00413A05"/>
    <w:rsid w:val="00413BF6"/>
    <w:rsid w:val="00413C92"/>
    <w:rsid w:val="00414EA1"/>
    <w:rsid w:val="00415886"/>
    <w:rsid w:val="0042158C"/>
    <w:rsid w:val="004257E6"/>
    <w:rsid w:val="00425FE0"/>
    <w:rsid w:val="00431B80"/>
    <w:rsid w:val="0043290F"/>
    <w:rsid w:val="0043304A"/>
    <w:rsid w:val="0043629C"/>
    <w:rsid w:val="00440D1E"/>
    <w:rsid w:val="0044259E"/>
    <w:rsid w:val="00443444"/>
    <w:rsid w:val="0044485E"/>
    <w:rsid w:val="00460000"/>
    <w:rsid w:val="00460A50"/>
    <w:rsid w:val="004623E4"/>
    <w:rsid w:val="00465BF8"/>
    <w:rsid w:val="0046713C"/>
    <w:rsid w:val="00470E77"/>
    <w:rsid w:val="00471439"/>
    <w:rsid w:val="00472B01"/>
    <w:rsid w:val="00473DC7"/>
    <w:rsid w:val="00473DEA"/>
    <w:rsid w:val="00474B69"/>
    <w:rsid w:val="00474E47"/>
    <w:rsid w:val="00475E07"/>
    <w:rsid w:val="00476E4D"/>
    <w:rsid w:val="00477918"/>
    <w:rsid w:val="00481656"/>
    <w:rsid w:val="0048548A"/>
    <w:rsid w:val="004855CA"/>
    <w:rsid w:val="004872FC"/>
    <w:rsid w:val="00487470"/>
    <w:rsid w:val="0049252C"/>
    <w:rsid w:val="0049266C"/>
    <w:rsid w:val="00492C73"/>
    <w:rsid w:val="004940EC"/>
    <w:rsid w:val="004944D1"/>
    <w:rsid w:val="004A1269"/>
    <w:rsid w:val="004A2377"/>
    <w:rsid w:val="004A5E42"/>
    <w:rsid w:val="004A646A"/>
    <w:rsid w:val="004A731C"/>
    <w:rsid w:val="004A7406"/>
    <w:rsid w:val="004B0EC8"/>
    <w:rsid w:val="004B24D8"/>
    <w:rsid w:val="004B302A"/>
    <w:rsid w:val="004B5F2F"/>
    <w:rsid w:val="004B70C1"/>
    <w:rsid w:val="004C0A43"/>
    <w:rsid w:val="004C2D6E"/>
    <w:rsid w:val="004C45AC"/>
    <w:rsid w:val="004C68DF"/>
    <w:rsid w:val="004C7F1A"/>
    <w:rsid w:val="004D37F8"/>
    <w:rsid w:val="004D4606"/>
    <w:rsid w:val="004D4688"/>
    <w:rsid w:val="004D538D"/>
    <w:rsid w:val="004D5711"/>
    <w:rsid w:val="004E1796"/>
    <w:rsid w:val="004E4EE6"/>
    <w:rsid w:val="004E5FF6"/>
    <w:rsid w:val="004F1AC8"/>
    <w:rsid w:val="004F3720"/>
    <w:rsid w:val="004F48C0"/>
    <w:rsid w:val="004F516C"/>
    <w:rsid w:val="004F667B"/>
    <w:rsid w:val="004F6F27"/>
    <w:rsid w:val="004F774A"/>
    <w:rsid w:val="0050367A"/>
    <w:rsid w:val="005070E0"/>
    <w:rsid w:val="00513644"/>
    <w:rsid w:val="005144AA"/>
    <w:rsid w:val="0051587D"/>
    <w:rsid w:val="00516319"/>
    <w:rsid w:val="005172A8"/>
    <w:rsid w:val="00521939"/>
    <w:rsid w:val="005307CA"/>
    <w:rsid w:val="00535DDC"/>
    <w:rsid w:val="00537DE7"/>
    <w:rsid w:val="00537F02"/>
    <w:rsid w:val="00540CD0"/>
    <w:rsid w:val="005456B2"/>
    <w:rsid w:val="00545A9B"/>
    <w:rsid w:val="00546198"/>
    <w:rsid w:val="00546FB7"/>
    <w:rsid w:val="0054724B"/>
    <w:rsid w:val="0055062D"/>
    <w:rsid w:val="00552F5C"/>
    <w:rsid w:val="005530A1"/>
    <w:rsid w:val="005531E6"/>
    <w:rsid w:val="0055383A"/>
    <w:rsid w:val="00553B1E"/>
    <w:rsid w:val="005551F5"/>
    <w:rsid w:val="00557C6C"/>
    <w:rsid w:val="0056696E"/>
    <w:rsid w:val="0056726F"/>
    <w:rsid w:val="00574418"/>
    <w:rsid w:val="00575CB7"/>
    <w:rsid w:val="00576706"/>
    <w:rsid w:val="0057753E"/>
    <w:rsid w:val="00581A42"/>
    <w:rsid w:val="00585B57"/>
    <w:rsid w:val="005861EA"/>
    <w:rsid w:val="005877F3"/>
    <w:rsid w:val="00590377"/>
    <w:rsid w:val="005903FF"/>
    <w:rsid w:val="00591336"/>
    <w:rsid w:val="00591C80"/>
    <w:rsid w:val="00593840"/>
    <w:rsid w:val="00593C15"/>
    <w:rsid w:val="00593D16"/>
    <w:rsid w:val="00595102"/>
    <w:rsid w:val="005A0FFF"/>
    <w:rsid w:val="005A3AC4"/>
    <w:rsid w:val="005A5FD0"/>
    <w:rsid w:val="005A717C"/>
    <w:rsid w:val="005B2736"/>
    <w:rsid w:val="005B2A08"/>
    <w:rsid w:val="005B35F5"/>
    <w:rsid w:val="005B3F63"/>
    <w:rsid w:val="005B4631"/>
    <w:rsid w:val="005B4C86"/>
    <w:rsid w:val="005B7435"/>
    <w:rsid w:val="005C139C"/>
    <w:rsid w:val="005C7207"/>
    <w:rsid w:val="005D0994"/>
    <w:rsid w:val="005D1122"/>
    <w:rsid w:val="005D172B"/>
    <w:rsid w:val="005D1EB4"/>
    <w:rsid w:val="005D36BD"/>
    <w:rsid w:val="005D6CFE"/>
    <w:rsid w:val="005D7D37"/>
    <w:rsid w:val="005E01D4"/>
    <w:rsid w:val="005E186B"/>
    <w:rsid w:val="005E1CFD"/>
    <w:rsid w:val="005E305D"/>
    <w:rsid w:val="005E528B"/>
    <w:rsid w:val="005E5FCD"/>
    <w:rsid w:val="005E661F"/>
    <w:rsid w:val="005F010B"/>
    <w:rsid w:val="005F192C"/>
    <w:rsid w:val="005F1F4E"/>
    <w:rsid w:val="005F2FED"/>
    <w:rsid w:val="005F32B2"/>
    <w:rsid w:val="005F4DE0"/>
    <w:rsid w:val="005F5330"/>
    <w:rsid w:val="005F5957"/>
    <w:rsid w:val="005F6EAC"/>
    <w:rsid w:val="00600586"/>
    <w:rsid w:val="0060137F"/>
    <w:rsid w:val="00602D30"/>
    <w:rsid w:val="00604F2C"/>
    <w:rsid w:val="00605E88"/>
    <w:rsid w:val="0060676C"/>
    <w:rsid w:val="00614441"/>
    <w:rsid w:val="00614B93"/>
    <w:rsid w:val="00615775"/>
    <w:rsid w:val="00615893"/>
    <w:rsid w:val="00615A3B"/>
    <w:rsid w:val="00622630"/>
    <w:rsid w:val="00624052"/>
    <w:rsid w:val="00626078"/>
    <w:rsid w:val="00630B95"/>
    <w:rsid w:val="0063104E"/>
    <w:rsid w:val="00632C91"/>
    <w:rsid w:val="006344E8"/>
    <w:rsid w:val="00640855"/>
    <w:rsid w:val="0064413D"/>
    <w:rsid w:val="0064454E"/>
    <w:rsid w:val="006447D4"/>
    <w:rsid w:val="006459B9"/>
    <w:rsid w:val="00645E9A"/>
    <w:rsid w:val="00645FB7"/>
    <w:rsid w:val="0065125C"/>
    <w:rsid w:val="00655213"/>
    <w:rsid w:val="0065649D"/>
    <w:rsid w:val="00656A02"/>
    <w:rsid w:val="00657FAC"/>
    <w:rsid w:val="00663E63"/>
    <w:rsid w:val="00670609"/>
    <w:rsid w:val="00674F10"/>
    <w:rsid w:val="0068160C"/>
    <w:rsid w:val="00683D39"/>
    <w:rsid w:val="00683E21"/>
    <w:rsid w:val="006869B2"/>
    <w:rsid w:val="006930FC"/>
    <w:rsid w:val="00693460"/>
    <w:rsid w:val="006951F6"/>
    <w:rsid w:val="00697CE6"/>
    <w:rsid w:val="006A3D80"/>
    <w:rsid w:val="006A45C4"/>
    <w:rsid w:val="006A484B"/>
    <w:rsid w:val="006A6267"/>
    <w:rsid w:val="006A6B62"/>
    <w:rsid w:val="006B104F"/>
    <w:rsid w:val="006B144D"/>
    <w:rsid w:val="006B2CCF"/>
    <w:rsid w:val="006B601E"/>
    <w:rsid w:val="006B614F"/>
    <w:rsid w:val="006B69C5"/>
    <w:rsid w:val="006C0545"/>
    <w:rsid w:val="006C0AD1"/>
    <w:rsid w:val="006C0F47"/>
    <w:rsid w:val="006C2D10"/>
    <w:rsid w:val="006C49E5"/>
    <w:rsid w:val="006C5D28"/>
    <w:rsid w:val="006C740C"/>
    <w:rsid w:val="006C7BBC"/>
    <w:rsid w:val="006D09AF"/>
    <w:rsid w:val="006D1988"/>
    <w:rsid w:val="006D25FE"/>
    <w:rsid w:val="006D2A4D"/>
    <w:rsid w:val="006D637C"/>
    <w:rsid w:val="006E41B6"/>
    <w:rsid w:val="006E4FAC"/>
    <w:rsid w:val="006F0EC2"/>
    <w:rsid w:val="006F1A7D"/>
    <w:rsid w:val="006F2134"/>
    <w:rsid w:val="006F2C1C"/>
    <w:rsid w:val="006F2EE2"/>
    <w:rsid w:val="006F34CB"/>
    <w:rsid w:val="006F48C0"/>
    <w:rsid w:val="00700427"/>
    <w:rsid w:val="007012BD"/>
    <w:rsid w:val="007025CE"/>
    <w:rsid w:val="007039AF"/>
    <w:rsid w:val="007053E9"/>
    <w:rsid w:val="0071050A"/>
    <w:rsid w:val="00716130"/>
    <w:rsid w:val="007235E6"/>
    <w:rsid w:val="00723696"/>
    <w:rsid w:val="0072421F"/>
    <w:rsid w:val="007249E1"/>
    <w:rsid w:val="00724D70"/>
    <w:rsid w:val="00724E5F"/>
    <w:rsid w:val="0073415D"/>
    <w:rsid w:val="00734ECC"/>
    <w:rsid w:val="0073576C"/>
    <w:rsid w:val="00736673"/>
    <w:rsid w:val="0074115C"/>
    <w:rsid w:val="007419D8"/>
    <w:rsid w:val="007426E5"/>
    <w:rsid w:val="00742F3E"/>
    <w:rsid w:val="007462D3"/>
    <w:rsid w:val="00746807"/>
    <w:rsid w:val="0074745D"/>
    <w:rsid w:val="00753668"/>
    <w:rsid w:val="007560E6"/>
    <w:rsid w:val="007572A8"/>
    <w:rsid w:val="00760795"/>
    <w:rsid w:val="0076309E"/>
    <w:rsid w:val="00764F11"/>
    <w:rsid w:val="00767AA4"/>
    <w:rsid w:val="00774E11"/>
    <w:rsid w:val="00781420"/>
    <w:rsid w:val="00781925"/>
    <w:rsid w:val="0078344A"/>
    <w:rsid w:val="00783FA3"/>
    <w:rsid w:val="00785999"/>
    <w:rsid w:val="00786F84"/>
    <w:rsid w:val="007871E5"/>
    <w:rsid w:val="00790952"/>
    <w:rsid w:val="00794FCF"/>
    <w:rsid w:val="00796371"/>
    <w:rsid w:val="00796707"/>
    <w:rsid w:val="007A02FF"/>
    <w:rsid w:val="007A1079"/>
    <w:rsid w:val="007A3221"/>
    <w:rsid w:val="007A4271"/>
    <w:rsid w:val="007A791A"/>
    <w:rsid w:val="007A7B0F"/>
    <w:rsid w:val="007B1484"/>
    <w:rsid w:val="007B20AA"/>
    <w:rsid w:val="007B3156"/>
    <w:rsid w:val="007B5770"/>
    <w:rsid w:val="007B5E20"/>
    <w:rsid w:val="007C0EF0"/>
    <w:rsid w:val="007C11ED"/>
    <w:rsid w:val="007C4F1F"/>
    <w:rsid w:val="007C5E6F"/>
    <w:rsid w:val="007C72A1"/>
    <w:rsid w:val="007C7D62"/>
    <w:rsid w:val="007D3A0A"/>
    <w:rsid w:val="007D4038"/>
    <w:rsid w:val="007D6B22"/>
    <w:rsid w:val="007E0050"/>
    <w:rsid w:val="007E138C"/>
    <w:rsid w:val="007E2D11"/>
    <w:rsid w:val="007E38DA"/>
    <w:rsid w:val="007F30ED"/>
    <w:rsid w:val="007F3C5D"/>
    <w:rsid w:val="007F49AE"/>
    <w:rsid w:val="007F5E3F"/>
    <w:rsid w:val="007F75D6"/>
    <w:rsid w:val="008005C7"/>
    <w:rsid w:val="008017C1"/>
    <w:rsid w:val="00802841"/>
    <w:rsid w:val="00803C6C"/>
    <w:rsid w:val="0081446B"/>
    <w:rsid w:val="00815300"/>
    <w:rsid w:val="00815D99"/>
    <w:rsid w:val="008223D9"/>
    <w:rsid w:val="00823900"/>
    <w:rsid w:val="008243A3"/>
    <w:rsid w:val="00824BC6"/>
    <w:rsid w:val="00827052"/>
    <w:rsid w:val="00830A07"/>
    <w:rsid w:val="00832847"/>
    <w:rsid w:val="00834327"/>
    <w:rsid w:val="008405CF"/>
    <w:rsid w:val="00841E31"/>
    <w:rsid w:val="0084498C"/>
    <w:rsid w:val="00846948"/>
    <w:rsid w:val="00847F8E"/>
    <w:rsid w:val="00850553"/>
    <w:rsid w:val="00850E64"/>
    <w:rsid w:val="008538E3"/>
    <w:rsid w:val="00864BCD"/>
    <w:rsid w:val="00867BA2"/>
    <w:rsid w:val="0087028C"/>
    <w:rsid w:val="008717C6"/>
    <w:rsid w:val="008724D9"/>
    <w:rsid w:val="00873BE2"/>
    <w:rsid w:val="00873CD2"/>
    <w:rsid w:val="00874EF5"/>
    <w:rsid w:val="00880499"/>
    <w:rsid w:val="008821C0"/>
    <w:rsid w:val="00882354"/>
    <w:rsid w:val="00886B79"/>
    <w:rsid w:val="008939D6"/>
    <w:rsid w:val="00894BE4"/>
    <w:rsid w:val="00895E5B"/>
    <w:rsid w:val="008962AA"/>
    <w:rsid w:val="008A1516"/>
    <w:rsid w:val="008A235A"/>
    <w:rsid w:val="008A3772"/>
    <w:rsid w:val="008A5A43"/>
    <w:rsid w:val="008A5A86"/>
    <w:rsid w:val="008A5FF5"/>
    <w:rsid w:val="008A796D"/>
    <w:rsid w:val="008B03C3"/>
    <w:rsid w:val="008B0412"/>
    <w:rsid w:val="008B2024"/>
    <w:rsid w:val="008B5782"/>
    <w:rsid w:val="008B78E3"/>
    <w:rsid w:val="008C2194"/>
    <w:rsid w:val="008C37C3"/>
    <w:rsid w:val="008C4786"/>
    <w:rsid w:val="008C6549"/>
    <w:rsid w:val="008D05CF"/>
    <w:rsid w:val="008D06A5"/>
    <w:rsid w:val="008D2F34"/>
    <w:rsid w:val="008D3910"/>
    <w:rsid w:val="008D6B1D"/>
    <w:rsid w:val="008E662B"/>
    <w:rsid w:val="008E6EDB"/>
    <w:rsid w:val="009024A6"/>
    <w:rsid w:val="00902622"/>
    <w:rsid w:val="00902AB0"/>
    <w:rsid w:val="00902E7B"/>
    <w:rsid w:val="009034F7"/>
    <w:rsid w:val="00904A43"/>
    <w:rsid w:val="009053B9"/>
    <w:rsid w:val="009128C0"/>
    <w:rsid w:val="00915DA6"/>
    <w:rsid w:val="00926F81"/>
    <w:rsid w:val="00930261"/>
    <w:rsid w:val="0094072D"/>
    <w:rsid w:val="0094161F"/>
    <w:rsid w:val="00945678"/>
    <w:rsid w:val="00945DCF"/>
    <w:rsid w:val="00950E2F"/>
    <w:rsid w:val="00950E90"/>
    <w:rsid w:val="00950F64"/>
    <w:rsid w:val="009530DE"/>
    <w:rsid w:val="00954F0D"/>
    <w:rsid w:val="009621A5"/>
    <w:rsid w:val="00963371"/>
    <w:rsid w:val="00964D25"/>
    <w:rsid w:val="009669FF"/>
    <w:rsid w:val="0097632E"/>
    <w:rsid w:val="00980249"/>
    <w:rsid w:val="00980420"/>
    <w:rsid w:val="00981AAD"/>
    <w:rsid w:val="0098510F"/>
    <w:rsid w:val="00986283"/>
    <w:rsid w:val="009863F3"/>
    <w:rsid w:val="00986406"/>
    <w:rsid w:val="009878F1"/>
    <w:rsid w:val="009901A5"/>
    <w:rsid w:val="0099025C"/>
    <w:rsid w:val="0099048E"/>
    <w:rsid w:val="0099196A"/>
    <w:rsid w:val="00993357"/>
    <w:rsid w:val="009937A4"/>
    <w:rsid w:val="00995B04"/>
    <w:rsid w:val="00996613"/>
    <w:rsid w:val="009967B8"/>
    <w:rsid w:val="00996884"/>
    <w:rsid w:val="00997CE6"/>
    <w:rsid w:val="00997F18"/>
    <w:rsid w:val="009A2205"/>
    <w:rsid w:val="009B3422"/>
    <w:rsid w:val="009B37F7"/>
    <w:rsid w:val="009B56CE"/>
    <w:rsid w:val="009C0326"/>
    <w:rsid w:val="009C0C3B"/>
    <w:rsid w:val="009C2590"/>
    <w:rsid w:val="009C364A"/>
    <w:rsid w:val="009C4F0C"/>
    <w:rsid w:val="009D50CD"/>
    <w:rsid w:val="009D65C2"/>
    <w:rsid w:val="009D6979"/>
    <w:rsid w:val="009D6D40"/>
    <w:rsid w:val="009D76F3"/>
    <w:rsid w:val="009E1C86"/>
    <w:rsid w:val="009E2696"/>
    <w:rsid w:val="009E395C"/>
    <w:rsid w:val="009E7B09"/>
    <w:rsid w:val="009F1913"/>
    <w:rsid w:val="009F630F"/>
    <w:rsid w:val="009F6610"/>
    <w:rsid w:val="00A006B6"/>
    <w:rsid w:val="00A01C48"/>
    <w:rsid w:val="00A02634"/>
    <w:rsid w:val="00A026EE"/>
    <w:rsid w:val="00A0296F"/>
    <w:rsid w:val="00A07FEB"/>
    <w:rsid w:val="00A117E5"/>
    <w:rsid w:val="00A1406B"/>
    <w:rsid w:val="00A20A52"/>
    <w:rsid w:val="00A21BEB"/>
    <w:rsid w:val="00A21CB8"/>
    <w:rsid w:val="00A24FE6"/>
    <w:rsid w:val="00A2720B"/>
    <w:rsid w:val="00A32BE2"/>
    <w:rsid w:val="00A32CA3"/>
    <w:rsid w:val="00A33B5E"/>
    <w:rsid w:val="00A363BA"/>
    <w:rsid w:val="00A36414"/>
    <w:rsid w:val="00A36805"/>
    <w:rsid w:val="00A376A7"/>
    <w:rsid w:val="00A424A5"/>
    <w:rsid w:val="00A43703"/>
    <w:rsid w:val="00A444FC"/>
    <w:rsid w:val="00A449BA"/>
    <w:rsid w:val="00A44D39"/>
    <w:rsid w:val="00A44ECC"/>
    <w:rsid w:val="00A4561F"/>
    <w:rsid w:val="00A459E4"/>
    <w:rsid w:val="00A52B51"/>
    <w:rsid w:val="00A53F32"/>
    <w:rsid w:val="00A5641B"/>
    <w:rsid w:val="00A573E0"/>
    <w:rsid w:val="00A61006"/>
    <w:rsid w:val="00A6162B"/>
    <w:rsid w:val="00A62682"/>
    <w:rsid w:val="00A630BC"/>
    <w:rsid w:val="00A63155"/>
    <w:rsid w:val="00A632DA"/>
    <w:rsid w:val="00A67A78"/>
    <w:rsid w:val="00A708C5"/>
    <w:rsid w:val="00A71637"/>
    <w:rsid w:val="00A73955"/>
    <w:rsid w:val="00A73C92"/>
    <w:rsid w:val="00A74190"/>
    <w:rsid w:val="00A74C09"/>
    <w:rsid w:val="00A75DDD"/>
    <w:rsid w:val="00A77515"/>
    <w:rsid w:val="00A8381B"/>
    <w:rsid w:val="00A83FFA"/>
    <w:rsid w:val="00A85088"/>
    <w:rsid w:val="00A8562C"/>
    <w:rsid w:val="00A86424"/>
    <w:rsid w:val="00A865E8"/>
    <w:rsid w:val="00A94F8D"/>
    <w:rsid w:val="00A954BD"/>
    <w:rsid w:val="00AB0E9B"/>
    <w:rsid w:val="00AB2DAB"/>
    <w:rsid w:val="00AB478D"/>
    <w:rsid w:val="00AB711F"/>
    <w:rsid w:val="00AB7AEB"/>
    <w:rsid w:val="00AC3C18"/>
    <w:rsid w:val="00AC4B1B"/>
    <w:rsid w:val="00AC58C1"/>
    <w:rsid w:val="00AC65A2"/>
    <w:rsid w:val="00AD002D"/>
    <w:rsid w:val="00AD2ECB"/>
    <w:rsid w:val="00AD4E69"/>
    <w:rsid w:val="00AD62B7"/>
    <w:rsid w:val="00AE12DD"/>
    <w:rsid w:val="00AE294D"/>
    <w:rsid w:val="00AE307F"/>
    <w:rsid w:val="00AE676C"/>
    <w:rsid w:val="00AE70B6"/>
    <w:rsid w:val="00AF045F"/>
    <w:rsid w:val="00AF3281"/>
    <w:rsid w:val="00AF4DE8"/>
    <w:rsid w:val="00AF5619"/>
    <w:rsid w:val="00B03DAD"/>
    <w:rsid w:val="00B04910"/>
    <w:rsid w:val="00B04ABF"/>
    <w:rsid w:val="00B11AD9"/>
    <w:rsid w:val="00B125B4"/>
    <w:rsid w:val="00B12F9E"/>
    <w:rsid w:val="00B1388A"/>
    <w:rsid w:val="00B13C50"/>
    <w:rsid w:val="00B142C1"/>
    <w:rsid w:val="00B159AC"/>
    <w:rsid w:val="00B17C8D"/>
    <w:rsid w:val="00B216BC"/>
    <w:rsid w:val="00B328E1"/>
    <w:rsid w:val="00B339C8"/>
    <w:rsid w:val="00B35589"/>
    <w:rsid w:val="00B37328"/>
    <w:rsid w:val="00B40C70"/>
    <w:rsid w:val="00B432A8"/>
    <w:rsid w:val="00B43E94"/>
    <w:rsid w:val="00B44631"/>
    <w:rsid w:val="00B454B6"/>
    <w:rsid w:val="00B4555C"/>
    <w:rsid w:val="00B46FCA"/>
    <w:rsid w:val="00B47B29"/>
    <w:rsid w:val="00B5014F"/>
    <w:rsid w:val="00B51249"/>
    <w:rsid w:val="00B51521"/>
    <w:rsid w:val="00B541FB"/>
    <w:rsid w:val="00B5499A"/>
    <w:rsid w:val="00B5553E"/>
    <w:rsid w:val="00B56B1D"/>
    <w:rsid w:val="00B572E0"/>
    <w:rsid w:val="00B6016A"/>
    <w:rsid w:val="00B627FB"/>
    <w:rsid w:val="00B62FE0"/>
    <w:rsid w:val="00B63AFE"/>
    <w:rsid w:val="00B6415E"/>
    <w:rsid w:val="00B6419E"/>
    <w:rsid w:val="00B65C48"/>
    <w:rsid w:val="00B65FC2"/>
    <w:rsid w:val="00B67603"/>
    <w:rsid w:val="00B70882"/>
    <w:rsid w:val="00B77492"/>
    <w:rsid w:val="00B8104A"/>
    <w:rsid w:val="00B81159"/>
    <w:rsid w:val="00B81E39"/>
    <w:rsid w:val="00B82600"/>
    <w:rsid w:val="00B84279"/>
    <w:rsid w:val="00B86DDC"/>
    <w:rsid w:val="00B90B17"/>
    <w:rsid w:val="00B91327"/>
    <w:rsid w:val="00B91B17"/>
    <w:rsid w:val="00B93431"/>
    <w:rsid w:val="00B940B5"/>
    <w:rsid w:val="00B968B5"/>
    <w:rsid w:val="00BA2436"/>
    <w:rsid w:val="00BA317D"/>
    <w:rsid w:val="00BA61AB"/>
    <w:rsid w:val="00BA6A36"/>
    <w:rsid w:val="00BB3BA7"/>
    <w:rsid w:val="00BC089A"/>
    <w:rsid w:val="00BC0AF7"/>
    <w:rsid w:val="00BC2148"/>
    <w:rsid w:val="00BC46A7"/>
    <w:rsid w:val="00BD1D1A"/>
    <w:rsid w:val="00BD78B1"/>
    <w:rsid w:val="00BE1EEC"/>
    <w:rsid w:val="00BE57BC"/>
    <w:rsid w:val="00BE5C07"/>
    <w:rsid w:val="00BF0614"/>
    <w:rsid w:val="00BF3998"/>
    <w:rsid w:val="00BF491A"/>
    <w:rsid w:val="00BF570E"/>
    <w:rsid w:val="00BF5B51"/>
    <w:rsid w:val="00BF6079"/>
    <w:rsid w:val="00BF63D5"/>
    <w:rsid w:val="00C01033"/>
    <w:rsid w:val="00C01088"/>
    <w:rsid w:val="00C014C2"/>
    <w:rsid w:val="00C07D55"/>
    <w:rsid w:val="00C102A6"/>
    <w:rsid w:val="00C107FD"/>
    <w:rsid w:val="00C11E71"/>
    <w:rsid w:val="00C13CA7"/>
    <w:rsid w:val="00C1553D"/>
    <w:rsid w:val="00C15574"/>
    <w:rsid w:val="00C20717"/>
    <w:rsid w:val="00C21142"/>
    <w:rsid w:val="00C22A6C"/>
    <w:rsid w:val="00C2421D"/>
    <w:rsid w:val="00C24A79"/>
    <w:rsid w:val="00C27F0C"/>
    <w:rsid w:val="00C33850"/>
    <w:rsid w:val="00C34637"/>
    <w:rsid w:val="00C34C09"/>
    <w:rsid w:val="00C37293"/>
    <w:rsid w:val="00C411D9"/>
    <w:rsid w:val="00C45888"/>
    <w:rsid w:val="00C46F45"/>
    <w:rsid w:val="00C5134A"/>
    <w:rsid w:val="00C52576"/>
    <w:rsid w:val="00C55626"/>
    <w:rsid w:val="00C56DBC"/>
    <w:rsid w:val="00C57A24"/>
    <w:rsid w:val="00C6171F"/>
    <w:rsid w:val="00C63695"/>
    <w:rsid w:val="00C653ED"/>
    <w:rsid w:val="00C66547"/>
    <w:rsid w:val="00C726FE"/>
    <w:rsid w:val="00C72724"/>
    <w:rsid w:val="00C74635"/>
    <w:rsid w:val="00C74933"/>
    <w:rsid w:val="00C76501"/>
    <w:rsid w:val="00C7735E"/>
    <w:rsid w:val="00C802C7"/>
    <w:rsid w:val="00C81DE8"/>
    <w:rsid w:val="00C87C72"/>
    <w:rsid w:val="00C90317"/>
    <w:rsid w:val="00C904A7"/>
    <w:rsid w:val="00C91E73"/>
    <w:rsid w:val="00C93025"/>
    <w:rsid w:val="00C946D2"/>
    <w:rsid w:val="00C948A7"/>
    <w:rsid w:val="00C96B4B"/>
    <w:rsid w:val="00CA0B75"/>
    <w:rsid w:val="00CA23A3"/>
    <w:rsid w:val="00CA34D3"/>
    <w:rsid w:val="00CB054A"/>
    <w:rsid w:val="00CB4B4F"/>
    <w:rsid w:val="00CB4B9D"/>
    <w:rsid w:val="00CB4DA3"/>
    <w:rsid w:val="00CC0EB6"/>
    <w:rsid w:val="00CC2C16"/>
    <w:rsid w:val="00CC4D2E"/>
    <w:rsid w:val="00CC4FCE"/>
    <w:rsid w:val="00CC73EB"/>
    <w:rsid w:val="00CE1A34"/>
    <w:rsid w:val="00CE24AD"/>
    <w:rsid w:val="00CE3E7C"/>
    <w:rsid w:val="00CE4F7F"/>
    <w:rsid w:val="00CE6A96"/>
    <w:rsid w:val="00CE6B9A"/>
    <w:rsid w:val="00CE70F2"/>
    <w:rsid w:val="00CF1586"/>
    <w:rsid w:val="00CF22B5"/>
    <w:rsid w:val="00CF40A0"/>
    <w:rsid w:val="00D007ED"/>
    <w:rsid w:val="00D012CB"/>
    <w:rsid w:val="00D01426"/>
    <w:rsid w:val="00D023DD"/>
    <w:rsid w:val="00D045EF"/>
    <w:rsid w:val="00D059D3"/>
    <w:rsid w:val="00D122FF"/>
    <w:rsid w:val="00D15D16"/>
    <w:rsid w:val="00D15DA8"/>
    <w:rsid w:val="00D16014"/>
    <w:rsid w:val="00D178A8"/>
    <w:rsid w:val="00D215BA"/>
    <w:rsid w:val="00D21AF4"/>
    <w:rsid w:val="00D22283"/>
    <w:rsid w:val="00D255BF"/>
    <w:rsid w:val="00D27BDF"/>
    <w:rsid w:val="00D27BF6"/>
    <w:rsid w:val="00D37C6C"/>
    <w:rsid w:val="00D41971"/>
    <w:rsid w:val="00D441E3"/>
    <w:rsid w:val="00D500FB"/>
    <w:rsid w:val="00D50B46"/>
    <w:rsid w:val="00D531B4"/>
    <w:rsid w:val="00D53888"/>
    <w:rsid w:val="00D53B40"/>
    <w:rsid w:val="00D5568B"/>
    <w:rsid w:val="00D577E8"/>
    <w:rsid w:val="00D61131"/>
    <w:rsid w:val="00D6233A"/>
    <w:rsid w:val="00D679CB"/>
    <w:rsid w:val="00D729CC"/>
    <w:rsid w:val="00D72C24"/>
    <w:rsid w:val="00D736F5"/>
    <w:rsid w:val="00D73B6B"/>
    <w:rsid w:val="00D74951"/>
    <w:rsid w:val="00D74968"/>
    <w:rsid w:val="00D74FE9"/>
    <w:rsid w:val="00D75115"/>
    <w:rsid w:val="00D758B3"/>
    <w:rsid w:val="00D81013"/>
    <w:rsid w:val="00D81D55"/>
    <w:rsid w:val="00D82B7D"/>
    <w:rsid w:val="00D841F5"/>
    <w:rsid w:val="00D844F9"/>
    <w:rsid w:val="00D846C6"/>
    <w:rsid w:val="00D861B4"/>
    <w:rsid w:val="00D86338"/>
    <w:rsid w:val="00D8653E"/>
    <w:rsid w:val="00D87E31"/>
    <w:rsid w:val="00D902B9"/>
    <w:rsid w:val="00D918F6"/>
    <w:rsid w:val="00D9334D"/>
    <w:rsid w:val="00D93A18"/>
    <w:rsid w:val="00D93F86"/>
    <w:rsid w:val="00D9599A"/>
    <w:rsid w:val="00DA0E81"/>
    <w:rsid w:val="00DA6440"/>
    <w:rsid w:val="00DA7EBA"/>
    <w:rsid w:val="00DB3203"/>
    <w:rsid w:val="00DB6672"/>
    <w:rsid w:val="00DC3919"/>
    <w:rsid w:val="00DC6346"/>
    <w:rsid w:val="00DC74F3"/>
    <w:rsid w:val="00DD30CE"/>
    <w:rsid w:val="00DD35DE"/>
    <w:rsid w:val="00DD60B8"/>
    <w:rsid w:val="00DD6671"/>
    <w:rsid w:val="00DE1D1E"/>
    <w:rsid w:val="00DE3140"/>
    <w:rsid w:val="00DE4875"/>
    <w:rsid w:val="00DE61E0"/>
    <w:rsid w:val="00DE6414"/>
    <w:rsid w:val="00DF0EF6"/>
    <w:rsid w:val="00DF17F9"/>
    <w:rsid w:val="00DF2660"/>
    <w:rsid w:val="00DF7F3E"/>
    <w:rsid w:val="00E00D03"/>
    <w:rsid w:val="00E017EC"/>
    <w:rsid w:val="00E02AD2"/>
    <w:rsid w:val="00E03899"/>
    <w:rsid w:val="00E03934"/>
    <w:rsid w:val="00E044D5"/>
    <w:rsid w:val="00E060C2"/>
    <w:rsid w:val="00E071CF"/>
    <w:rsid w:val="00E10F02"/>
    <w:rsid w:val="00E11358"/>
    <w:rsid w:val="00E11DFB"/>
    <w:rsid w:val="00E16908"/>
    <w:rsid w:val="00E17847"/>
    <w:rsid w:val="00E17C9C"/>
    <w:rsid w:val="00E24341"/>
    <w:rsid w:val="00E24993"/>
    <w:rsid w:val="00E25294"/>
    <w:rsid w:val="00E27037"/>
    <w:rsid w:val="00E279B8"/>
    <w:rsid w:val="00E27C63"/>
    <w:rsid w:val="00E3247F"/>
    <w:rsid w:val="00E3514A"/>
    <w:rsid w:val="00E3541D"/>
    <w:rsid w:val="00E37578"/>
    <w:rsid w:val="00E405FA"/>
    <w:rsid w:val="00E40E68"/>
    <w:rsid w:val="00E44190"/>
    <w:rsid w:val="00E46652"/>
    <w:rsid w:val="00E47A8E"/>
    <w:rsid w:val="00E502F4"/>
    <w:rsid w:val="00E53054"/>
    <w:rsid w:val="00E54087"/>
    <w:rsid w:val="00E55AD3"/>
    <w:rsid w:val="00E5754B"/>
    <w:rsid w:val="00E619D2"/>
    <w:rsid w:val="00E62F58"/>
    <w:rsid w:val="00E707FB"/>
    <w:rsid w:val="00E817A0"/>
    <w:rsid w:val="00E828F6"/>
    <w:rsid w:val="00E8313E"/>
    <w:rsid w:val="00E85000"/>
    <w:rsid w:val="00E85D5A"/>
    <w:rsid w:val="00E865FE"/>
    <w:rsid w:val="00E86896"/>
    <w:rsid w:val="00E87EB7"/>
    <w:rsid w:val="00E906F1"/>
    <w:rsid w:val="00E92B18"/>
    <w:rsid w:val="00E93B0A"/>
    <w:rsid w:val="00E95187"/>
    <w:rsid w:val="00E95A01"/>
    <w:rsid w:val="00E95D50"/>
    <w:rsid w:val="00E960BE"/>
    <w:rsid w:val="00EA1523"/>
    <w:rsid w:val="00EA4AE0"/>
    <w:rsid w:val="00EA60FA"/>
    <w:rsid w:val="00EB2075"/>
    <w:rsid w:val="00EB39D5"/>
    <w:rsid w:val="00EC08D7"/>
    <w:rsid w:val="00EC45E5"/>
    <w:rsid w:val="00EC6EBE"/>
    <w:rsid w:val="00ED0422"/>
    <w:rsid w:val="00ED131D"/>
    <w:rsid w:val="00ED1D7F"/>
    <w:rsid w:val="00ED1EA3"/>
    <w:rsid w:val="00ED2931"/>
    <w:rsid w:val="00ED3B8E"/>
    <w:rsid w:val="00ED47B2"/>
    <w:rsid w:val="00ED7F2F"/>
    <w:rsid w:val="00EE161E"/>
    <w:rsid w:val="00EE2005"/>
    <w:rsid w:val="00EE509B"/>
    <w:rsid w:val="00EF12F1"/>
    <w:rsid w:val="00EF15E1"/>
    <w:rsid w:val="00EF25A6"/>
    <w:rsid w:val="00EF4F47"/>
    <w:rsid w:val="00EF53B5"/>
    <w:rsid w:val="00EF7C0E"/>
    <w:rsid w:val="00F02DAE"/>
    <w:rsid w:val="00F02F74"/>
    <w:rsid w:val="00F04616"/>
    <w:rsid w:val="00F04766"/>
    <w:rsid w:val="00F050F6"/>
    <w:rsid w:val="00F05BB7"/>
    <w:rsid w:val="00F06980"/>
    <w:rsid w:val="00F06AD0"/>
    <w:rsid w:val="00F107FE"/>
    <w:rsid w:val="00F1105C"/>
    <w:rsid w:val="00F1123F"/>
    <w:rsid w:val="00F12879"/>
    <w:rsid w:val="00F13FB3"/>
    <w:rsid w:val="00F1519E"/>
    <w:rsid w:val="00F175B9"/>
    <w:rsid w:val="00F24793"/>
    <w:rsid w:val="00F27902"/>
    <w:rsid w:val="00F30300"/>
    <w:rsid w:val="00F36586"/>
    <w:rsid w:val="00F411E4"/>
    <w:rsid w:val="00F42ADB"/>
    <w:rsid w:val="00F44410"/>
    <w:rsid w:val="00F4517F"/>
    <w:rsid w:val="00F50090"/>
    <w:rsid w:val="00F5220A"/>
    <w:rsid w:val="00F54155"/>
    <w:rsid w:val="00F566B6"/>
    <w:rsid w:val="00F57205"/>
    <w:rsid w:val="00F62D32"/>
    <w:rsid w:val="00F63B5D"/>
    <w:rsid w:val="00F63C07"/>
    <w:rsid w:val="00F63FC9"/>
    <w:rsid w:val="00F6603F"/>
    <w:rsid w:val="00F67626"/>
    <w:rsid w:val="00F71D1A"/>
    <w:rsid w:val="00F74941"/>
    <w:rsid w:val="00F776FA"/>
    <w:rsid w:val="00F77BE9"/>
    <w:rsid w:val="00F835F2"/>
    <w:rsid w:val="00F84F6C"/>
    <w:rsid w:val="00F8528E"/>
    <w:rsid w:val="00F874DF"/>
    <w:rsid w:val="00F91796"/>
    <w:rsid w:val="00F92432"/>
    <w:rsid w:val="00F94168"/>
    <w:rsid w:val="00F94901"/>
    <w:rsid w:val="00FA3BE9"/>
    <w:rsid w:val="00FA4728"/>
    <w:rsid w:val="00FB531C"/>
    <w:rsid w:val="00FB5404"/>
    <w:rsid w:val="00FB5D94"/>
    <w:rsid w:val="00FB775E"/>
    <w:rsid w:val="00FC250A"/>
    <w:rsid w:val="00FC6B79"/>
    <w:rsid w:val="00FD2184"/>
    <w:rsid w:val="00FD4390"/>
    <w:rsid w:val="00FD4F95"/>
    <w:rsid w:val="00FE14D6"/>
    <w:rsid w:val="00FE1941"/>
    <w:rsid w:val="00FE1C55"/>
    <w:rsid w:val="00FE3C61"/>
    <w:rsid w:val="00FE498B"/>
    <w:rsid w:val="00FE5149"/>
    <w:rsid w:val="00FE6601"/>
    <w:rsid w:val="00FE69E2"/>
    <w:rsid w:val="00FF1F5D"/>
    <w:rsid w:val="00FF532B"/>
    <w:rsid w:val="00FF5632"/>
    <w:rsid w:val="00FF73D5"/>
    <w:rsid w:val="23A3AB9A"/>
    <w:rsid w:val="4222E7F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37453"/>
  <w15:chartTrackingRefBased/>
  <w15:docId w15:val="{4CD402DA-EF1E-4D40-BE42-DCCC8FD93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Titre3"/>
    <w:qFormat/>
    <w:rsid w:val="000662DC"/>
    <w:pPr>
      <w:spacing w:after="0" w:line="240" w:lineRule="auto"/>
      <w:jc w:val="both"/>
    </w:pPr>
    <w:rPr>
      <w:rFonts w:ascii="Times New Roman" w:eastAsia="Times New Roman" w:hAnsi="Times New Roman" w:cs="Times New Roman"/>
      <w:szCs w:val="24"/>
      <w:lang w:eastAsia="fr-CA"/>
    </w:rPr>
  </w:style>
  <w:style w:type="paragraph" w:styleId="Titre1">
    <w:name w:val="heading 1"/>
    <w:basedOn w:val="Normal"/>
    <w:next w:val="Normal"/>
    <w:link w:val="Titre1Car"/>
    <w:autoRedefine/>
    <w:uiPriority w:val="9"/>
    <w:qFormat/>
    <w:rsid w:val="002A3D84"/>
    <w:pPr>
      <w:keepNext/>
      <w:numPr>
        <w:numId w:val="2"/>
      </w:numPr>
      <w:ind w:left="357" w:hanging="357"/>
      <w:jc w:val="left"/>
      <w:outlineLvl w:val="0"/>
    </w:pPr>
    <w:rPr>
      <w:rFonts w:ascii="Arial" w:eastAsiaTheme="majorEastAsia" w:hAnsi="Arial" w:cs="Arial"/>
      <w:b/>
      <w:sz w:val="26"/>
      <w:szCs w:val="22"/>
    </w:rPr>
  </w:style>
  <w:style w:type="paragraph" w:styleId="Titre2">
    <w:name w:val="heading 2"/>
    <w:basedOn w:val="Normal"/>
    <w:next w:val="Normal"/>
    <w:link w:val="Titre2Car"/>
    <w:uiPriority w:val="9"/>
    <w:unhideWhenUsed/>
    <w:qFormat/>
    <w:rsid w:val="006C49E5"/>
    <w:pPr>
      <w:keepNext/>
      <w:keepLines/>
      <w:spacing w:before="40"/>
      <w:outlineLvl w:val="1"/>
    </w:pPr>
    <w:rPr>
      <w:rFonts w:eastAsiaTheme="majorEastAsia"/>
      <w:noProof/>
      <w:color w:val="2F5496" w:themeColor="accent5" w:themeShade="BF"/>
      <w:sz w:val="24"/>
      <w:lang w:bidi="lo-LA"/>
    </w:rPr>
  </w:style>
  <w:style w:type="paragraph" w:styleId="Titre3">
    <w:name w:val="heading 3"/>
    <w:basedOn w:val="Normal"/>
    <w:next w:val="Normal"/>
    <w:link w:val="Titre3Car"/>
    <w:uiPriority w:val="9"/>
    <w:unhideWhenUsed/>
    <w:qFormat/>
    <w:rsid w:val="00471439"/>
    <w:pPr>
      <w:keepNext/>
      <w:keepLines/>
      <w:spacing w:before="40"/>
      <w:outlineLvl w:val="2"/>
    </w:pPr>
    <w:rPr>
      <w:rFonts w:asciiTheme="majorHAnsi" w:eastAsiaTheme="majorEastAsia" w:hAnsiTheme="majorHAnsi" w:cstheme="majorBidi"/>
      <w:color w:val="2F5496" w:themeColor="accent5" w:themeShade="BF"/>
      <w:sz w:val="24"/>
    </w:rPr>
  </w:style>
  <w:style w:type="paragraph" w:styleId="Titre4">
    <w:name w:val="heading 4"/>
    <w:basedOn w:val="Normal"/>
    <w:next w:val="Normal"/>
    <w:link w:val="Titre4Car"/>
    <w:uiPriority w:val="9"/>
    <w:unhideWhenUsed/>
    <w:qFormat/>
    <w:rsid w:val="00212A4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aliases w:val="Liste Tableau"/>
    <w:uiPriority w:val="99"/>
    <w:rsid w:val="00B91B17"/>
    <w:rPr>
      <w:color w:val="0000FF"/>
      <w:u w:val="single"/>
    </w:rPr>
  </w:style>
  <w:style w:type="paragraph" w:styleId="Notedebasdepage">
    <w:name w:val="footnote text"/>
    <w:basedOn w:val="Normal"/>
    <w:link w:val="NotedebasdepageCar"/>
    <w:uiPriority w:val="99"/>
    <w:semiHidden/>
    <w:rsid w:val="00B91B17"/>
    <w:rPr>
      <w:sz w:val="20"/>
      <w:szCs w:val="20"/>
    </w:rPr>
  </w:style>
  <w:style w:type="character" w:customStyle="1" w:styleId="NotedebasdepageCar">
    <w:name w:val="Note de bas de page Car"/>
    <w:basedOn w:val="Policepardfaut"/>
    <w:link w:val="Notedebasdepage"/>
    <w:uiPriority w:val="99"/>
    <w:semiHidden/>
    <w:rsid w:val="00B91B17"/>
    <w:rPr>
      <w:rFonts w:ascii="Arial" w:eastAsia="Times New Roman" w:hAnsi="Arial" w:cs="Times New Roman"/>
      <w:sz w:val="20"/>
      <w:szCs w:val="20"/>
      <w:lang w:eastAsia="fr-CA"/>
    </w:rPr>
  </w:style>
  <w:style w:type="character" w:styleId="Appelnotedebasdep">
    <w:name w:val="footnote reference"/>
    <w:uiPriority w:val="99"/>
    <w:semiHidden/>
    <w:rsid w:val="00B91B17"/>
    <w:rPr>
      <w:vertAlign w:val="superscript"/>
    </w:rPr>
  </w:style>
  <w:style w:type="paragraph" w:styleId="Paragraphedeliste">
    <w:name w:val="List Paragraph"/>
    <w:basedOn w:val="Normal"/>
    <w:uiPriority w:val="34"/>
    <w:qFormat/>
    <w:rsid w:val="00B91B17"/>
    <w:pPr>
      <w:ind w:left="720"/>
      <w:contextualSpacing/>
    </w:pPr>
  </w:style>
  <w:style w:type="character" w:customStyle="1" w:styleId="Titre1Car">
    <w:name w:val="Titre 1 Car"/>
    <w:basedOn w:val="Policepardfaut"/>
    <w:link w:val="Titre1"/>
    <w:uiPriority w:val="9"/>
    <w:rsid w:val="002A3D84"/>
    <w:rPr>
      <w:rFonts w:ascii="Arial" w:eastAsiaTheme="majorEastAsia" w:hAnsi="Arial" w:cs="Arial"/>
      <w:b/>
      <w:sz w:val="26"/>
      <w:lang w:eastAsia="fr-CA"/>
    </w:rPr>
  </w:style>
  <w:style w:type="paragraph" w:styleId="En-ttedetabledesmatires">
    <w:name w:val="TOC Heading"/>
    <w:basedOn w:val="Titre1"/>
    <w:next w:val="Normal"/>
    <w:uiPriority w:val="39"/>
    <w:unhideWhenUsed/>
    <w:qFormat/>
    <w:rsid w:val="00B91B17"/>
    <w:pPr>
      <w:spacing w:line="259" w:lineRule="auto"/>
      <w:outlineLvl w:val="9"/>
    </w:pPr>
  </w:style>
  <w:style w:type="paragraph" w:styleId="Tabledesillustrations">
    <w:name w:val="table of figures"/>
    <w:basedOn w:val="Normal"/>
    <w:next w:val="Normal"/>
    <w:uiPriority w:val="99"/>
    <w:rsid w:val="00B91B17"/>
    <w:pPr>
      <w:ind w:left="440" w:hanging="440"/>
    </w:pPr>
  </w:style>
  <w:style w:type="character" w:customStyle="1" w:styleId="Titre2Car">
    <w:name w:val="Titre 2 Car"/>
    <w:basedOn w:val="Policepardfaut"/>
    <w:link w:val="Titre2"/>
    <w:uiPriority w:val="9"/>
    <w:rsid w:val="006C49E5"/>
    <w:rPr>
      <w:rFonts w:ascii="Times New Roman" w:eastAsiaTheme="majorEastAsia" w:hAnsi="Times New Roman" w:cs="Times New Roman"/>
      <w:noProof/>
      <w:color w:val="2F5496" w:themeColor="accent5" w:themeShade="BF"/>
      <w:sz w:val="24"/>
      <w:szCs w:val="24"/>
      <w:lang w:eastAsia="fr-CA" w:bidi="lo-LA"/>
    </w:rPr>
  </w:style>
  <w:style w:type="character" w:styleId="Marquedecommentaire">
    <w:name w:val="annotation reference"/>
    <w:basedOn w:val="Policepardfaut"/>
    <w:uiPriority w:val="99"/>
    <w:semiHidden/>
    <w:unhideWhenUsed/>
    <w:rsid w:val="00F24793"/>
    <w:rPr>
      <w:sz w:val="16"/>
      <w:szCs w:val="16"/>
    </w:rPr>
  </w:style>
  <w:style w:type="paragraph" w:styleId="Commentaire">
    <w:name w:val="annotation text"/>
    <w:basedOn w:val="Normal"/>
    <w:link w:val="CommentaireCar"/>
    <w:uiPriority w:val="99"/>
    <w:unhideWhenUsed/>
    <w:rsid w:val="00F24793"/>
    <w:pPr>
      <w:jc w:val="left"/>
    </w:pPr>
    <w:rPr>
      <w:rFonts w:eastAsiaTheme="minorEastAsia"/>
      <w:sz w:val="20"/>
      <w:szCs w:val="20"/>
    </w:rPr>
  </w:style>
  <w:style w:type="character" w:customStyle="1" w:styleId="CommentaireCar">
    <w:name w:val="Commentaire Car"/>
    <w:basedOn w:val="Policepardfaut"/>
    <w:link w:val="Commentaire"/>
    <w:uiPriority w:val="99"/>
    <w:rsid w:val="00F24793"/>
    <w:rPr>
      <w:rFonts w:ascii="Times New Roman" w:eastAsiaTheme="minorEastAsia" w:hAnsi="Times New Roman" w:cs="Times New Roman"/>
      <w:sz w:val="20"/>
      <w:szCs w:val="20"/>
      <w:lang w:eastAsia="fr-CA"/>
    </w:rPr>
  </w:style>
  <w:style w:type="paragraph" w:styleId="Textedebulles">
    <w:name w:val="Balloon Text"/>
    <w:basedOn w:val="Normal"/>
    <w:link w:val="TextedebullesCar"/>
    <w:uiPriority w:val="99"/>
    <w:semiHidden/>
    <w:unhideWhenUsed/>
    <w:rsid w:val="00F24793"/>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4793"/>
    <w:rPr>
      <w:rFonts w:ascii="Segoe UI" w:eastAsia="Times New Roman" w:hAnsi="Segoe UI" w:cs="Segoe UI"/>
      <w:sz w:val="18"/>
      <w:szCs w:val="18"/>
      <w:lang w:eastAsia="fr-CA"/>
    </w:rPr>
  </w:style>
  <w:style w:type="table" w:customStyle="1" w:styleId="Grilledutableau2">
    <w:name w:val="Grille du tableau2"/>
    <w:basedOn w:val="TableauNormal"/>
    <w:next w:val="Grilledutableau"/>
    <w:uiPriority w:val="39"/>
    <w:rsid w:val="00A3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A3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rsid w:val="003530E0"/>
    <w:pPr>
      <w:tabs>
        <w:tab w:val="left" w:pos="440"/>
        <w:tab w:val="right" w:leader="dot" w:pos="8630"/>
      </w:tabs>
      <w:spacing w:after="100"/>
    </w:pPr>
    <w:rPr>
      <w:rFonts w:ascii="Arial" w:hAnsi="Arial" w:cs="Arial"/>
      <w:noProof/>
    </w:rPr>
  </w:style>
  <w:style w:type="paragraph" w:styleId="TM2">
    <w:name w:val="toc 2"/>
    <w:basedOn w:val="Normal"/>
    <w:next w:val="Normal"/>
    <w:autoRedefine/>
    <w:uiPriority w:val="39"/>
    <w:unhideWhenUsed/>
    <w:rsid w:val="00B81159"/>
    <w:pPr>
      <w:spacing w:after="100"/>
      <w:ind w:left="220"/>
    </w:pPr>
  </w:style>
  <w:style w:type="paragraph" w:styleId="Sous-titre">
    <w:name w:val="Subtitle"/>
    <w:basedOn w:val="Normal"/>
    <w:next w:val="Normal"/>
    <w:link w:val="Sous-titreCar"/>
    <w:uiPriority w:val="11"/>
    <w:qFormat/>
    <w:rsid w:val="005E1CFD"/>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ous-titreCar">
    <w:name w:val="Sous-titre Car"/>
    <w:basedOn w:val="Policepardfaut"/>
    <w:link w:val="Sous-titre"/>
    <w:uiPriority w:val="11"/>
    <w:rsid w:val="005E1CFD"/>
    <w:rPr>
      <w:rFonts w:eastAsiaTheme="minorEastAsia"/>
      <w:color w:val="5A5A5A" w:themeColor="text1" w:themeTint="A5"/>
      <w:spacing w:val="15"/>
      <w:lang w:eastAsia="fr-CA"/>
    </w:rPr>
  </w:style>
  <w:style w:type="paragraph" w:styleId="TM3">
    <w:name w:val="toc 3"/>
    <w:basedOn w:val="Normal"/>
    <w:next w:val="Normal"/>
    <w:autoRedefine/>
    <w:uiPriority w:val="39"/>
    <w:unhideWhenUsed/>
    <w:rsid w:val="004C68DF"/>
    <w:pPr>
      <w:spacing w:after="100"/>
      <w:ind w:left="440"/>
    </w:pPr>
  </w:style>
  <w:style w:type="character" w:customStyle="1" w:styleId="Titre3Car">
    <w:name w:val="Titre 3 Car"/>
    <w:basedOn w:val="Policepardfaut"/>
    <w:link w:val="Titre3"/>
    <w:uiPriority w:val="9"/>
    <w:rsid w:val="00471439"/>
    <w:rPr>
      <w:rFonts w:asciiTheme="majorHAnsi" w:eastAsiaTheme="majorEastAsia" w:hAnsiTheme="majorHAnsi" w:cstheme="majorBidi"/>
      <w:color w:val="2F5496" w:themeColor="accent5" w:themeShade="BF"/>
      <w:sz w:val="24"/>
      <w:szCs w:val="24"/>
      <w:lang w:eastAsia="fr-CA"/>
    </w:rPr>
  </w:style>
  <w:style w:type="paragraph" w:styleId="Sansinterligne">
    <w:name w:val="No Spacing"/>
    <w:uiPriority w:val="1"/>
    <w:qFormat/>
    <w:rsid w:val="001257BC"/>
    <w:pPr>
      <w:spacing w:after="0" w:line="240" w:lineRule="auto"/>
      <w:jc w:val="both"/>
    </w:pPr>
    <w:rPr>
      <w:rFonts w:ascii="Arial" w:eastAsia="Times New Roman" w:hAnsi="Arial" w:cs="Times New Roman"/>
      <w:szCs w:val="24"/>
      <w:lang w:eastAsia="fr-CA"/>
    </w:rPr>
  </w:style>
  <w:style w:type="character" w:styleId="Accentuationlgre">
    <w:name w:val="Subtle Emphasis"/>
    <w:basedOn w:val="Policepardfaut"/>
    <w:uiPriority w:val="19"/>
    <w:qFormat/>
    <w:rsid w:val="001257BC"/>
    <w:rPr>
      <w:i/>
      <w:iCs/>
      <w:color w:val="404040" w:themeColor="text1" w:themeTint="BF"/>
    </w:rPr>
  </w:style>
  <w:style w:type="paragraph" w:styleId="En-tte">
    <w:name w:val="header"/>
    <w:basedOn w:val="Normal"/>
    <w:link w:val="En-tteCar"/>
    <w:uiPriority w:val="99"/>
    <w:unhideWhenUsed/>
    <w:rsid w:val="0099025C"/>
    <w:pPr>
      <w:tabs>
        <w:tab w:val="center" w:pos="4320"/>
        <w:tab w:val="right" w:pos="8640"/>
      </w:tabs>
    </w:pPr>
  </w:style>
  <w:style w:type="character" w:customStyle="1" w:styleId="En-tteCar">
    <w:name w:val="En-tête Car"/>
    <w:basedOn w:val="Policepardfaut"/>
    <w:link w:val="En-tte"/>
    <w:uiPriority w:val="99"/>
    <w:rsid w:val="0099025C"/>
    <w:rPr>
      <w:rFonts w:ascii="Arial" w:eastAsia="Times New Roman" w:hAnsi="Arial" w:cs="Times New Roman"/>
      <w:szCs w:val="24"/>
      <w:lang w:eastAsia="fr-CA"/>
    </w:rPr>
  </w:style>
  <w:style w:type="paragraph" w:styleId="Pieddepage">
    <w:name w:val="footer"/>
    <w:basedOn w:val="Normal"/>
    <w:link w:val="PieddepageCar"/>
    <w:uiPriority w:val="99"/>
    <w:unhideWhenUsed/>
    <w:rsid w:val="0099025C"/>
    <w:pPr>
      <w:tabs>
        <w:tab w:val="center" w:pos="4320"/>
        <w:tab w:val="right" w:pos="8640"/>
      </w:tabs>
    </w:pPr>
  </w:style>
  <w:style w:type="character" w:customStyle="1" w:styleId="PieddepageCar">
    <w:name w:val="Pied de page Car"/>
    <w:basedOn w:val="Policepardfaut"/>
    <w:link w:val="Pieddepage"/>
    <w:uiPriority w:val="99"/>
    <w:rsid w:val="0099025C"/>
    <w:rPr>
      <w:rFonts w:ascii="Arial" w:eastAsia="Times New Roman" w:hAnsi="Arial" w:cs="Times New Roman"/>
      <w:szCs w:val="24"/>
      <w:lang w:eastAsia="fr-CA"/>
    </w:rPr>
  </w:style>
  <w:style w:type="paragraph" w:customStyle="1" w:styleId="Default">
    <w:name w:val="Default"/>
    <w:rsid w:val="00212A4A"/>
    <w:pPr>
      <w:autoSpaceDE w:val="0"/>
      <w:autoSpaceDN w:val="0"/>
      <w:adjustRightInd w:val="0"/>
      <w:spacing w:after="0" w:line="240" w:lineRule="auto"/>
    </w:pPr>
    <w:rPr>
      <w:rFonts w:ascii="Arial" w:hAnsi="Arial" w:cs="Arial"/>
      <w:color w:val="000000"/>
      <w:sz w:val="24"/>
      <w:szCs w:val="24"/>
    </w:rPr>
  </w:style>
  <w:style w:type="character" w:customStyle="1" w:styleId="Titre4Car">
    <w:name w:val="Titre 4 Car"/>
    <w:basedOn w:val="Policepardfaut"/>
    <w:link w:val="Titre4"/>
    <w:uiPriority w:val="9"/>
    <w:rsid w:val="00212A4A"/>
    <w:rPr>
      <w:rFonts w:asciiTheme="majorHAnsi" w:eastAsiaTheme="majorEastAsia" w:hAnsiTheme="majorHAnsi" w:cstheme="majorBidi"/>
      <w:i/>
      <w:iCs/>
      <w:color w:val="2E74B5" w:themeColor="accent1" w:themeShade="BF"/>
      <w:szCs w:val="24"/>
      <w:lang w:eastAsia="fr-CA"/>
    </w:rPr>
  </w:style>
  <w:style w:type="character" w:customStyle="1" w:styleId="normaltextrun">
    <w:name w:val="normaltextrun"/>
    <w:basedOn w:val="Policepardfaut"/>
    <w:rsid w:val="00156041"/>
  </w:style>
  <w:style w:type="paragraph" w:styleId="Objetducommentaire">
    <w:name w:val="annotation subject"/>
    <w:basedOn w:val="Commentaire"/>
    <w:next w:val="Commentaire"/>
    <w:link w:val="ObjetducommentaireCar"/>
    <w:uiPriority w:val="99"/>
    <w:semiHidden/>
    <w:unhideWhenUsed/>
    <w:rsid w:val="00280065"/>
    <w:pPr>
      <w:jc w:val="both"/>
    </w:pPr>
    <w:rPr>
      <w:rFonts w:eastAsia="Times New Roman"/>
      <w:b/>
      <w:bCs/>
    </w:rPr>
  </w:style>
  <w:style w:type="character" w:customStyle="1" w:styleId="ObjetducommentaireCar">
    <w:name w:val="Objet du commentaire Car"/>
    <w:basedOn w:val="CommentaireCar"/>
    <w:link w:val="Objetducommentaire"/>
    <w:uiPriority w:val="99"/>
    <w:semiHidden/>
    <w:rsid w:val="00280065"/>
    <w:rPr>
      <w:rFonts w:ascii="Times New Roman" w:eastAsia="Times New Roman" w:hAnsi="Times New Roman" w:cs="Times New Roman"/>
      <w:b/>
      <w:bCs/>
      <w:sz w:val="20"/>
      <w:szCs w:val="20"/>
      <w:lang w:eastAsia="fr-CA"/>
    </w:rPr>
  </w:style>
  <w:style w:type="table" w:customStyle="1" w:styleId="TableNormal1">
    <w:name w:val="Table Normal1"/>
    <w:uiPriority w:val="2"/>
    <w:semiHidden/>
    <w:unhideWhenUsed/>
    <w:qFormat/>
    <w:rsid w:val="003C769D"/>
    <w:pPr>
      <w:widowControl w:val="0"/>
      <w:spacing w:after="0" w:line="240" w:lineRule="auto"/>
    </w:pPr>
    <w:rPr>
      <w:lang w:val="en-US"/>
    </w:rPr>
    <w:tblPr>
      <w:tblInd w:w="0" w:type="dxa"/>
      <w:tblCellMar>
        <w:top w:w="0" w:type="dxa"/>
        <w:left w:w="0" w:type="dxa"/>
        <w:bottom w:w="0" w:type="dxa"/>
        <w:right w:w="0" w:type="dxa"/>
      </w:tblCellMar>
    </w:tblPr>
  </w:style>
  <w:style w:type="paragraph" w:styleId="Rvision">
    <w:name w:val="Revision"/>
    <w:hidden/>
    <w:uiPriority w:val="99"/>
    <w:semiHidden/>
    <w:rsid w:val="0051587D"/>
    <w:pPr>
      <w:spacing w:after="0" w:line="240" w:lineRule="auto"/>
    </w:pPr>
    <w:rPr>
      <w:rFonts w:ascii="Times New Roman" w:eastAsia="Times New Roman" w:hAnsi="Times New Roman" w:cs="Times New Roman"/>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3276c43-f720-4a88-a454-98e6c4a9707c">
      <UserInfo>
        <DisplayName>Rouchon, Agnès</DisplayName>
        <AccountId>13</AccountId>
        <AccountType/>
      </UserInfo>
      <UserInfo>
        <DisplayName>Doucet-Héon, Steve</DisplayName>
        <AccountId>31</AccountId>
        <AccountType/>
      </UserInfo>
    </SharedWithUsers>
    <TaxCatchAll xmlns="43276c43-f720-4a88-a454-98e6c4a9707c" xsi:nil="true"/>
    <lcf76f155ced4ddcb4097134ff3c332f xmlns="3730c36a-c603-4176-93aa-d51ef392912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055A5202EAB704B85FACBB1FE25660A" ma:contentTypeVersion="18" ma:contentTypeDescription="Crée un document." ma:contentTypeScope="" ma:versionID="41ff58ecdcd817e7cd2c419524017e5f">
  <xsd:schema xmlns:xsd="http://www.w3.org/2001/XMLSchema" xmlns:xs="http://www.w3.org/2001/XMLSchema" xmlns:p="http://schemas.microsoft.com/office/2006/metadata/properties" xmlns:ns2="3730c36a-c603-4176-93aa-d51ef3929125" xmlns:ns3="43276c43-f720-4a88-a454-98e6c4a9707c" targetNamespace="http://schemas.microsoft.com/office/2006/metadata/properties" ma:root="true" ma:fieldsID="593ab9030361211d44c71da04fb6aed0" ns2:_="" ns3:_="">
    <xsd:import namespace="3730c36a-c603-4176-93aa-d51ef3929125"/>
    <xsd:import namespace="43276c43-f720-4a88-a454-98e6c4a970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0c36a-c603-4176-93aa-d51ef3929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276c43-f720-4a88-a454-98e6c4a9707c"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6cab27f0-4ec6-4fab-ba11-65b8abb7d39b}" ma:internalName="TaxCatchAll" ma:showField="CatchAllData" ma:web="43276c43-f720-4a88-a454-98e6c4a97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9210A3-F4FC-4C32-B2CA-D073CE80BA05}">
  <ds:schemaRefs>
    <ds:schemaRef ds:uri="http://schemas.microsoft.com/sharepoint/v3/contenttype/forms"/>
  </ds:schemaRefs>
</ds:datastoreItem>
</file>

<file path=customXml/itemProps2.xml><?xml version="1.0" encoding="utf-8"?>
<ds:datastoreItem xmlns:ds="http://schemas.openxmlformats.org/officeDocument/2006/customXml" ds:itemID="{6C75E619-766B-4FFB-84E8-82E3260F93BE}">
  <ds:schemaRefs>
    <ds:schemaRef ds:uri="3730c36a-c603-4176-93aa-d51ef3929125"/>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43276c43-f720-4a88-a454-98e6c4a9707c"/>
    <ds:schemaRef ds:uri="http://www.w3.org/XML/1998/namespace"/>
    <ds:schemaRef ds:uri="http://purl.org/dc/dcmitype/"/>
  </ds:schemaRefs>
</ds:datastoreItem>
</file>

<file path=customXml/itemProps3.xml><?xml version="1.0" encoding="utf-8"?>
<ds:datastoreItem xmlns:ds="http://schemas.openxmlformats.org/officeDocument/2006/customXml" ds:itemID="{FF6092B6-04BF-4642-B103-0721591D8470}">
  <ds:schemaRefs>
    <ds:schemaRef ds:uri="http://schemas.openxmlformats.org/officeDocument/2006/bibliography"/>
  </ds:schemaRefs>
</ds:datastoreItem>
</file>

<file path=customXml/itemProps4.xml><?xml version="1.0" encoding="utf-8"?>
<ds:datastoreItem xmlns:ds="http://schemas.openxmlformats.org/officeDocument/2006/customXml" ds:itemID="{4A62A87D-E06E-4686-9127-737254501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0c36a-c603-4176-93aa-d51ef3929125"/>
    <ds:schemaRef ds:uri="43276c43-f720-4a88-a454-98e6c4a97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4317</Words>
  <Characters>23744</Characters>
  <Application>Microsoft Office Word</Application>
  <DocSecurity>0</DocSecurity>
  <Lines>197</Lines>
  <Paragraphs>56</Paragraphs>
  <ScaleCrop>false</ScaleCrop>
  <HeadingPairs>
    <vt:vector size="2" baseType="variant">
      <vt:variant>
        <vt:lpstr>Titre</vt:lpstr>
      </vt:variant>
      <vt:variant>
        <vt:i4>1</vt:i4>
      </vt:variant>
    </vt:vector>
  </HeadingPairs>
  <TitlesOfParts>
    <vt:vector size="1" baseType="lpstr">
      <vt:lpstr>Gabarit de rapport de projet de destruction d’halocarbures admissible à la délivrance de crédits compensatoires</vt:lpstr>
    </vt:vector>
  </TitlesOfParts>
  <Company/>
  <LinksUpToDate>false</LinksUpToDate>
  <CharactersWithSpaces>28005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de rapport de projet de destruction d’halocarbures admissible à la délivrance de crédits compensatoires</dc:title>
  <dc:subject>Le gabarit est conçu à l’intention des promoteurs de projets de crédits compensatoires dans le cadre du Système de plafonnement et d’échange de droits d’émission de GES (SPEDE). Utiliser le gabarit est obligatoire et vise à assurer la rigueur et la transparence du processus menant à la délivrance des crédits compensatoires et, surtout, à soutenir l’étape de la vérification de la détermination du bilan d’un projet de destruction d’halocarbures admissible à la délivrance de crédits compensatoires en vertu du Règlement relatif aux projets de destruction d’halocarbures admissibles à la délivrance de crédits compensatoires.</dc:subject>
  <dc:creator>Ministère de l’Environnement, de la Lutte contre les changements climatiques, de la Faune et des Parcs;MELCCFP</dc:creator>
  <cp:keywords>rapport de projet, destruction d’halocarbures, réfrigérant, gabarit de rapport, crédits compensatoires, mousses isolantes, promoteur de projets</cp:keywords>
  <dc:description/>
  <cp:lastModifiedBy>Galerneau, Sophie</cp:lastModifiedBy>
  <cp:revision>6</cp:revision>
  <dcterms:created xsi:type="dcterms:W3CDTF">2024-04-25T13:52:00Z</dcterms:created>
  <dcterms:modified xsi:type="dcterms:W3CDTF">2024-05-09T02:53:00Z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0x0101007055A5202EAB704B85FACBB1FE25660A</vt:lpwstr>
  </property>
  <property fmtid="{D5CDD505-2E9C-101B-9397-08002B2CF9AE}" pid="3" name="MediaServiceImageTags">
    <vt:lpwstr/>
  </property>
</Properties>
</file>